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8B219" w14:textId="77777777" w:rsidR="0082155D" w:rsidRDefault="0082155D" w:rsidP="0082155D">
      <w:pPr>
        <w:bidi/>
        <w:spacing w:after="0" w:line="240" w:lineRule="auto"/>
        <w:rPr>
          <w:rFonts w:ascii="Cambria" w:eastAsia="Times New Roman" w:hAnsi="Cambria" w:cs="Times New Roman"/>
          <w:b/>
          <w:bCs/>
          <w:color w:val="000000"/>
          <w:sz w:val="32"/>
          <w:szCs w:val="32"/>
          <w:rtl/>
          <w:lang w:val="en-US" w:bidi="he-IL"/>
        </w:rPr>
      </w:pPr>
      <w:r>
        <w:rPr>
          <w:rFonts w:ascii="Cambria" w:eastAsia="Times New Roman" w:hAnsi="Cambria" w:cs="Times New Roman" w:hint="cs"/>
          <w:b/>
          <w:bCs/>
          <w:color w:val="000000"/>
          <w:sz w:val="32"/>
          <w:szCs w:val="32"/>
          <w:rtl/>
          <w:lang w:val="en-US" w:bidi="he-IL"/>
        </w:rPr>
        <w:t>חברים יקרים,</w:t>
      </w:r>
    </w:p>
    <w:p w14:paraId="672A6659"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rPr>
      </w:pPr>
    </w:p>
    <w:p w14:paraId="731C162E"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r>
        <w:rPr>
          <w:rFonts w:ascii="Times New Roman" w:eastAsia="Times New Roman" w:hAnsi="Times New Roman" w:cs="Times New Roman" w:hint="cs"/>
          <w:color w:val="000000"/>
          <w:sz w:val="27"/>
          <w:szCs w:val="27"/>
          <w:rtl/>
          <w:lang w:val="en-US" w:bidi="he-IL"/>
        </w:rPr>
        <w:t xml:space="preserve">בעקבות הרמה הגבוהה של הדוקטורנטים שלנו התחלנו לקבל פניות </w:t>
      </w:r>
      <w:proofErr w:type="spellStart"/>
      <w:r>
        <w:rPr>
          <w:rFonts w:ascii="Times New Roman" w:eastAsia="Times New Roman" w:hAnsi="Times New Roman" w:cs="Times New Roman" w:hint="cs"/>
          <w:color w:val="000000"/>
          <w:sz w:val="27"/>
          <w:szCs w:val="27"/>
          <w:rtl/>
          <w:lang w:val="en-US" w:bidi="he-IL"/>
        </w:rPr>
        <w:t>מפרופ</w:t>
      </w:r>
      <w:proofErr w:type="spellEnd"/>
      <w:r>
        <w:rPr>
          <w:rFonts w:ascii="Times New Roman" w:eastAsia="Times New Roman" w:hAnsi="Times New Roman" w:cs="Times New Roman" w:hint="cs"/>
          <w:color w:val="000000"/>
          <w:sz w:val="27"/>
          <w:szCs w:val="27"/>
          <w:rtl/>
          <w:lang w:val="en-US" w:bidi="he-IL"/>
        </w:rPr>
        <w:t xml:space="preserve"> שמחפשים דוקטורנטים בתחומים שונים. </w:t>
      </w:r>
    </w:p>
    <w:p w14:paraId="0A37501D"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p>
    <w:p w14:paraId="7A4C11F3"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r>
        <w:rPr>
          <w:rFonts w:ascii="Times New Roman" w:eastAsia="Times New Roman" w:hAnsi="Times New Roman" w:cs="Times New Roman" w:hint="cs"/>
          <w:color w:val="000000"/>
          <w:sz w:val="27"/>
          <w:szCs w:val="27"/>
          <w:rtl/>
          <w:lang w:val="en-US" w:bidi="he-IL"/>
        </w:rPr>
        <w:t xml:space="preserve">אני מעביר לכם את הרשימה של </w:t>
      </w:r>
      <w:proofErr w:type="spellStart"/>
      <w:r>
        <w:rPr>
          <w:rFonts w:ascii="Times New Roman" w:eastAsia="Times New Roman" w:hAnsi="Times New Roman" w:cs="Times New Roman" w:hint="cs"/>
          <w:color w:val="000000"/>
          <w:sz w:val="27"/>
          <w:szCs w:val="27"/>
          <w:rtl/>
          <w:lang w:val="en-US" w:bidi="he-IL"/>
        </w:rPr>
        <w:t>הפרופ</w:t>
      </w:r>
      <w:proofErr w:type="spellEnd"/>
      <w:r>
        <w:rPr>
          <w:rFonts w:ascii="Times New Roman" w:eastAsia="Times New Roman" w:hAnsi="Times New Roman" w:cs="Times New Roman" w:hint="cs"/>
          <w:color w:val="000000"/>
          <w:sz w:val="27"/>
          <w:szCs w:val="27"/>
          <w:rtl/>
          <w:lang w:val="en-US" w:bidi="he-IL"/>
        </w:rPr>
        <w:t xml:space="preserve"> והתחומים שקיבלנו בחודש האחרון.</w:t>
      </w:r>
      <w:r w:rsidR="006E2767">
        <w:rPr>
          <w:rFonts w:ascii="Times New Roman" w:eastAsia="Times New Roman" w:hAnsi="Times New Roman" w:cs="Times New Roman" w:hint="cs"/>
          <w:color w:val="000000"/>
          <w:sz w:val="27"/>
          <w:szCs w:val="27"/>
          <w:rtl/>
          <w:lang w:val="en-US" w:bidi="he-IL"/>
        </w:rPr>
        <w:t xml:space="preserve"> בהתחלה תמצאו את רשימת הפרופסורים ונושאי המחקר </w:t>
      </w:r>
      <w:proofErr w:type="spellStart"/>
      <w:r w:rsidR="006E2767">
        <w:rPr>
          <w:rFonts w:ascii="Times New Roman" w:eastAsia="Times New Roman" w:hAnsi="Times New Roman" w:cs="Times New Roman" w:hint="cs"/>
          <w:color w:val="000000"/>
          <w:sz w:val="27"/>
          <w:szCs w:val="27"/>
          <w:rtl/>
          <w:lang w:val="en-US" w:bidi="he-IL"/>
        </w:rPr>
        <w:t>ואחכ</w:t>
      </w:r>
      <w:proofErr w:type="spellEnd"/>
      <w:r w:rsidR="006E2767">
        <w:rPr>
          <w:rFonts w:ascii="Times New Roman" w:eastAsia="Times New Roman" w:hAnsi="Times New Roman" w:cs="Times New Roman" w:hint="cs"/>
          <w:color w:val="000000"/>
          <w:sz w:val="27"/>
          <w:szCs w:val="27"/>
          <w:rtl/>
          <w:lang w:val="en-US" w:bidi="he-IL"/>
        </w:rPr>
        <w:t xml:space="preserve"> בפירוט על כל נושא.</w:t>
      </w:r>
    </w:p>
    <w:p w14:paraId="5DAB6C7B"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p>
    <w:p w14:paraId="70E35C08"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r>
        <w:rPr>
          <w:rFonts w:ascii="Times New Roman" w:eastAsia="Times New Roman" w:hAnsi="Times New Roman" w:cs="Times New Roman" w:hint="cs"/>
          <w:color w:val="000000"/>
          <w:sz w:val="27"/>
          <w:szCs w:val="27"/>
          <w:rtl/>
          <w:lang w:val="en-US" w:bidi="he-IL"/>
        </w:rPr>
        <w:t>נשמח אם תעברו על הרשימה ותבדקו אם אחד הנושאים מדבר אליכם.</w:t>
      </w:r>
    </w:p>
    <w:p w14:paraId="02EB378F"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p>
    <w:p w14:paraId="0FBF0291"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r>
        <w:rPr>
          <w:rFonts w:ascii="Times New Roman" w:eastAsia="Times New Roman" w:hAnsi="Times New Roman" w:cs="Times New Roman" w:hint="cs"/>
          <w:color w:val="000000"/>
          <w:sz w:val="27"/>
          <w:szCs w:val="27"/>
          <w:rtl/>
          <w:lang w:val="en-US" w:bidi="he-IL"/>
        </w:rPr>
        <w:t xml:space="preserve">אם כן אז יש לכם </w:t>
      </w:r>
      <w:proofErr w:type="spellStart"/>
      <w:r>
        <w:rPr>
          <w:rFonts w:ascii="Times New Roman" w:eastAsia="Times New Roman" w:hAnsi="Times New Roman" w:cs="Times New Roman" w:hint="cs"/>
          <w:color w:val="000000"/>
          <w:sz w:val="27"/>
          <w:szCs w:val="27"/>
          <w:rtl/>
          <w:lang w:val="en-US" w:bidi="he-IL"/>
        </w:rPr>
        <w:t>פרופ</w:t>
      </w:r>
      <w:proofErr w:type="spellEnd"/>
      <w:r>
        <w:rPr>
          <w:rFonts w:ascii="Times New Roman" w:eastAsia="Times New Roman" w:hAnsi="Times New Roman" w:cs="Times New Roman" w:hint="cs"/>
          <w:color w:val="000000"/>
          <w:sz w:val="27"/>
          <w:szCs w:val="27"/>
          <w:rtl/>
          <w:lang w:val="en-US" w:bidi="he-IL"/>
        </w:rPr>
        <w:t xml:space="preserve"> שממתין במיוחד בשבילכם!!!</w:t>
      </w:r>
    </w:p>
    <w:p w14:paraId="6A05A809"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p>
    <w:p w14:paraId="6E24001B" w14:textId="77777777" w:rsid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proofErr w:type="spellStart"/>
      <w:r>
        <w:rPr>
          <w:rFonts w:ascii="Times New Roman" w:eastAsia="Times New Roman" w:hAnsi="Times New Roman" w:cs="Times New Roman" w:hint="cs"/>
          <w:color w:val="000000"/>
          <w:sz w:val="27"/>
          <w:szCs w:val="27"/>
          <w:rtl/>
          <w:lang w:val="en-US" w:bidi="he-IL"/>
        </w:rPr>
        <w:t>גיאו</w:t>
      </w:r>
      <w:proofErr w:type="spellEnd"/>
      <w:r>
        <w:rPr>
          <w:rFonts w:ascii="Times New Roman" w:eastAsia="Times New Roman" w:hAnsi="Times New Roman" w:cs="Times New Roman" w:hint="cs"/>
          <w:color w:val="000000"/>
          <w:sz w:val="27"/>
          <w:szCs w:val="27"/>
          <w:rtl/>
          <w:lang w:val="en-US" w:bidi="he-IL"/>
        </w:rPr>
        <w:t>' אריאל פוקס, מייסד ומנכ"ל</w:t>
      </w:r>
    </w:p>
    <w:p w14:paraId="232EE6C2"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tl/>
          <w:lang w:val="en-US" w:bidi="he-IL"/>
        </w:rPr>
      </w:pPr>
      <w:r>
        <w:rPr>
          <w:rFonts w:ascii="Times New Roman" w:eastAsia="Times New Roman" w:hAnsi="Times New Roman" w:cs="Times New Roman" w:hint="cs"/>
          <w:color w:val="000000"/>
          <w:sz w:val="27"/>
          <w:szCs w:val="27"/>
          <w:rtl/>
          <w:lang w:val="en-US" w:bidi="he-IL"/>
        </w:rPr>
        <w:t xml:space="preserve">גאיה </w:t>
      </w:r>
      <w:r>
        <w:rPr>
          <w:rFonts w:ascii="Times New Roman" w:eastAsia="Times New Roman" w:hAnsi="Times New Roman" w:cs="Times New Roman"/>
          <w:color w:val="000000"/>
          <w:sz w:val="27"/>
          <w:szCs w:val="27"/>
          <w:rtl/>
          <w:lang w:val="en-US" w:bidi="he-IL"/>
        </w:rPr>
        <w:t>–</w:t>
      </w:r>
      <w:r>
        <w:rPr>
          <w:rFonts w:ascii="Times New Roman" w:eastAsia="Times New Roman" w:hAnsi="Times New Roman" w:cs="Times New Roman" w:hint="cs"/>
          <w:color w:val="000000"/>
          <w:sz w:val="27"/>
          <w:szCs w:val="27"/>
          <w:rtl/>
          <w:lang w:val="en-US" w:bidi="he-IL"/>
        </w:rPr>
        <w:t xml:space="preserve"> עולם של אקדמיה</w:t>
      </w:r>
    </w:p>
    <w:p w14:paraId="6E7BEAA2" w14:textId="77777777" w:rsidR="0082155D" w:rsidRDefault="0082155D" w:rsidP="0082155D">
      <w:pPr>
        <w:bidi/>
        <w:spacing w:after="0" w:line="240" w:lineRule="auto"/>
        <w:rPr>
          <w:rFonts w:ascii="Times New Roman" w:eastAsia="Times New Roman" w:hAnsi="Times New Roman" w:cs="Times New Roman"/>
          <w:color w:val="FF0000"/>
          <w:rtl/>
        </w:rPr>
      </w:pPr>
      <w:r w:rsidRPr="0082155D">
        <w:rPr>
          <w:rFonts w:ascii="Times New Roman" w:eastAsia="Times New Roman" w:hAnsi="Times New Roman" w:cs="Times New Roman"/>
          <w:color w:val="FF0000"/>
        </w:rPr>
        <w:t> </w:t>
      </w:r>
    </w:p>
    <w:p w14:paraId="5A39BBE3" w14:textId="77777777" w:rsidR="006C2401" w:rsidRDefault="006C2401" w:rsidP="006C2401">
      <w:pPr>
        <w:bidi/>
        <w:spacing w:after="0" w:line="240" w:lineRule="auto"/>
        <w:rPr>
          <w:rFonts w:ascii="Times New Roman" w:eastAsia="Times New Roman" w:hAnsi="Times New Roman" w:cs="Times New Roman"/>
          <w:color w:val="FF0000"/>
          <w:rtl/>
        </w:rPr>
      </w:pPr>
    </w:p>
    <w:p w14:paraId="41C8F396" w14:textId="77777777" w:rsidR="006C2401" w:rsidRDefault="006C2401" w:rsidP="006C2401">
      <w:pPr>
        <w:bidi/>
        <w:spacing w:after="0" w:line="240" w:lineRule="auto"/>
        <w:rPr>
          <w:rFonts w:ascii="Times New Roman" w:eastAsia="Times New Roman" w:hAnsi="Times New Roman" w:cs="Times New Roman"/>
          <w:color w:val="FF0000"/>
          <w:rtl/>
        </w:rPr>
      </w:pPr>
    </w:p>
    <w:p w14:paraId="72A3D3EC" w14:textId="77777777" w:rsidR="006C2401" w:rsidRDefault="006C2401" w:rsidP="006C2401">
      <w:pPr>
        <w:bidi/>
        <w:spacing w:after="0" w:line="240" w:lineRule="auto"/>
        <w:rPr>
          <w:rFonts w:ascii="Times New Roman" w:eastAsia="Times New Roman" w:hAnsi="Times New Roman" w:cs="Times New Roman"/>
          <w:color w:val="FF0000"/>
          <w:rtl/>
        </w:rPr>
      </w:pPr>
    </w:p>
    <w:p w14:paraId="749D8E3A" w14:textId="77777777" w:rsidR="0037295C" w:rsidRDefault="006E2767" w:rsidP="006E2767">
      <w:pPr>
        <w:bidi/>
        <w:spacing w:after="0" w:line="240" w:lineRule="auto"/>
        <w:rPr>
          <w:rFonts w:ascii="Cambria" w:eastAsia="Times New Roman" w:hAnsi="Cambria" w:cs="Times New Roman"/>
          <w:b/>
          <w:bCs/>
          <w:color w:val="000000"/>
          <w:sz w:val="32"/>
          <w:szCs w:val="32"/>
          <w:rtl/>
          <w:lang w:val="en-US" w:bidi="he-IL"/>
        </w:rPr>
      </w:pPr>
      <w:r>
        <w:rPr>
          <w:rFonts w:ascii="Cambria" w:eastAsia="Times New Roman" w:hAnsi="Cambria" w:cs="Times New Roman" w:hint="cs"/>
          <w:b/>
          <w:bCs/>
          <w:color w:val="000000"/>
          <w:sz w:val="32"/>
          <w:szCs w:val="32"/>
          <w:rtl/>
          <w:lang w:val="en-US" w:bidi="he-IL"/>
        </w:rPr>
        <w:t>רשימת הפרופ' ונושאי המחקר</w:t>
      </w:r>
    </w:p>
    <w:sdt>
      <w:sdtPr>
        <w:rPr>
          <w:rFonts w:asciiTheme="minorHAnsi" w:eastAsiaTheme="minorHAnsi" w:hAnsiTheme="minorHAnsi" w:cstheme="minorBidi"/>
          <w:color w:val="auto"/>
          <w:sz w:val="22"/>
          <w:szCs w:val="22"/>
          <w:cs w:val="0"/>
          <w:lang w:val="he-IL" w:bidi="ar-SA"/>
        </w:rPr>
        <w:id w:val="1799874450"/>
        <w:docPartObj>
          <w:docPartGallery w:val="Table of Contents"/>
          <w:docPartUnique/>
        </w:docPartObj>
      </w:sdtPr>
      <w:sdtEndPr>
        <w:rPr>
          <w:cs/>
        </w:rPr>
      </w:sdtEndPr>
      <w:sdtContent>
        <w:p w14:paraId="3988C9C3" w14:textId="77777777" w:rsidR="00F13946" w:rsidRPr="00F13946" w:rsidRDefault="00F13946" w:rsidP="009301B6">
          <w:pPr>
            <w:pStyle w:val="aa"/>
            <w:rPr>
              <w:rFonts w:asciiTheme="majorBidi" w:hAnsiTheme="majorBidi"/>
              <w:sz w:val="24"/>
              <w:szCs w:val="24"/>
              <w:cs w:val="0"/>
            </w:rPr>
          </w:pPr>
          <w:r w:rsidRPr="00F13946">
            <w:rPr>
              <w:rFonts w:asciiTheme="majorBidi" w:hAnsiTheme="majorBidi"/>
              <w:sz w:val="24"/>
              <w:szCs w:val="24"/>
              <w:cs w:val="0"/>
              <w:lang w:val="he-IL"/>
            </w:rPr>
            <w:t>תוכן עניינים</w:t>
          </w:r>
        </w:p>
        <w:p w14:paraId="62635BA5" w14:textId="77777777" w:rsidR="009301B6" w:rsidRDefault="00F13946" w:rsidP="009301B6">
          <w:pPr>
            <w:pStyle w:val="TOC1"/>
            <w:rPr>
              <w:rFonts w:eastAsiaTheme="minorEastAsia"/>
              <w:noProof/>
              <w:lang w:val="en-US" w:bidi="he-IL"/>
            </w:rPr>
          </w:pPr>
          <w:r w:rsidRPr="00F13946">
            <w:rPr>
              <w:rFonts w:asciiTheme="majorBidi" w:hAnsiTheme="majorBidi" w:cstheme="majorBidi"/>
              <w:b/>
              <w:bCs/>
              <w:sz w:val="24"/>
              <w:szCs w:val="24"/>
              <w:lang w:val="he-IL"/>
            </w:rPr>
            <w:fldChar w:fldCharType="begin"/>
          </w:r>
          <w:r w:rsidRPr="00F13946">
            <w:rPr>
              <w:rFonts w:asciiTheme="majorBidi" w:hAnsiTheme="majorBidi" w:cs="Times New Roman"/>
              <w:b/>
              <w:bCs/>
              <w:sz w:val="24"/>
              <w:szCs w:val="24"/>
              <w:rtl/>
              <w:lang w:val="he-IL" w:bidi="he-IL"/>
            </w:rPr>
            <w:instrText xml:space="preserve"> </w:instrText>
          </w:r>
          <w:r w:rsidRPr="00F13946">
            <w:rPr>
              <w:rFonts w:asciiTheme="majorBidi" w:hAnsiTheme="majorBidi" w:cstheme="majorBidi"/>
              <w:b/>
              <w:bCs/>
              <w:sz w:val="24"/>
              <w:szCs w:val="24"/>
              <w:rtl/>
              <w:lang w:val="he-IL"/>
            </w:rPr>
            <w:instrText>TOC \o "1-3" \h \z \u</w:instrText>
          </w:r>
          <w:r w:rsidRPr="00F13946">
            <w:rPr>
              <w:rFonts w:asciiTheme="majorBidi" w:hAnsiTheme="majorBidi" w:cs="Times New Roman"/>
              <w:b/>
              <w:bCs/>
              <w:sz w:val="24"/>
              <w:szCs w:val="24"/>
              <w:rtl/>
              <w:lang w:val="he-IL" w:bidi="he-IL"/>
            </w:rPr>
            <w:instrText xml:space="preserve"> </w:instrText>
          </w:r>
          <w:r w:rsidRPr="00F13946">
            <w:rPr>
              <w:rFonts w:asciiTheme="majorBidi" w:hAnsiTheme="majorBidi" w:cstheme="majorBidi"/>
              <w:b/>
              <w:bCs/>
              <w:sz w:val="24"/>
              <w:szCs w:val="24"/>
              <w:lang w:val="he-IL"/>
            </w:rPr>
            <w:fldChar w:fldCharType="separate"/>
          </w:r>
          <w:hyperlink w:anchor="_Toc83596956"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ראשון</w:t>
            </w:r>
            <w:r w:rsidR="009301B6" w:rsidRPr="00F07159">
              <w:rPr>
                <w:rStyle w:val="Hyperlink"/>
                <w:noProof/>
                <w:rtl/>
                <w:lang w:val="en-US"/>
              </w:rPr>
              <w:t xml:space="preserve"> – </w:t>
            </w:r>
            <w:r w:rsidR="009301B6" w:rsidRPr="00F07159">
              <w:rPr>
                <w:rStyle w:val="Hyperlink"/>
                <w:rFonts w:hint="eastAsia"/>
                <w:noProof/>
                <w:rtl/>
                <w:lang w:val="en-US"/>
              </w:rPr>
              <w:t>מדעי</w:t>
            </w:r>
            <w:r w:rsidR="009301B6" w:rsidRPr="00F07159">
              <w:rPr>
                <w:rStyle w:val="Hyperlink"/>
                <w:noProof/>
                <w:rtl/>
                <w:lang w:val="en-US"/>
              </w:rPr>
              <w:t xml:space="preserve"> </w:t>
            </w:r>
            <w:r w:rsidR="009301B6" w:rsidRPr="00F07159">
              <w:rPr>
                <w:rStyle w:val="Hyperlink"/>
                <w:rFonts w:hint="eastAsia"/>
                <w:noProof/>
                <w:rtl/>
                <w:lang w:val="en-US"/>
              </w:rPr>
              <w:t>הטבע</w:t>
            </w:r>
            <w:r w:rsidR="009301B6" w:rsidRPr="00F07159">
              <w:rPr>
                <w:rStyle w:val="Hyperlink"/>
                <w:noProof/>
                <w:rtl/>
                <w:lang w:val="en-US"/>
              </w:rPr>
              <w:t xml:space="preserve"> </w:t>
            </w:r>
            <w:r w:rsidR="009301B6" w:rsidRPr="00F07159">
              <w:rPr>
                <w:rStyle w:val="Hyperlink"/>
                <w:rFonts w:hint="eastAsia"/>
                <w:noProof/>
                <w:rtl/>
                <w:lang w:val="en-US"/>
              </w:rPr>
              <w:t>ואיכות</w:t>
            </w:r>
            <w:r w:rsidR="009301B6" w:rsidRPr="00F07159">
              <w:rPr>
                <w:rStyle w:val="Hyperlink"/>
                <w:noProof/>
                <w:rtl/>
                <w:lang w:val="en-US"/>
              </w:rPr>
              <w:t xml:space="preserve"> </w:t>
            </w:r>
            <w:r w:rsidR="009301B6" w:rsidRPr="00F07159">
              <w:rPr>
                <w:rStyle w:val="Hyperlink"/>
                <w:rFonts w:hint="eastAsia"/>
                <w:noProof/>
                <w:rtl/>
                <w:lang w:val="en-US"/>
              </w:rPr>
              <w:t>הסביבה</w:t>
            </w:r>
            <w:r w:rsidR="009301B6">
              <w:rPr>
                <w:noProof/>
                <w:webHidden/>
              </w:rPr>
              <w:tab/>
            </w:r>
            <w:r w:rsidR="009301B6">
              <w:rPr>
                <w:rStyle w:val="Hyperlink"/>
                <w:noProof/>
                <w:rtl/>
              </w:rPr>
              <w:fldChar w:fldCharType="begin"/>
            </w:r>
            <w:r w:rsidR="009301B6">
              <w:rPr>
                <w:noProof/>
                <w:webHidden/>
              </w:rPr>
              <w:instrText xml:space="preserve"> PAGEREF _Toc83596956 \h </w:instrText>
            </w:r>
            <w:r w:rsidR="009301B6">
              <w:rPr>
                <w:rStyle w:val="Hyperlink"/>
                <w:noProof/>
                <w:rtl/>
              </w:rPr>
            </w:r>
            <w:r w:rsidR="009301B6">
              <w:rPr>
                <w:rStyle w:val="Hyperlink"/>
                <w:noProof/>
                <w:rtl/>
              </w:rPr>
              <w:fldChar w:fldCharType="separate"/>
            </w:r>
            <w:r w:rsidR="00215D8B">
              <w:rPr>
                <w:noProof/>
                <w:webHidden/>
                <w:rtl/>
              </w:rPr>
              <w:t>2</w:t>
            </w:r>
            <w:r w:rsidR="009301B6">
              <w:rPr>
                <w:rStyle w:val="Hyperlink"/>
                <w:noProof/>
                <w:rtl/>
              </w:rPr>
              <w:fldChar w:fldCharType="end"/>
            </w:r>
          </w:hyperlink>
        </w:p>
        <w:p w14:paraId="50445713" w14:textId="77777777" w:rsidR="009301B6" w:rsidRDefault="006E0395" w:rsidP="009301B6">
          <w:pPr>
            <w:pStyle w:val="TOC1"/>
            <w:rPr>
              <w:rFonts w:eastAsiaTheme="minorEastAsia"/>
              <w:noProof/>
              <w:lang w:val="en-US" w:bidi="he-IL"/>
            </w:rPr>
          </w:pPr>
          <w:hyperlink w:anchor="_Toc83596957"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שני</w:t>
            </w:r>
            <w:r w:rsidR="009301B6" w:rsidRPr="00F07159">
              <w:rPr>
                <w:rStyle w:val="Hyperlink"/>
                <w:noProof/>
                <w:rtl/>
                <w:lang w:val="en-US"/>
              </w:rPr>
              <w:t xml:space="preserve"> – </w:t>
            </w:r>
            <w:r w:rsidR="009301B6" w:rsidRPr="00F07159">
              <w:rPr>
                <w:rStyle w:val="Hyperlink"/>
                <w:rFonts w:hint="eastAsia"/>
                <w:noProof/>
                <w:rtl/>
                <w:lang w:val="en-US"/>
              </w:rPr>
              <w:t>חינוך</w:t>
            </w:r>
            <w:r w:rsidR="009301B6">
              <w:rPr>
                <w:noProof/>
                <w:webHidden/>
              </w:rPr>
              <w:tab/>
            </w:r>
            <w:r w:rsidR="009301B6">
              <w:rPr>
                <w:rStyle w:val="Hyperlink"/>
                <w:noProof/>
                <w:rtl/>
              </w:rPr>
              <w:fldChar w:fldCharType="begin"/>
            </w:r>
            <w:r w:rsidR="009301B6">
              <w:rPr>
                <w:noProof/>
                <w:webHidden/>
              </w:rPr>
              <w:instrText xml:space="preserve"> PAGEREF _Toc83596957 \h </w:instrText>
            </w:r>
            <w:r w:rsidR="009301B6">
              <w:rPr>
                <w:rStyle w:val="Hyperlink"/>
                <w:noProof/>
                <w:rtl/>
              </w:rPr>
            </w:r>
            <w:r w:rsidR="009301B6">
              <w:rPr>
                <w:rStyle w:val="Hyperlink"/>
                <w:noProof/>
                <w:rtl/>
              </w:rPr>
              <w:fldChar w:fldCharType="separate"/>
            </w:r>
            <w:r w:rsidR="00215D8B">
              <w:rPr>
                <w:noProof/>
                <w:webHidden/>
                <w:rtl/>
              </w:rPr>
              <w:t>2</w:t>
            </w:r>
            <w:r w:rsidR="009301B6">
              <w:rPr>
                <w:rStyle w:val="Hyperlink"/>
                <w:noProof/>
                <w:rtl/>
              </w:rPr>
              <w:fldChar w:fldCharType="end"/>
            </w:r>
          </w:hyperlink>
        </w:p>
        <w:p w14:paraId="69DFED15" w14:textId="77777777" w:rsidR="009301B6" w:rsidRDefault="006E0395" w:rsidP="009301B6">
          <w:pPr>
            <w:pStyle w:val="TOC1"/>
            <w:rPr>
              <w:rFonts w:eastAsiaTheme="minorEastAsia"/>
              <w:noProof/>
              <w:lang w:val="en-US" w:bidi="he-IL"/>
            </w:rPr>
          </w:pPr>
          <w:hyperlink w:anchor="_Toc83596958"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שלישי</w:t>
            </w:r>
            <w:r w:rsidR="009301B6" w:rsidRPr="00F07159">
              <w:rPr>
                <w:rStyle w:val="Hyperlink"/>
                <w:noProof/>
                <w:rtl/>
                <w:lang w:val="en-US"/>
              </w:rPr>
              <w:t xml:space="preserve"> - </w:t>
            </w:r>
            <w:r w:rsidR="009301B6" w:rsidRPr="00F07159">
              <w:rPr>
                <w:rStyle w:val="Hyperlink"/>
                <w:rFonts w:hint="eastAsia"/>
                <w:noProof/>
                <w:rtl/>
                <w:lang w:val="en-US"/>
              </w:rPr>
              <w:t>טיפול</w:t>
            </w:r>
            <w:r w:rsidR="009301B6">
              <w:rPr>
                <w:noProof/>
                <w:webHidden/>
              </w:rPr>
              <w:tab/>
            </w:r>
            <w:r w:rsidR="009301B6">
              <w:rPr>
                <w:rStyle w:val="Hyperlink"/>
                <w:noProof/>
                <w:rtl/>
              </w:rPr>
              <w:fldChar w:fldCharType="begin"/>
            </w:r>
            <w:r w:rsidR="009301B6">
              <w:rPr>
                <w:noProof/>
                <w:webHidden/>
              </w:rPr>
              <w:instrText xml:space="preserve"> PAGEREF _Toc83596958 \h </w:instrText>
            </w:r>
            <w:r w:rsidR="009301B6">
              <w:rPr>
                <w:rStyle w:val="Hyperlink"/>
                <w:noProof/>
                <w:rtl/>
              </w:rPr>
            </w:r>
            <w:r w:rsidR="009301B6">
              <w:rPr>
                <w:rStyle w:val="Hyperlink"/>
                <w:noProof/>
                <w:rtl/>
              </w:rPr>
              <w:fldChar w:fldCharType="separate"/>
            </w:r>
            <w:r w:rsidR="00215D8B">
              <w:rPr>
                <w:noProof/>
                <w:webHidden/>
                <w:rtl/>
              </w:rPr>
              <w:t>7</w:t>
            </w:r>
            <w:r w:rsidR="009301B6">
              <w:rPr>
                <w:rStyle w:val="Hyperlink"/>
                <w:noProof/>
                <w:rtl/>
              </w:rPr>
              <w:fldChar w:fldCharType="end"/>
            </w:r>
          </w:hyperlink>
        </w:p>
        <w:p w14:paraId="7627271E" w14:textId="77777777" w:rsidR="009301B6" w:rsidRDefault="006E0395" w:rsidP="009301B6">
          <w:pPr>
            <w:pStyle w:val="TOC1"/>
            <w:rPr>
              <w:rFonts w:eastAsiaTheme="minorEastAsia"/>
              <w:noProof/>
              <w:lang w:val="en-US" w:bidi="he-IL"/>
            </w:rPr>
          </w:pPr>
          <w:hyperlink w:anchor="_Toc83596959"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רביעי</w:t>
            </w:r>
            <w:r w:rsidR="009301B6" w:rsidRPr="00F07159">
              <w:rPr>
                <w:rStyle w:val="Hyperlink"/>
                <w:noProof/>
                <w:rtl/>
                <w:lang w:val="en-US"/>
              </w:rPr>
              <w:t xml:space="preserve"> – </w:t>
            </w:r>
            <w:r w:rsidR="009301B6" w:rsidRPr="00F07159">
              <w:rPr>
                <w:rStyle w:val="Hyperlink"/>
                <w:rFonts w:hint="eastAsia"/>
                <w:noProof/>
                <w:rtl/>
                <w:lang w:val="en-US"/>
              </w:rPr>
              <w:t>ניהול</w:t>
            </w:r>
            <w:r w:rsidR="009301B6" w:rsidRPr="00F07159">
              <w:rPr>
                <w:rStyle w:val="Hyperlink"/>
                <w:noProof/>
                <w:rtl/>
                <w:lang w:val="en-US"/>
              </w:rPr>
              <w:t xml:space="preserve">, </w:t>
            </w:r>
            <w:r w:rsidR="009301B6" w:rsidRPr="00F07159">
              <w:rPr>
                <w:rStyle w:val="Hyperlink"/>
                <w:rFonts w:hint="eastAsia"/>
                <w:noProof/>
                <w:rtl/>
                <w:lang w:val="en-US"/>
              </w:rPr>
              <w:t>כלכלה</w:t>
            </w:r>
            <w:r w:rsidR="009301B6" w:rsidRPr="00F07159">
              <w:rPr>
                <w:rStyle w:val="Hyperlink"/>
                <w:noProof/>
                <w:rtl/>
                <w:lang w:val="en-US"/>
              </w:rPr>
              <w:t xml:space="preserve"> </w:t>
            </w:r>
            <w:r w:rsidR="009301B6" w:rsidRPr="00F07159">
              <w:rPr>
                <w:rStyle w:val="Hyperlink"/>
                <w:rFonts w:hint="eastAsia"/>
                <w:noProof/>
                <w:rtl/>
                <w:lang w:val="en-US"/>
              </w:rPr>
              <w:t>ושיווק</w:t>
            </w:r>
            <w:r w:rsidR="009301B6">
              <w:rPr>
                <w:noProof/>
                <w:webHidden/>
              </w:rPr>
              <w:tab/>
            </w:r>
            <w:r w:rsidR="009301B6">
              <w:rPr>
                <w:rStyle w:val="Hyperlink"/>
                <w:noProof/>
                <w:rtl/>
              </w:rPr>
              <w:fldChar w:fldCharType="begin"/>
            </w:r>
            <w:r w:rsidR="009301B6">
              <w:rPr>
                <w:noProof/>
                <w:webHidden/>
              </w:rPr>
              <w:instrText xml:space="preserve"> PAGEREF _Toc83596959 \h </w:instrText>
            </w:r>
            <w:r w:rsidR="009301B6">
              <w:rPr>
                <w:rStyle w:val="Hyperlink"/>
                <w:noProof/>
                <w:rtl/>
              </w:rPr>
            </w:r>
            <w:r w:rsidR="009301B6">
              <w:rPr>
                <w:rStyle w:val="Hyperlink"/>
                <w:noProof/>
                <w:rtl/>
              </w:rPr>
              <w:fldChar w:fldCharType="separate"/>
            </w:r>
            <w:r w:rsidR="00215D8B">
              <w:rPr>
                <w:noProof/>
                <w:webHidden/>
                <w:rtl/>
              </w:rPr>
              <w:t>8</w:t>
            </w:r>
            <w:r w:rsidR="009301B6">
              <w:rPr>
                <w:rStyle w:val="Hyperlink"/>
                <w:noProof/>
                <w:rtl/>
              </w:rPr>
              <w:fldChar w:fldCharType="end"/>
            </w:r>
          </w:hyperlink>
        </w:p>
        <w:p w14:paraId="44A1036A" w14:textId="77777777" w:rsidR="009301B6" w:rsidRDefault="006E0395" w:rsidP="009301B6">
          <w:pPr>
            <w:pStyle w:val="TOC1"/>
            <w:rPr>
              <w:rFonts w:eastAsiaTheme="minorEastAsia"/>
              <w:noProof/>
              <w:lang w:val="en-US" w:bidi="he-IL"/>
            </w:rPr>
          </w:pPr>
          <w:hyperlink w:anchor="_Toc83596960"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חמישי</w:t>
            </w:r>
            <w:r w:rsidR="009301B6" w:rsidRPr="00F07159">
              <w:rPr>
                <w:rStyle w:val="Hyperlink"/>
                <w:noProof/>
                <w:rtl/>
                <w:lang w:val="en-US"/>
              </w:rPr>
              <w:t xml:space="preserve"> – </w:t>
            </w:r>
            <w:r w:rsidR="009301B6" w:rsidRPr="00F07159">
              <w:rPr>
                <w:rStyle w:val="Hyperlink"/>
                <w:rFonts w:hint="eastAsia"/>
                <w:noProof/>
                <w:rtl/>
                <w:lang w:val="en-US"/>
              </w:rPr>
              <w:t>מדעי</w:t>
            </w:r>
            <w:r w:rsidR="009301B6" w:rsidRPr="00F07159">
              <w:rPr>
                <w:rStyle w:val="Hyperlink"/>
                <w:noProof/>
                <w:rtl/>
                <w:lang w:val="en-US"/>
              </w:rPr>
              <w:t xml:space="preserve"> </w:t>
            </w:r>
            <w:r w:rsidR="009301B6" w:rsidRPr="00F07159">
              <w:rPr>
                <w:rStyle w:val="Hyperlink"/>
                <w:rFonts w:hint="eastAsia"/>
                <w:noProof/>
                <w:rtl/>
                <w:lang w:val="en-US"/>
              </w:rPr>
              <w:t>הרוח</w:t>
            </w:r>
            <w:r w:rsidR="009301B6" w:rsidRPr="00F07159">
              <w:rPr>
                <w:rStyle w:val="Hyperlink"/>
                <w:noProof/>
                <w:rtl/>
                <w:lang w:val="en-US"/>
              </w:rPr>
              <w:t xml:space="preserve"> </w:t>
            </w:r>
            <w:r w:rsidR="009301B6" w:rsidRPr="00F07159">
              <w:rPr>
                <w:rStyle w:val="Hyperlink"/>
                <w:rFonts w:hint="eastAsia"/>
                <w:noProof/>
                <w:rtl/>
                <w:lang w:val="en-US"/>
              </w:rPr>
              <w:t>והחברה</w:t>
            </w:r>
            <w:r w:rsidR="009301B6">
              <w:rPr>
                <w:noProof/>
                <w:webHidden/>
              </w:rPr>
              <w:tab/>
            </w:r>
            <w:r w:rsidR="009301B6">
              <w:rPr>
                <w:rStyle w:val="Hyperlink"/>
                <w:noProof/>
                <w:rtl/>
              </w:rPr>
              <w:fldChar w:fldCharType="begin"/>
            </w:r>
            <w:r w:rsidR="009301B6">
              <w:rPr>
                <w:noProof/>
                <w:webHidden/>
              </w:rPr>
              <w:instrText xml:space="preserve"> PAGEREF _Toc83596960 \h </w:instrText>
            </w:r>
            <w:r w:rsidR="009301B6">
              <w:rPr>
                <w:rStyle w:val="Hyperlink"/>
                <w:noProof/>
                <w:rtl/>
              </w:rPr>
            </w:r>
            <w:r w:rsidR="009301B6">
              <w:rPr>
                <w:rStyle w:val="Hyperlink"/>
                <w:noProof/>
                <w:rtl/>
              </w:rPr>
              <w:fldChar w:fldCharType="separate"/>
            </w:r>
            <w:r w:rsidR="00215D8B">
              <w:rPr>
                <w:noProof/>
                <w:webHidden/>
                <w:rtl/>
              </w:rPr>
              <w:t>11</w:t>
            </w:r>
            <w:r w:rsidR="009301B6">
              <w:rPr>
                <w:rStyle w:val="Hyperlink"/>
                <w:noProof/>
                <w:rtl/>
              </w:rPr>
              <w:fldChar w:fldCharType="end"/>
            </w:r>
          </w:hyperlink>
        </w:p>
        <w:p w14:paraId="6A32B42C" w14:textId="77777777" w:rsidR="009301B6" w:rsidRDefault="006E0395" w:rsidP="009301B6">
          <w:pPr>
            <w:pStyle w:val="TOC1"/>
            <w:rPr>
              <w:rFonts w:eastAsiaTheme="minorEastAsia"/>
              <w:noProof/>
              <w:lang w:val="en-US" w:bidi="he-IL"/>
            </w:rPr>
          </w:pPr>
          <w:hyperlink w:anchor="_Toc83596961" w:history="1">
            <w:r w:rsidR="009301B6" w:rsidRPr="00F07159">
              <w:rPr>
                <w:rStyle w:val="Hyperlink"/>
                <w:rFonts w:hint="eastAsia"/>
                <w:noProof/>
                <w:rtl/>
              </w:rPr>
              <w:t>חלק</w:t>
            </w:r>
            <w:r w:rsidR="009301B6" w:rsidRPr="00F07159">
              <w:rPr>
                <w:rStyle w:val="Hyperlink"/>
                <w:noProof/>
                <w:rtl/>
              </w:rPr>
              <w:t xml:space="preserve"> </w:t>
            </w:r>
            <w:r w:rsidR="009301B6" w:rsidRPr="00F07159">
              <w:rPr>
                <w:rStyle w:val="Hyperlink"/>
                <w:rFonts w:hint="eastAsia"/>
                <w:noProof/>
                <w:rtl/>
              </w:rPr>
              <w:t>שישי</w:t>
            </w:r>
            <w:r w:rsidR="009301B6" w:rsidRPr="00F07159">
              <w:rPr>
                <w:rStyle w:val="Hyperlink"/>
                <w:noProof/>
                <w:rtl/>
              </w:rPr>
              <w:t xml:space="preserve"> – </w:t>
            </w:r>
            <w:r w:rsidR="009301B6" w:rsidRPr="00F07159">
              <w:rPr>
                <w:rStyle w:val="Hyperlink"/>
                <w:rFonts w:hint="eastAsia"/>
                <w:noProof/>
                <w:rtl/>
              </w:rPr>
              <w:t>קלינאות</w:t>
            </w:r>
            <w:r w:rsidR="009301B6" w:rsidRPr="00F07159">
              <w:rPr>
                <w:rStyle w:val="Hyperlink"/>
                <w:noProof/>
                <w:rtl/>
              </w:rPr>
              <w:t xml:space="preserve"> </w:t>
            </w:r>
            <w:r w:rsidR="009301B6" w:rsidRPr="00F07159">
              <w:rPr>
                <w:rStyle w:val="Hyperlink"/>
                <w:rFonts w:hint="eastAsia"/>
                <w:noProof/>
                <w:rtl/>
              </w:rPr>
              <w:t>תקשורת</w:t>
            </w:r>
            <w:r w:rsidR="009301B6" w:rsidRPr="00F07159">
              <w:rPr>
                <w:rStyle w:val="Hyperlink"/>
                <w:noProof/>
                <w:rtl/>
              </w:rPr>
              <w:t xml:space="preserve"> (</w:t>
            </w:r>
            <w:r w:rsidR="009301B6" w:rsidRPr="00F07159">
              <w:rPr>
                <w:rStyle w:val="Hyperlink"/>
                <w:rFonts w:hint="eastAsia"/>
                <w:noProof/>
                <w:rtl/>
              </w:rPr>
              <w:t>בקרוב</w:t>
            </w:r>
            <w:r w:rsidR="009301B6" w:rsidRPr="00F07159">
              <w:rPr>
                <w:rStyle w:val="Hyperlink"/>
                <w:noProof/>
                <w:rtl/>
              </w:rPr>
              <w:t>)</w:t>
            </w:r>
            <w:r w:rsidR="009301B6">
              <w:rPr>
                <w:noProof/>
                <w:webHidden/>
              </w:rPr>
              <w:tab/>
            </w:r>
            <w:r w:rsidR="009301B6">
              <w:rPr>
                <w:rStyle w:val="Hyperlink"/>
                <w:noProof/>
                <w:rtl/>
              </w:rPr>
              <w:fldChar w:fldCharType="begin"/>
            </w:r>
            <w:r w:rsidR="009301B6">
              <w:rPr>
                <w:noProof/>
                <w:webHidden/>
              </w:rPr>
              <w:instrText xml:space="preserve"> PAGEREF _Toc83596961 \h </w:instrText>
            </w:r>
            <w:r w:rsidR="009301B6">
              <w:rPr>
                <w:rStyle w:val="Hyperlink"/>
                <w:noProof/>
                <w:rtl/>
              </w:rPr>
            </w:r>
            <w:r w:rsidR="009301B6">
              <w:rPr>
                <w:rStyle w:val="Hyperlink"/>
                <w:noProof/>
                <w:rtl/>
              </w:rPr>
              <w:fldChar w:fldCharType="separate"/>
            </w:r>
            <w:r w:rsidR="00215D8B">
              <w:rPr>
                <w:noProof/>
                <w:webHidden/>
                <w:rtl/>
              </w:rPr>
              <w:t>12</w:t>
            </w:r>
            <w:r w:rsidR="009301B6">
              <w:rPr>
                <w:rStyle w:val="Hyperlink"/>
                <w:noProof/>
                <w:rtl/>
              </w:rPr>
              <w:fldChar w:fldCharType="end"/>
            </w:r>
          </w:hyperlink>
        </w:p>
        <w:p w14:paraId="3B494B0E" w14:textId="77777777" w:rsidR="009301B6" w:rsidRDefault="006E0395" w:rsidP="009301B6">
          <w:pPr>
            <w:pStyle w:val="TOC1"/>
            <w:rPr>
              <w:rFonts w:eastAsiaTheme="minorEastAsia"/>
              <w:noProof/>
              <w:lang w:val="en-US" w:bidi="he-IL"/>
            </w:rPr>
          </w:pPr>
          <w:hyperlink w:anchor="_Toc83596962" w:history="1">
            <w:r w:rsidR="009301B6" w:rsidRPr="00F07159">
              <w:rPr>
                <w:rStyle w:val="Hyperlink"/>
                <w:rFonts w:hint="eastAsia"/>
                <w:noProof/>
                <w:rtl/>
              </w:rPr>
              <w:t>חלק</w:t>
            </w:r>
            <w:r w:rsidR="009301B6" w:rsidRPr="00F07159">
              <w:rPr>
                <w:rStyle w:val="Hyperlink"/>
                <w:noProof/>
                <w:rtl/>
              </w:rPr>
              <w:t xml:space="preserve"> </w:t>
            </w:r>
            <w:r w:rsidR="009301B6" w:rsidRPr="00F07159">
              <w:rPr>
                <w:rStyle w:val="Hyperlink"/>
                <w:rFonts w:hint="eastAsia"/>
                <w:noProof/>
                <w:rtl/>
              </w:rPr>
              <w:t>שביעי</w:t>
            </w:r>
            <w:r w:rsidR="009301B6" w:rsidRPr="00F07159">
              <w:rPr>
                <w:rStyle w:val="Hyperlink"/>
                <w:noProof/>
                <w:rtl/>
              </w:rPr>
              <w:t xml:space="preserve"> – </w:t>
            </w:r>
            <w:r w:rsidR="009301B6" w:rsidRPr="00F07159">
              <w:rPr>
                <w:rStyle w:val="Hyperlink"/>
                <w:rFonts w:hint="eastAsia"/>
                <w:noProof/>
                <w:rtl/>
              </w:rPr>
              <w:t>פיזיותרפיה</w:t>
            </w:r>
            <w:r w:rsidR="009301B6" w:rsidRPr="00F07159">
              <w:rPr>
                <w:rStyle w:val="Hyperlink"/>
                <w:noProof/>
                <w:rtl/>
              </w:rPr>
              <w:t xml:space="preserve"> (</w:t>
            </w:r>
            <w:r w:rsidR="009301B6" w:rsidRPr="00F07159">
              <w:rPr>
                <w:rStyle w:val="Hyperlink"/>
                <w:rFonts w:hint="eastAsia"/>
                <w:noProof/>
                <w:rtl/>
              </w:rPr>
              <w:t>בקרוב</w:t>
            </w:r>
            <w:r w:rsidR="009301B6" w:rsidRPr="00F07159">
              <w:rPr>
                <w:rStyle w:val="Hyperlink"/>
                <w:noProof/>
                <w:rtl/>
              </w:rPr>
              <w:t>)</w:t>
            </w:r>
            <w:r w:rsidR="009301B6">
              <w:rPr>
                <w:noProof/>
                <w:webHidden/>
              </w:rPr>
              <w:tab/>
            </w:r>
            <w:r w:rsidR="009301B6">
              <w:rPr>
                <w:rStyle w:val="Hyperlink"/>
                <w:noProof/>
                <w:rtl/>
              </w:rPr>
              <w:fldChar w:fldCharType="begin"/>
            </w:r>
            <w:r w:rsidR="009301B6">
              <w:rPr>
                <w:noProof/>
                <w:webHidden/>
              </w:rPr>
              <w:instrText xml:space="preserve"> PAGEREF _Toc83596962 \h </w:instrText>
            </w:r>
            <w:r w:rsidR="009301B6">
              <w:rPr>
                <w:rStyle w:val="Hyperlink"/>
                <w:noProof/>
                <w:rtl/>
              </w:rPr>
            </w:r>
            <w:r w:rsidR="009301B6">
              <w:rPr>
                <w:rStyle w:val="Hyperlink"/>
                <w:noProof/>
                <w:rtl/>
              </w:rPr>
              <w:fldChar w:fldCharType="separate"/>
            </w:r>
            <w:r w:rsidR="00215D8B">
              <w:rPr>
                <w:noProof/>
                <w:webHidden/>
                <w:rtl/>
              </w:rPr>
              <w:t>12</w:t>
            </w:r>
            <w:r w:rsidR="009301B6">
              <w:rPr>
                <w:rStyle w:val="Hyperlink"/>
                <w:noProof/>
                <w:rtl/>
              </w:rPr>
              <w:fldChar w:fldCharType="end"/>
            </w:r>
          </w:hyperlink>
        </w:p>
        <w:p w14:paraId="37040A83" w14:textId="77777777" w:rsidR="009301B6" w:rsidRDefault="006E0395" w:rsidP="009301B6">
          <w:pPr>
            <w:pStyle w:val="TOC1"/>
            <w:rPr>
              <w:rFonts w:eastAsiaTheme="minorEastAsia"/>
              <w:noProof/>
              <w:lang w:val="en-US" w:bidi="he-IL"/>
            </w:rPr>
          </w:pPr>
          <w:hyperlink w:anchor="_Toc83596963" w:history="1">
            <w:r w:rsidR="009301B6" w:rsidRPr="00F07159">
              <w:rPr>
                <w:rStyle w:val="Hyperlink"/>
                <w:rFonts w:hint="eastAsia"/>
                <w:noProof/>
                <w:rtl/>
              </w:rPr>
              <w:t>חלק</w:t>
            </w:r>
            <w:r w:rsidR="009301B6" w:rsidRPr="00F07159">
              <w:rPr>
                <w:rStyle w:val="Hyperlink"/>
                <w:noProof/>
                <w:rtl/>
              </w:rPr>
              <w:t xml:space="preserve"> </w:t>
            </w:r>
            <w:r w:rsidR="009301B6" w:rsidRPr="00F07159">
              <w:rPr>
                <w:rStyle w:val="Hyperlink"/>
                <w:rFonts w:hint="eastAsia"/>
                <w:noProof/>
                <w:rtl/>
              </w:rPr>
              <w:t>שמיני</w:t>
            </w:r>
            <w:r w:rsidR="009301B6" w:rsidRPr="00F07159">
              <w:rPr>
                <w:rStyle w:val="Hyperlink"/>
                <w:noProof/>
                <w:rtl/>
              </w:rPr>
              <w:t xml:space="preserve"> – </w:t>
            </w:r>
            <w:r w:rsidR="009301B6" w:rsidRPr="00F07159">
              <w:rPr>
                <w:rStyle w:val="Hyperlink"/>
                <w:rFonts w:hint="eastAsia"/>
                <w:noProof/>
                <w:rtl/>
              </w:rPr>
              <w:t>סיעוד</w:t>
            </w:r>
            <w:r w:rsidR="009301B6" w:rsidRPr="00F07159">
              <w:rPr>
                <w:rStyle w:val="Hyperlink"/>
                <w:noProof/>
                <w:rtl/>
              </w:rPr>
              <w:t xml:space="preserve">, </w:t>
            </w:r>
            <w:r w:rsidR="009301B6" w:rsidRPr="00F07159">
              <w:rPr>
                <w:rStyle w:val="Hyperlink"/>
                <w:rFonts w:hint="eastAsia"/>
                <w:noProof/>
                <w:rtl/>
              </w:rPr>
              <w:t>רפואה</w:t>
            </w:r>
            <w:r w:rsidR="009301B6" w:rsidRPr="00F07159">
              <w:rPr>
                <w:rStyle w:val="Hyperlink"/>
                <w:noProof/>
                <w:rtl/>
              </w:rPr>
              <w:t xml:space="preserve"> </w:t>
            </w:r>
            <w:r w:rsidR="009301B6" w:rsidRPr="00F07159">
              <w:rPr>
                <w:rStyle w:val="Hyperlink"/>
                <w:rFonts w:hint="eastAsia"/>
                <w:noProof/>
                <w:rtl/>
              </w:rPr>
              <w:t>וניהול</w:t>
            </w:r>
            <w:r w:rsidR="009301B6" w:rsidRPr="00F07159">
              <w:rPr>
                <w:rStyle w:val="Hyperlink"/>
                <w:noProof/>
                <w:rtl/>
              </w:rPr>
              <w:t xml:space="preserve"> </w:t>
            </w:r>
            <w:r w:rsidR="009301B6" w:rsidRPr="00F07159">
              <w:rPr>
                <w:rStyle w:val="Hyperlink"/>
                <w:rFonts w:hint="eastAsia"/>
                <w:noProof/>
                <w:rtl/>
              </w:rPr>
              <w:t>בריאות</w:t>
            </w:r>
            <w:r w:rsidR="009301B6" w:rsidRPr="00F07159">
              <w:rPr>
                <w:rStyle w:val="Hyperlink"/>
                <w:noProof/>
                <w:rtl/>
              </w:rPr>
              <w:t xml:space="preserve"> (</w:t>
            </w:r>
            <w:r w:rsidR="009301B6" w:rsidRPr="00F07159">
              <w:rPr>
                <w:rStyle w:val="Hyperlink"/>
                <w:rFonts w:hint="eastAsia"/>
                <w:noProof/>
                <w:rtl/>
              </w:rPr>
              <w:t>בקרוב</w:t>
            </w:r>
            <w:r w:rsidR="009301B6" w:rsidRPr="00F07159">
              <w:rPr>
                <w:rStyle w:val="Hyperlink"/>
                <w:noProof/>
                <w:rtl/>
              </w:rPr>
              <w:t>)</w:t>
            </w:r>
            <w:r w:rsidR="009301B6">
              <w:rPr>
                <w:noProof/>
                <w:webHidden/>
              </w:rPr>
              <w:tab/>
            </w:r>
            <w:r w:rsidR="009301B6">
              <w:rPr>
                <w:rStyle w:val="Hyperlink"/>
                <w:noProof/>
                <w:rtl/>
              </w:rPr>
              <w:fldChar w:fldCharType="begin"/>
            </w:r>
            <w:r w:rsidR="009301B6">
              <w:rPr>
                <w:noProof/>
                <w:webHidden/>
              </w:rPr>
              <w:instrText xml:space="preserve"> PAGEREF _Toc83596963 \h </w:instrText>
            </w:r>
            <w:r w:rsidR="009301B6">
              <w:rPr>
                <w:rStyle w:val="Hyperlink"/>
                <w:noProof/>
                <w:rtl/>
              </w:rPr>
            </w:r>
            <w:r w:rsidR="009301B6">
              <w:rPr>
                <w:rStyle w:val="Hyperlink"/>
                <w:noProof/>
                <w:rtl/>
              </w:rPr>
              <w:fldChar w:fldCharType="separate"/>
            </w:r>
            <w:r w:rsidR="00215D8B">
              <w:rPr>
                <w:noProof/>
                <w:webHidden/>
                <w:rtl/>
              </w:rPr>
              <w:t>12</w:t>
            </w:r>
            <w:r w:rsidR="009301B6">
              <w:rPr>
                <w:rStyle w:val="Hyperlink"/>
                <w:noProof/>
                <w:rtl/>
              </w:rPr>
              <w:fldChar w:fldCharType="end"/>
            </w:r>
          </w:hyperlink>
        </w:p>
        <w:p w14:paraId="14958DE8" w14:textId="77777777" w:rsidR="009301B6" w:rsidRDefault="006E0395" w:rsidP="009301B6">
          <w:pPr>
            <w:pStyle w:val="TOC1"/>
            <w:rPr>
              <w:rFonts w:eastAsiaTheme="minorEastAsia"/>
              <w:noProof/>
              <w:lang w:val="en-US" w:bidi="he-IL"/>
            </w:rPr>
          </w:pPr>
          <w:hyperlink w:anchor="_Toc83596964"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תשיעי</w:t>
            </w:r>
            <w:r w:rsidR="009301B6" w:rsidRPr="00F07159">
              <w:rPr>
                <w:rStyle w:val="Hyperlink"/>
                <w:noProof/>
                <w:rtl/>
                <w:lang w:val="en-US"/>
              </w:rPr>
              <w:t xml:space="preserve"> – </w:t>
            </w:r>
            <w:r w:rsidR="009301B6" w:rsidRPr="00F07159">
              <w:rPr>
                <w:rStyle w:val="Hyperlink"/>
                <w:rFonts w:hint="eastAsia"/>
                <w:noProof/>
                <w:rtl/>
                <w:lang w:val="en-US"/>
              </w:rPr>
              <w:t>עבודה</w:t>
            </w:r>
            <w:r w:rsidR="009301B6" w:rsidRPr="00F07159">
              <w:rPr>
                <w:rStyle w:val="Hyperlink"/>
                <w:noProof/>
                <w:rtl/>
                <w:lang w:val="en-US"/>
              </w:rPr>
              <w:t xml:space="preserve"> </w:t>
            </w:r>
            <w:r w:rsidR="009301B6" w:rsidRPr="00F07159">
              <w:rPr>
                <w:rStyle w:val="Hyperlink"/>
                <w:rFonts w:hint="eastAsia"/>
                <w:noProof/>
                <w:rtl/>
                <w:lang w:val="en-US"/>
              </w:rPr>
              <w:t>סוציאלית</w:t>
            </w:r>
            <w:r w:rsidR="009301B6">
              <w:rPr>
                <w:noProof/>
                <w:webHidden/>
              </w:rPr>
              <w:tab/>
            </w:r>
            <w:r w:rsidR="009301B6">
              <w:rPr>
                <w:rStyle w:val="Hyperlink"/>
                <w:noProof/>
                <w:rtl/>
              </w:rPr>
              <w:fldChar w:fldCharType="begin"/>
            </w:r>
            <w:r w:rsidR="009301B6">
              <w:rPr>
                <w:noProof/>
                <w:webHidden/>
              </w:rPr>
              <w:instrText xml:space="preserve"> PAGEREF _Toc83596964 \h </w:instrText>
            </w:r>
            <w:r w:rsidR="009301B6">
              <w:rPr>
                <w:rStyle w:val="Hyperlink"/>
                <w:noProof/>
                <w:rtl/>
              </w:rPr>
            </w:r>
            <w:r w:rsidR="009301B6">
              <w:rPr>
                <w:rStyle w:val="Hyperlink"/>
                <w:noProof/>
                <w:rtl/>
              </w:rPr>
              <w:fldChar w:fldCharType="separate"/>
            </w:r>
            <w:r w:rsidR="00215D8B">
              <w:rPr>
                <w:noProof/>
                <w:webHidden/>
                <w:rtl/>
              </w:rPr>
              <w:t>13</w:t>
            </w:r>
            <w:r w:rsidR="009301B6">
              <w:rPr>
                <w:rStyle w:val="Hyperlink"/>
                <w:noProof/>
                <w:rtl/>
              </w:rPr>
              <w:fldChar w:fldCharType="end"/>
            </w:r>
          </w:hyperlink>
        </w:p>
        <w:p w14:paraId="11F295A8" w14:textId="77777777" w:rsidR="009301B6" w:rsidRDefault="006E0395" w:rsidP="009301B6">
          <w:pPr>
            <w:pStyle w:val="TOC1"/>
            <w:rPr>
              <w:rFonts w:eastAsiaTheme="minorEastAsia"/>
              <w:noProof/>
              <w:lang w:val="en-US" w:bidi="he-IL"/>
            </w:rPr>
          </w:pPr>
          <w:hyperlink w:anchor="_Toc83596965" w:history="1">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עשירי</w:t>
            </w:r>
            <w:r w:rsidR="009301B6" w:rsidRPr="00F07159">
              <w:rPr>
                <w:rStyle w:val="Hyperlink"/>
                <w:noProof/>
                <w:rtl/>
                <w:lang w:val="en-US"/>
              </w:rPr>
              <w:t xml:space="preserve"> – </w:t>
            </w:r>
            <w:r w:rsidR="009301B6" w:rsidRPr="00F07159">
              <w:rPr>
                <w:rStyle w:val="Hyperlink"/>
                <w:rFonts w:hint="eastAsia"/>
                <w:noProof/>
                <w:rtl/>
                <w:lang w:val="en-US"/>
              </w:rPr>
              <w:t>ספורט</w:t>
            </w:r>
            <w:r w:rsidR="009301B6" w:rsidRPr="00F07159">
              <w:rPr>
                <w:rStyle w:val="Hyperlink"/>
                <w:noProof/>
                <w:rtl/>
                <w:lang w:val="en-US"/>
              </w:rPr>
              <w:t xml:space="preserve"> </w:t>
            </w:r>
            <w:r w:rsidR="009301B6" w:rsidRPr="00F07159">
              <w:rPr>
                <w:rStyle w:val="Hyperlink"/>
                <w:rFonts w:hint="eastAsia"/>
                <w:noProof/>
                <w:rtl/>
                <w:lang w:val="en-US"/>
              </w:rPr>
              <w:t>וחינוך</w:t>
            </w:r>
            <w:r w:rsidR="009301B6" w:rsidRPr="00F07159">
              <w:rPr>
                <w:rStyle w:val="Hyperlink"/>
                <w:noProof/>
                <w:rtl/>
                <w:lang w:val="en-US"/>
              </w:rPr>
              <w:t xml:space="preserve"> </w:t>
            </w:r>
            <w:r w:rsidR="009301B6" w:rsidRPr="00F07159">
              <w:rPr>
                <w:rStyle w:val="Hyperlink"/>
                <w:rFonts w:hint="eastAsia"/>
                <w:noProof/>
                <w:rtl/>
                <w:lang w:val="en-US"/>
              </w:rPr>
              <w:t>גופני</w:t>
            </w:r>
            <w:r w:rsidR="009301B6">
              <w:rPr>
                <w:noProof/>
                <w:webHidden/>
              </w:rPr>
              <w:tab/>
            </w:r>
            <w:r w:rsidR="009301B6">
              <w:rPr>
                <w:rStyle w:val="Hyperlink"/>
                <w:noProof/>
                <w:rtl/>
              </w:rPr>
              <w:fldChar w:fldCharType="begin"/>
            </w:r>
            <w:r w:rsidR="009301B6">
              <w:rPr>
                <w:noProof/>
                <w:webHidden/>
              </w:rPr>
              <w:instrText xml:space="preserve"> PAGEREF _Toc83596965 \h </w:instrText>
            </w:r>
            <w:r w:rsidR="009301B6">
              <w:rPr>
                <w:rStyle w:val="Hyperlink"/>
                <w:noProof/>
                <w:rtl/>
              </w:rPr>
            </w:r>
            <w:r w:rsidR="009301B6">
              <w:rPr>
                <w:rStyle w:val="Hyperlink"/>
                <w:noProof/>
                <w:rtl/>
              </w:rPr>
              <w:fldChar w:fldCharType="separate"/>
            </w:r>
            <w:r w:rsidR="00215D8B">
              <w:rPr>
                <w:noProof/>
                <w:webHidden/>
                <w:rtl/>
              </w:rPr>
              <w:t>13</w:t>
            </w:r>
            <w:r w:rsidR="009301B6">
              <w:rPr>
                <w:rStyle w:val="Hyperlink"/>
                <w:noProof/>
                <w:rtl/>
              </w:rPr>
              <w:fldChar w:fldCharType="end"/>
            </w:r>
          </w:hyperlink>
        </w:p>
        <w:p w14:paraId="763F8FD2" w14:textId="77777777" w:rsidR="009301B6" w:rsidRDefault="006E0395" w:rsidP="009301B6">
          <w:pPr>
            <w:pStyle w:val="TOC1"/>
            <w:rPr>
              <w:rFonts w:eastAsiaTheme="minorEastAsia"/>
              <w:noProof/>
              <w:lang w:val="en-US" w:bidi="he-IL"/>
            </w:rPr>
          </w:pPr>
          <w:hyperlink w:anchor="_Toc83596966" w:history="1">
            <w:r w:rsidR="009301B6" w:rsidRPr="00F07159">
              <w:rPr>
                <w:rStyle w:val="Hyperlink"/>
                <w:rFonts w:hint="eastAsia"/>
                <w:noProof/>
                <w:rtl/>
              </w:rPr>
              <w:t>חלק</w:t>
            </w:r>
            <w:r w:rsidR="009301B6" w:rsidRPr="00F07159">
              <w:rPr>
                <w:rStyle w:val="Hyperlink"/>
                <w:noProof/>
                <w:rtl/>
              </w:rPr>
              <w:t xml:space="preserve"> </w:t>
            </w:r>
            <w:r w:rsidR="009301B6" w:rsidRPr="00F07159">
              <w:rPr>
                <w:rStyle w:val="Hyperlink"/>
                <w:rFonts w:hint="eastAsia"/>
                <w:noProof/>
                <w:rtl/>
              </w:rPr>
              <w:t>אחד</w:t>
            </w:r>
            <w:r w:rsidR="009301B6" w:rsidRPr="00F07159">
              <w:rPr>
                <w:rStyle w:val="Hyperlink"/>
                <w:noProof/>
                <w:rtl/>
              </w:rPr>
              <w:t xml:space="preserve"> </w:t>
            </w:r>
            <w:r w:rsidR="009301B6" w:rsidRPr="00F07159">
              <w:rPr>
                <w:rStyle w:val="Hyperlink"/>
                <w:rFonts w:hint="eastAsia"/>
                <w:noProof/>
                <w:rtl/>
              </w:rPr>
              <w:t>עשרה</w:t>
            </w:r>
            <w:r w:rsidR="009301B6" w:rsidRPr="00F07159">
              <w:rPr>
                <w:rStyle w:val="Hyperlink"/>
                <w:noProof/>
                <w:rtl/>
              </w:rPr>
              <w:t xml:space="preserve"> – </w:t>
            </w:r>
            <w:r w:rsidR="009301B6" w:rsidRPr="00F07159">
              <w:rPr>
                <w:rStyle w:val="Hyperlink"/>
                <w:rFonts w:hint="eastAsia"/>
                <w:noProof/>
                <w:rtl/>
              </w:rPr>
              <w:t>קולנוע</w:t>
            </w:r>
            <w:r w:rsidR="009301B6" w:rsidRPr="00F07159">
              <w:rPr>
                <w:rStyle w:val="Hyperlink"/>
                <w:noProof/>
                <w:rtl/>
              </w:rPr>
              <w:t xml:space="preserve"> </w:t>
            </w:r>
            <w:r w:rsidR="009301B6" w:rsidRPr="00F07159">
              <w:rPr>
                <w:rStyle w:val="Hyperlink"/>
                <w:rFonts w:hint="eastAsia"/>
                <w:noProof/>
                <w:rtl/>
              </w:rPr>
              <w:t>והוראת</w:t>
            </w:r>
            <w:r w:rsidR="009301B6" w:rsidRPr="00F07159">
              <w:rPr>
                <w:rStyle w:val="Hyperlink"/>
                <w:noProof/>
                <w:rtl/>
              </w:rPr>
              <w:t xml:space="preserve"> </w:t>
            </w:r>
            <w:r w:rsidR="009301B6" w:rsidRPr="00F07159">
              <w:rPr>
                <w:rStyle w:val="Hyperlink"/>
                <w:rFonts w:hint="eastAsia"/>
                <w:noProof/>
                <w:rtl/>
              </w:rPr>
              <w:t>קולנוע</w:t>
            </w:r>
            <w:r w:rsidR="009301B6">
              <w:rPr>
                <w:noProof/>
                <w:webHidden/>
              </w:rPr>
              <w:tab/>
            </w:r>
            <w:r w:rsidR="009301B6">
              <w:rPr>
                <w:rStyle w:val="Hyperlink"/>
                <w:noProof/>
                <w:rtl/>
              </w:rPr>
              <w:fldChar w:fldCharType="begin"/>
            </w:r>
            <w:r w:rsidR="009301B6">
              <w:rPr>
                <w:noProof/>
                <w:webHidden/>
              </w:rPr>
              <w:instrText xml:space="preserve"> PAGEREF _Toc83596966 \h </w:instrText>
            </w:r>
            <w:r w:rsidR="009301B6">
              <w:rPr>
                <w:rStyle w:val="Hyperlink"/>
                <w:noProof/>
                <w:rtl/>
              </w:rPr>
            </w:r>
            <w:r w:rsidR="009301B6">
              <w:rPr>
                <w:rStyle w:val="Hyperlink"/>
                <w:noProof/>
                <w:rtl/>
              </w:rPr>
              <w:fldChar w:fldCharType="separate"/>
            </w:r>
            <w:r w:rsidR="00215D8B">
              <w:rPr>
                <w:noProof/>
                <w:webHidden/>
                <w:rtl/>
              </w:rPr>
              <w:t>14</w:t>
            </w:r>
            <w:r w:rsidR="009301B6">
              <w:rPr>
                <w:rStyle w:val="Hyperlink"/>
                <w:noProof/>
                <w:rtl/>
              </w:rPr>
              <w:fldChar w:fldCharType="end"/>
            </w:r>
          </w:hyperlink>
        </w:p>
        <w:p w14:paraId="70126EFF" w14:textId="77777777" w:rsidR="009301B6" w:rsidRDefault="006E0395" w:rsidP="009301B6">
          <w:pPr>
            <w:pStyle w:val="TOC1"/>
            <w:rPr>
              <w:rFonts w:eastAsiaTheme="minorEastAsia"/>
              <w:noProof/>
              <w:lang w:val="en-US" w:bidi="he-IL"/>
            </w:rPr>
          </w:pPr>
          <w:hyperlink w:anchor="_Toc83596967" w:history="1">
            <w:r w:rsidR="009301B6" w:rsidRPr="00F07159">
              <w:rPr>
                <w:rStyle w:val="Hyperlink"/>
                <w:rFonts w:hint="eastAsia"/>
                <w:noProof/>
                <w:rtl/>
              </w:rPr>
              <w:t>חלק</w:t>
            </w:r>
            <w:r w:rsidR="009301B6" w:rsidRPr="00F07159">
              <w:rPr>
                <w:rStyle w:val="Hyperlink"/>
                <w:noProof/>
                <w:rtl/>
              </w:rPr>
              <w:t xml:space="preserve"> </w:t>
            </w:r>
            <w:r w:rsidR="009301B6" w:rsidRPr="00F07159">
              <w:rPr>
                <w:rStyle w:val="Hyperlink"/>
                <w:rFonts w:hint="eastAsia"/>
                <w:noProof/>
                <w:rtl/>
              </w:rPr>
              <w:t>שתים</w:t>
            </w:r>
            <w:r w:rsidR="009301B6" w:rsidRPr="00F07159">
              <w:rPr>
                <w:rStyle w:val="Hyperlink"/>
                <w:noProof/>
                <w:rtl/>
              </w:rPr>
              <w:t xml:space="preserve"> </w:t>
            </w:r>
            <w:r w:rsidR="009301B6" w:rsidRPr="00F07159">
              <w:rPr>
                <w:rStyle w:val="Hyperlink"/>
                <w:rFonts w:hint="eastAsia"/>
                <w:noProof/>
                <w:rtl/>
              </w:rPr>
              <w:t>עשרה</w:t>
            </w:r>
            <w:r w:rsidR="009301B6" w:rsidRPr="00F07159">
              <w:rPr>
                <w:rStyle w:val="Hyperlink"/>
                <w:noProof/>
                <w:rtl/>
              </w:rPr>
              <w:t xml:space="preserve"> – </w:t>
            </w:r>
            <w:r w:rsidR="009301B6" w:rsidRPr="00F07159">
              <w:rPr>
                <w:rStyle w:val="Hyperlink"/>
                <w:rFonts w:hint="eastAsia"/>
                <w:noProof/>
                <w:rtl/>
              </w:rPr>
              <w:t>אדריכלות</w:t>
            </w:r>
            <w:r w:rsidR="009301B6">
              <w:rPr>
                <w:noProof/>
                <w:webHidden/>
              </w:rPr>
              <w:tab/>
            </w:r>
            <w:r w:rsidR="009301B6">
              <w:rPr>
                <w:rStyle w:val="Hyperlink"/>
                <w:noProof/>
                <w:rtl/>
              </w:rPr>
              <w:fldChar w:fldCharType="begin"/>
            </w:r>
            <w:r w:rsidR="009301B6">
              <w:rPr>
                <w:noProof/>
                <w:webHidden/>
              </w:rPr>
              <w:instrText xml:space="preserve"> PAGEREF _Toc83596967 \h </w:instrText>
            </w:r>
            <w:r w:rsidR="009301B6">
              <w:rPr>
                <w:rStyle w:val="Hyperlink"/>
                <w:noProof/>
                <w:rtl/>
              </w:rPr>
            </w:r>
            <w:r w:rsidR="009301B6">
              <w:rPr>
                <w:rStyle w:val="Hyperlink"/>
                <w:noProof/>
                <w:rtl/>
              </w:rPr>
              <w:fldChar w:fldCharType="separate"/>
            </w:r>
            <w:r w:rsidR="00215D8B">
              <w:rPr>
                <w:noProof/>
                <w:webHidden/>
                <w:rtl/>
              </w:rPr>
              <w:t>14</w:t>
            </w:r>
            <w:r w:rsidR="009301B6">
              <w:rPr>
                <w:rStyle w:val="Hyperlink"/>
                <w:noProof/>
                <w:rtl/>
              </w:rPr>
              <w:fldChar w:fldCharType="end"/>
            </w:r>
          </w:hyperlink>
        </w:p>
        <w:p w14:paraId="370BAD21" w14:textId="77777777" w:rsidR="009301B6" w:rsidRDefault="006E0395" w:rsidP="009301B6">
          <w:pPr>
            <w:pStyle w:val="TOC1"/>
            <w:rPr>
              <w:rFonts w:eastAsiaTheme="minorEastAsia"/>
              <w:noProof/>
              <w:lang w:val="en-US" w:bidi="he-IL"/>
            </w:rPr>
          </w:pPr>
          <w:hyperlink w:anchor="_Toc83596968" w:history="1">
            <w:r w:rsidR="009301B6" w:rsidRPr="00F07159">
              <w:rPr>
                <w:rStyle w:val="Hyperlink"/>
                <w:rFonts w:hint="eastAsia"/>
                <w:noProof/>
                <w:rtl/>
                <w:lang w:val="en-US"/>
              </w:rPr>
              <w:t>פירוט</w:t>
            </w:r>
            <w:r w:rsidR="009301B6" w:rsidRPr="00F07159">
              <w:rPr>
                <w:rStyle w:val="Hyperlink"/>
                <w:noProof/>
                <w:rtl/>
                <w:lang w:val="en-US"/>
              </w:rPr>
              <w:t xml:space="preserve"> </w:t>
            </w:r>
            <w:r w:rsidR="009301B6" w:rsidRPr="00F07159">
              <w:rPr>
                <w:rStyle w:val="Hyperlink"/>
                <w:rFonts w:hint="eastAsia"/>
                <w:noProof/>
                <w:rtl/>
                <w:lang w:val="en-US"/>
              </w:rPr>
              <w:t>של</w:t>
            </w:r>
            <w:r w:rsidR="009301B6" w:rsidRPr="00F07159">
              <w:rPr>
                <w:rStyle w:val="Hyperlink"/>
                <w:noProof/>
                <w:rtl/>
                <w:lang w:val="en-US"/>
              </w:rPr>
              <w:t xml:space="preserve"> </w:t>
            </w:r>
            <w:r w:rsidR="009301B6" w:rsidRPr="00F07159">
              <w:rPr>
                <w:rStyle w:val="Hyperlink"/>
                <w:rFonts w:hint="eastAsia"/>
                <w:noProof/>
                <w:rtl/>
                <w:lang w:val="en-US"/>
              </w:rPr>
              <w:t>חלק</w:t>
            </w:r>
            <w:r w:rsidR="009301B6" w:rsidRPr="00F07159">
              <w:rPr>
                <w:rStyle w:val="Hyperlink"/>
                <w:noProof/>
                <w:rtl/>
                <w:lang w:val="en-US"/>
              </w:rPr>
              <w:t xml:space="preserve"> </w:t>
            </w:r>
            <w:r w:rsidR="009301B6" w:rsidRPr="00F07159">
              <w:rPr>
                <w:rStyle w:val="Hyperlink"/>
                <w:rFonts w:hint="eastAsia"/>
                <w:noProof/>
                <w:rtl/>
                <w:lang w:val="en-US"/>
              </w:rPr>
              <w:t>מנושאי</w:t>
            </w:r>
            <w:r w:rsidR="009301B6" w:rsidRPr="00F07159">
              <w:rPr>
                <w:rStyle w:val="Hyperlink"/>
                <w:noProof/>
                <w:rtl/>
                <w:lang w:val="en-US"/>
              </w:rPr>
              <w:t xml:space="preserve"> </w:t>
            </w:r>
            <w:r w:rsidR="009301B6" w:rsidRPr="00F07159">
              <w:rPr>
                <w:rStyle w:val="Hyperlink"/>
                <w:rFonts w:hint="eastAsia"/>
                <w:noProof/>
                <w:rtl/>
                <w:lang w:val="en-US"/>
              </w:rPr>
              <w:t>המחקר</w:t>
            </w:r>
            <w:r w:rsidR="009301B6" w:rsidRPr="00F07159">
              <w:rPr>
                <w:rStyle w:val="Hyperlink"/>
                <w:noProof/>
                <w:rtl/>
                <w:lang w:val="en-US"/>
              </w:rPr>
              <w:t xml:space="preserve"> </w:t>
            </w:r>
            <w:r w:rsidR="009301B6" w:rsidRPr="00F07159">
              <w:rPr>
                <w:rStyle w:val="Hyperlink"/>
                <w:rFonts w:hint="eastAsia"/>
                <w:noProof/>
                <w:rtl/>
                <w:lang w:val="en-US"/>
              </w:rPr>
              <w:t>בתחום</w:t>
            </w:r>
            <w:r w:rsidR="009301B6" w:rsidRPr="00F07159">
              <w:rPr>
                <w:rStyle w:val="Hyperlink"/>
                <w:noProof/>
                <w:rtl/>
                <w:lang w:val="en-US"/>
              </w:rPr>
              <w:t xml:space="preserve"> </w:t>
            </w:r>
            <w:r w:rsidR="009301B6" w:rsidRPr="00F07159">
              <w:rPr>
                <w:rStyle w:val="Hyperlink"/>
                <w:rFonts w:hint="eastAsia"/>
                <w:noProof/>
                <w:rtl/>
                <w:lang w:val="en-US"/>
              </w:rPr>
              <w:t>ניהול</w:t>
            </w:r>
            <w:r w:rsidR="009301B6" w:rsidRPr="00F07159">
              <w:rPr>
                <w:rStyle w:val="Hyperlink"/>
                <w:noProof/>
                <w:rtl/>
                <w:lang w:val="en-US"/>
              </w:rPr>
              <w:t xml:space="preserve"> </w:t>
            </w:r>
            <w:r w:rsidR="009301B6" w:rsidRPr="00F07159">
              <w:rPr>
                <w:rStyle w:val="Hyperlink"/>
                <w:rFonts w:hint="eastAsia"/>
                <w:noProof/>
                <w:rtl/>
                <w:lang w:val="en-US"/>
              </w:rPr>
              <w:t>וכלכלה</w:t>
            </w:r>
            <w:r w:rsidR="009301B6">
              <w:rPr>
                <w:noProof/>
                <w:webHidden/>
              </w:rPr>
              <w:tab/>
            </w:r>
            <w:r w:rsidR="009301B6">
              <w:rPr>
                <w:rStyle w:val="Hyperlink"/>
                <w:noProof/>
                <w:rtl/>
              </w:rPr>
              <w:fldChar w:fldCharType="begin"/>
            </w:r>
            <w:r w:rsidR="009301B6">
              <w:rPr>
                <w:noProof/>
                <w:webHidden/>
              </w:rPr>
              <w:instrText xml:space="preserve"> PAGEREF _Toc83596968 \h </w:instrText>
            </w:r>
            <w:r w:rsidR="009301B6">
              <w:rPr>
                <w:rStyle w:val="Hyperlink"/>
                <w:noProof/>
                <w:rtl/>
              </w:rPr>
            </w:r>
            <w:r w:rsidR="009301B6">
              <w:rPr>
                <w:rStyle w:val="Hyperlink"/>
                <w:noProof/>
                <w:rtl/>
              </w:rPr>
              <w:fldChar w:fldCharType="separate"/>
            </w:r>
            <w:r w:rsidR="00215D8B">
              <w:rPr>
                <w:noProof/>
                <w:webHidden/>
                <w:rtl/>
              </w:rPr>
              <w:t>15</w:t>
            </w:r>
            <w:r w:rsidR="009301B6">
              <w:rPr>
                <w:rStyle w:val="Hyperlink"/>
                <w:noProof/>
                <w:rtl/>
              </w:rPr>
              <w:fldChar w:fldCharType="end"/>
            </w:r>
          </w:hyperlink>
        </w:p>
        <w:p w14:paraId="0D0B940D" w14:textId="77777777" w:rsidR="00F13946" w:rsidRPr="0079586A" w:rsidRDefault="00F13946" w:rsidP="009301B6">
          <w:pPr>
            <w:bidi/>
            <w:rPr>
              <w:lang w:val="en-US"/>
            </w:rPr>
          </w:pPr>
          <w:r w:rsidRPr="00F13946">
            <w:rPr>
              <w:rFonts w:asciiTheme="majorBidi" w:hAnsiTheme="majorBidi" w:cstheme="majorBidi"/>
              <w:b/>
              <w:bCs/>
              <w:sz w:val="24"/>
              <w:szCs w:val="24"/>
              <w:lang w:val="he-IL"/>
            </w:rPr>
            <w:fldChar w:fldCharType="end"/>
          </w:r>
        </w:p>
      </w:sdtContent>
    </w:sdt>
    <w:p w14:paraId="0E27B00A" w14:textId="77777777" w:rsidR="0037295C" w:rsidRDefault="0037295C" w:rsidP="0037295C">
      <w:pPr>
        <w:bidi/>
        <w:spacing w:after="0" w:line="240" w:lineRule="auto"/>
        <w:rPr>
          <w:rFonts w:ascii="Cambria" w:eastAsia="Times New Roman" w:hAnsi="Cambria" w:cs="Times New Roman"/>
          <w:b/>
          <w:bCs/>
          <w:color w:val="000000"/>
          <w:sz w:val="32"/>
          <w:szCs w:val="32"/>
          <w:lang w:val="en-US" w:bidi="he-IL"/>
        </w:rPr>
      </w:pPr>
    </w:p>
    <w:p w14:paraId="60061E4C" w14:textId="77777777" w:rsidR="009301B6" w:rsidRDefault="009301B6" w:rsidP="00B319CF">
      <w:pPr>
        <w:pStyle w:val="1"/>
        <w:bidi/>
        <w:rPr>
          <w:rtl/>
          <w:lang w:val="en-US" w:bidi="he-IL"/>
        </w:rPr>
      </w:pPr>
      <w:bookmarkStart w:id="0" w:name="_Toc83596956"/>
    </w:p>
    <w:p w14:paraId="44EAFD9C" w14:textId="77777777" w:rsidR="009301B6" w:rsidRDefault="009301B6" w:rsidP="009301B6">
      <w:pPr>
        <w:pStyle w:val="1"/>
        <w:bidi/>
        <w:rPr>
          <w:rtl/>
          <w:lang w:val="en-US" w:bidi="he-IL"/>
        </w:rPr>
      </w:pPr>
    </w:p>
    <w:p w14:paraId="523C97F8" w14:textId="77777777" w:rsidR="00794D53" w:rsidRDefault="00EF1119" w:rsidP="009301B6">
      <w:pPr>
        <w:pStyle w:val="1"/>
        <w:bidi/>
        <w:rPr>
          <w:rtl/>
          <w:lang w:val="en-US" w:bidi="he-IL"/>
        </w:rPr>
      </w:pPr>
      <w:r>
        <w:rPr>
          <w:rFonts w:hint="cs"/>
          <w:rtl/>
          <w:lang w:val="en-US" w:bidi="he-IL"/>
        </w:rPr>
        <w:lastRenderedPageBreak/>
        <w:t xml:space="preserve">חלק ראשון </w:t>
      </w:r>
      <w:r>
        <w:rPr>
          <w:rtl/>
          <w:lang w:val="en-US" w:bidi="he-IL"/>
        </w:rPr>
        <w:t>–</w:t>
      </w:r>
      <w:r>
        <w:rPr>
          <w:rFonts w:hint="cs"/>
          <w:rtl/>
          <w:lang w:val="en-US" w:bidi="he-IL"/>
        </w:rPr>
        <w:t xml:space="preserve"> מדעי הטבע</w:t>
      </w:r>
      <w:r w:rsidR="00451499">
        <w:rPr>
          <w:rFonts w:hint="cs"/>
          <w:rtl/>
          <w:lang w:val="en-US" w:bidi="he-IL"/>
        </w:rPr>
        <w:t xml:space="preserve"> ואיכות הסביבה</w:t>
      </w:r>
      <w:bookmarkEnd w:id="0"/>
    </w:p>
    <w:p w14:paraId="6436A493" w14:textId="77777777" w:rsidR="00EF1119" w:rsidRDefault="00EF1119" w:rsidP="00EF1119">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איבנקה</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Pr>
          <w:rFonts w:ascii="Times New Roman" w:eastAsia="Times New Roman" w:hAnsi="Times New Roman" w:cs="Times New Roman" w:hint="cs"/>
          <w:b/>
          <w:bCs/>
          <w:color w:val="000000"/>
          <w:sz w:val="24"/>
          <w:szCs w:val="24"/>
          <w:rtl/>
          <w:lang w:val="en-US" w:bidi="he-IL"/>
        </w:rPr>
        <w:t>סטנקובה</w:t>
      </w:r>
      <w:proofErr w:type="spellEnd"/>
    </w:p>
    <w:p w14:paraId="0FA9D723" w14:textId="77777777" w:rsidR="00451499" w:rsidRDefault="00451499" w:rsidP="00451499">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כימיה אורגנית</w:t>
      </w:r>
    </w:p>
    <w:p w14:paraId="4B94D5A5" w14:textId="77777777" w:rsidR="00E37449" w:rsidRPr="00777559" w:rsidRDefault="00E37449" w:rsidP="00E37449">
      <w:pPr>
        <w:pStyle w:val="a3"/>
        <w:bidi/>
        <w:spacing w:after="0" w:line="240" w:lineRule="auto"/>
        <w:rPr>
          <w:rFonts w:asciiTheme="majorBidi" w:hAnsiTheme="majorBidi" w:cstheme="majorBidi"/>
          <w:sz w:val="24"/>
          <w:szCs w:val="24"/>
          <w:shd w:val="clear" w:color="auto" w:fill="FFFFFF"/>
          <w:rtl/>
          <w:lang w:bidi="he-IL"/>
        </w:rPr>
      </w:pPr>
    </w:p>
    <w:p w14:paraId="2CCC7B89" w14:textId="77777777" w:rsidR="00451499" w:rsidRPr="006E2767" w:rsidRDefault="00451499" w:rsidP="00451499">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סטניסלב</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Pr>
          <w:rFonts w:ascii="Times New Roman" w:eastAsia="Times New Roman" w:hAnsi="Times New Roman" w:cs="Times New Roman" w:hint="cs"/>
          <w:b/>
          <w:bCs/>
          <w:color w:val="000000"/>
          <w:sz w:val="24"/>
          <w:szCs w:val="24"/>
          <w:rtl/>
          <w:lang w:val="en-US" w:bidi="he-IL"/>
        </w:rPr>
        <w:t>אווק</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673BDEE7" w14:textId="77777777" w:rsidR="00712519" w:rsidRPr="00E37449" w:rsidRDefault="00451499" w:rsidP="00451499">
      <w:pPr>
        <w:pStyle w:val="a3"/>
        <w:numPr>
          <w:ilvl w:val="0"/>
          <w:numId w:val="55"/>
        </w:numPr>
        <w:bidi/>
        <w:spacing w:after="0" w:line="240" w:lineRule="auto"/>
        <w:rPr>
          <w:rFonts w:asciiTheme="majorBidi" w:hAnsiTheme="majorBidi" w:cstheme="majorBidi"/>
          <w:sz w:val="24"/>
          <w:szCs w:val="24"/>
          <w:shd w:val="clear" w:color="auto" w:fill="FFFFFF"/>
          <w:lang w:bidi="he-IL"/>
        </w:rPr>
      </w:pPr>
      <w:r w:rsidRPr="00451499">
        <w:rPr>
          <w:rFonts w:asciiTheme="majorBidi" w:eastAsia="Times New Roman" w:hAnsiTheme="majorBidi" w:cs="Times New Roman" w:hint="cs"/>
          <w:color w:val="000000"/>
          <w:sz w:val="24"/>
          <w:szCs w:val="24"/>
          <w:rtl/>
          <w:lang w:bidi="he-IL"/>
        </w:rPr>
        <w:t>הפחתה</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של</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פליטת</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גזי</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חממה</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על</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ידי</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טיפול</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בשימור</w:t>
      </w:r>
      <w:r w:rsidRPr="00451499">
        <w:rPr>
          <w:rFonts w:asciiTheme="majorBidi" w:eastAsia="Times New Roman" w:hAnsiTheme="majorBidi" w:cs="Times New Roman"/>
          <w:color w:val="000000"/>
          <w:sz w:val="24"/>
          <w:szCs w:val="24"/>
          <w:rtl/>
          <w:lang w:bidi="he-IL"/>
        </w:rPr>
        <w:t xml:space="preserve"> </w:t>
      </w:r>
      <w:r w:rsidRPr="00451499">
        <w:rPr>
          <w:rFonts w:asciiTheme="majorBidi" w:eastAsia="Times New Roman" w:hAnsiTheme="majorBidi" w:cs="Times New Roman" w:hint="cs"/>
          <w:color w:val="000000"/>
          <w:sz w:val="24"/>
          <w:szCs w:val="24"/>
          <w:rtl/>
          <w:lang w:bidi="he-IL"/>
        </w:rPr>
        <w:t>קרקע</w:t>
      </w:r>
      <w:r w:rsidRPr="00451499">
        <w:rPr>
          <w:rFonts w:asciiTheme="majorBidi" w:eastAsia="Times New Roman" w:hAnsiTheme="majorBidi" w:cs="Times New Roman"/>
          <w:color w:val="000000"/>
          <w:sz w:val="24"/>
          <w:szCs w:val="24"/>
          <w:rtl/>
          <w:lang w:bidi="he-IL"/>
        </w:rPr>
        <w:t xml:space="preserve"> </w:t>
      </w:r>
    </w:p>
    <w:p w14:paraId="3DEEC669" w14:textId="77777777" w:rsidR="00E37449" w:rsidRPr="00451499" w:rsidRDefault="00E37449" w:rsidP="00E37449">
      <w:pPr>
        <w:pStyle w:val="a3"/>
        <w:bidi/>
        <w:spacing w:after="0" w:line="240" w:lineRule="auto"/>
        <w:rPr>
          <w:rFonts w:asciiTheme="majorBidi" w:hAnsiTheme="majorBidi" w:cstheme="majorBidi"/>
          <w:sz w:val="24"/>
          <w:szCs w:val="24"/>
          <w:shd w:val="clear" w:color="auto" w:fill="FFFFFF"/>
          <w:lang w:bidi="he-IL"/>
        </w:rPr>
      </w:pPr>
    </w:p>
    <w:p w14:paraId="3EC4866B" w14:textId="77777777" w:rsidR="00E37449" w:rsidRPr="006E2767" w:rsidRDefault="00E37449" w:rsidP="00E37449">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איצטוק</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Pr>
          <w:rFonts w:ascii="Times New Roman" w:eastAsia="Times New Roman" w:hAnsi="Times New Roman" w:cs="Times New Roman" w:hint="cs"/>
          <w:b/>
          <w:bCs/>
          <w:color w:val="000000"/>
          <w:sz w:val="24"/>
          <w:szCs w:val="24"/>
          <w:rtl/>
          <w:lang w:val="en-US" w:bidi="he-IL"/>
        </w:rPr>
        <w:t>דבטק</w:t>
      </w:r>
      <w:proofErr w:type="spellEnd"/>
      <w:r w:rsidRPr="006E2767">
        <w:rPr>
          <w:rFonts w:ascii="Times New Roman" w:eastAsia="Times New Roman" w:hAnsi="Times New Roman" w:cs="Times New Roman"/>
          <w:b/>
          <w:bCs/>
          <w:color w:val="000000"/>
          <w:sz w:val="24"/>
          <w:szCs w:val="24"/>
        </w:rPr>
        <w:t> </w:t>
      </w:r>
    </w:p>
    <w:p w14:paraId="6C2820F1" w14:textId="77777777" w:rsidR="00E37449" w:rsidRDefault="00E37449" w:rsidP="00E37449">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פדגוגיה של הוראת ביולוגיה</w:t>
      </w:r>
    </w:p>
    <w:p w14:paraId="6C68559A" w14:textId="77777777" w:rsidR="00E37449" w:rsidRDefault="00E37449" w:rsidP="00E37449">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פדגוגיה של הוראת איכות הסביבה</w:t>
      </w:r>
    </w:p>
    <w:p w14:paraId="3656B9AB" w14:textId="77777777" w:rsidR="00E37449" w:rsidRDefault="00E37449" w:rsidP="00E37449">
      <w:pPr>
        <w:bidi/>
        <w:spacing w:after="0" w:line="240" w:lineRule="auto"/>
        <w:rPr>
          <w:rFonts w:asciiTheme="majorBidi" w:eastAsia="Times New Roman" w:hAnsiTheme="majorBidi" w:cstheme="majorBidi"/>
          <w:color w:val="000000"/>
          <w:sz w:val="24"/>
          <w:szCs w:val="24"/>
          <w:rtl/>
          <w:lang w:bidi="he-IL"/>
        </w:rPr>
      </w:pPr>
    </w:p>
    <w:p w14:paraId="4390E044" w14:textId="77777777" w:rsidR="00E37449" w:rsidRDefault="00E37449" w:rsidP="00E37449">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Pr="00AD2666">
        <w:rPr>
          <w:rFonts w:ascii="Times New Roman" w:eastAsia="Times New Roman" w:hAnsi="Times New Roman" w:cs="Times New Roman"/>
          <w:b/>
          <w:bCs/>
          <w:color w:val="000000"/>
          <w:sz w:val="24"/>
          <w:szCs w:val="24"/>
          <w:rtl/>
          <w:lang w:val="en-US" w:bidi="he-IL"/>
        </w:rPr>
        <w:t>סטויאן</w:t>
      </w:r>
      <w:proofErr w:type="spellEnd"/>
      <w:r w:rsidRPr="00AD2666">
        <w:rPr>
          <w:rFonts w:ascii="Times New Roman" w:eastAsia="Times New Roman" w:hAnsi="Times New Roman" w:cs="Times New Roman"/>
          <w:b/>
          <w:bCs/>
          <w:color w:val="000000"/>
          <w:sz w:val="24"/>
          <w:szCs w:val="24"/>
          <w:rtl/>
          <w:lang w:val="en-US" w:bidi="he-IL"/>
        </w:rPr>
        <w:t xml:space="preserve"> </w:t>
      </w:r>
      <w:proofErr w:type="spellStart"/>
      <w:r w:rsidRPr="00AD2666">
        <w:rPr>
          <w:rFonts w:ascii="Times New Roman" w:eastAsia="Times New Roman" w:hAnsi="Times New Roman" w:cs="Times New Roman"/>
          <w:b/>
          <w:bCs/>
          <w:color w:val="000000"/>
          <w:sz w:val="24"/>
          <w:szCs w:val="24"/>
          <w:rtl/>
          <w:lang w:val="en-US" w:bidi="he-IL"/>
        </w:rPr>
        <w:t>קוסטנייבץ</w:t>
      </w:r>
      <w:proofErr w:type="spellEnd"/>
    </w:p>
    <w:p w14:paraId="2839976C" w14:textId="77777777" w:rsidR="00E37449" w:rsidRDefault="00E37449" w:rsidP="00E37449">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קיימות</w:t>
      </w:r>
    </w:p>
    <w:p w14:paraId="45FB0818" w14:textId="77777777" w:rsidR="00E37449" w:rsidRDefault="00E37449" w:rsidP="00E37449">
      <w:pPr>
        <w:bidi/>
        <w:spacing w:after="0" w:line="240" w:lineRule="auto"/>
        <w:rPr>
          <w:rFonts w:asciiTheme="majorBidi" w:eastAsia="Times New Roman" w:hAnsiTheme="majorBidi" w:cstheme="majorBidi"/>
          <w:color w:val="000000"/>
          <w:sz w:val="24"/>
          <w:szCs w:val="24"/>
          <w:rtl/>
          <w:lang w:bidi="he-IL"/>
        </w:rPr>
      </w:pPr>
    </w:p>
    <w:p w14:paraId="4C8A6D7A" w14:textId="77777777" w:rsidR="00E37449" w:rsidRPr="002F6FFF" w:rsidRDefault="00E37449" w:rsidP="00E37449">
      <w:pPr>
        <w:bidi/>
        <w:spacing w:after="0" w:line="240" w:lineRule="auto"/>
        <w:rPr>
          <w:rFonts w:ascii="Times New Roman" w:eastAsia="Times New Roman" w:hAnsi="Times New Roman" w:cs="Times New Roman"/>
          <w:b/>
          <w:bCs/>
          <w:color w:val="000000"/>
          <w:sz w:val="24"/>
          <w:szCs w:val="24"/>
          <w:rtl/>
          <w:lang w:val="en-US" w:bidi="he-IL"/>
        </w:rPr>
      </w:pPr>
      <w:r w:rsidRPr="002F6FFF">
        <w:rPr>
          <w:rFonts w:ascii="Times New Roman" w:eastAsia="Times New Roman" w:hAnsi="Times New Roman" w:cs="Times New Roman" w:hint="cs"/>
          <w:b/>
          <w:bCs/>
          <w:color w:val="000000"/>
          <w:sz w:val="24"/>
          <w:szCs w:val="24"/>
          <w:rtl/>
          <w:lang w:bidi="he-IL"/>
        </w:rPr>
        <w:t xml:space="preserve">פרופ' </w:t>
      </w:r>
      <w:r w:rsidRPr="002F6FFF">
        <w:rPr>
          <w:rFonts w:ascii="Times New Roman" w:eastAsia="Times New Roman" w:hAnsi="Times New Roman" w:cs="Times New Roman" w:hint="cs"/>
          <w:b/>
          <w:bCs/>
          <w:color w:val="000000"/>
          <w:sz w:val="24"/>
          <w:szCs w:val="24"/>
          <w:rtl/>
          <w:lang w:val="en-US" w:bidi="he-IL"/>
        </w:rPr>
        <w:t xml:space="preserve">גרגור </w:t>
      </w:r>
      <w:proofErr w:type="spellStart"/>
      <w:r w:rsidRPr="002F6FFF">
        <w:rPr>
          <w:rFonts w:ascii="Times New Roman" w:eastAsia="Times New Roman" w:hAnsi="Times New Roman" w:cs="Times New Roman" w:hint="cs"/>
          <w:b/>
          <w:bCs/>
          <w:color w:val="000000"/>
          <w:sz w:val="24"/>
          <w:szCs w:val="24"/>
          <w:rtl/>
          <w:lang w:val="en-US" w:bidi="he-IL"/>
        </w:rPr>
        <w:t>טורקר</w:t>
      </w:r>
      <w:proofErr w:type="spellEnd"/>
      <w:r>
        <w:rPr>
          <w:rFonts w:ascii="Times New Roman" w:eastAsia="Times New Roman" w:hAnsi="Times New Roman" w:cs="Times New Roman" w:hint="cs"/>
          <w:b/>
          <w:bCs/>
          <w:color w:val="000000"/>
          <w:sz w:val="24"/>
          <w:szCs w:val="24"/>
          <w:rtl/>
          <w:lang w:val="en-US" w:bidi="he-IL"/>
        </w:rPr>
        <w:t xml:space="preserve"> </w:t>
      </w:r>
    </w:p>
    <w:p w14:paraId="6AE8925D" w14:textId="77777777" w:rsidR="00E37449" w:rsidRPr="002F6FFF" w:rsidRDefault="00E37449" w:rsidP="00E37449">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2F6FFF">
        <w:rPr>
          <w:rFonts w:asciiTheme="majorBidi" w:eastAsia="Times New Roman" w:hAnsiTheme="majorBidi" w:cs="Times New Roman"/>
          <w:color w:val="000000"/>
          <w:sz w:val="24"/>
          <w:szCs w:val="24"/>
          <w:rtl/>
          <w:lang w:bidi="he-IL"/>
        </w:rPr>
        <w:t xml:space="preserve">חוויות למידה המייצרות מוחות פעילים ומושכלים </w:t>
      </w:r>
      <w:r>
        <w:rPr>
          <w:rFonts w:asciiTheme="majorBidi" w:eastAsia="Times New Roman" w:hAnsiTheme="majorBidi" w:cs="Times New Roman" w:hint="cs"/>
          <w:color w:val="000000"/>
          <w:sz w:val="24"/>
          <w:szCs w:val="24"/>
          <w:rtl/>
          <w:lang w:bidi="he-IL"/>
        </w:rPr>
        <w:t>הפועלים לשימור ה</w:t>
      </w:r>
      <w:r w:rsidRPr="002F6FFF">
        <w:rPr>
          <w:rFonts w:asciiTheme="majorBidi" w:eastAsia="Times New Roman" w:hAnsiTheme="majorBidi" w:cs="Times New Roman"/>
          <w:color w:val="000000"/>
          <w:sz w:val="24"/>
          <w:szCs w:val="24"/>
          <w:rtl/>
          <w:lang w:bidi="he-IL"/>
        </w:rPr>
        <w:t>סביבה</w:t>
      </w:r>
    </w:p>
    <w:p w14:paraId="049F31CB" w14:textId="77777777" w:rsidR="00E37449" w:rsidRPr="00E37449" w:rsidRDefault="00E37449" w:rsidP="00E37449">
      <w:pPr>
        <w:bidi/>
        <w:spacing w:after="0" w:line="240" w:lineRule="auto"/>
        <w:rPr>
          <w:rFonts w:asciiTheme="majorBidi" w:eastAsia="Times New Roman" w:hAnsiTheme="majorBidi" w:cstheme="majorBidi"/>
          <w:color w:val="000000"/>
          <w:sz w:val="24"/>
          <w:szCs w:val="24"/>
          <w:lang w:bidi="he-IL"/>
        </w:rPr>
      </w:pPr>
    </w:p>
    <w:p w14:paraId="4C156928" w14:textId="77777777" w:rsidR="0037295C" w:rsidRDefault="0037295C" w:rsidP="00B319CF">
      <w:pPr>
        <w:pStyle w:val="1"/>
        <w:bidi/>
        <w:rPr>
          <w:sz w:val="24"/>
          <w:szCs w:val="24"/>
        </w:rPr>
      </w:pPr>
      <w:bookmarkStart w:id="1" w:name="_Toc83596957"/>
      <w:r>
        <w:rPr>
          <w:rFonts w:hint="cs"/>
          <w:rtl/>
          <w:lang w:val="en-US" w:bidi="he-IL"/>
        </w:rPr>
        <w:t xml:space="preserve">חלק </w:t>
      </w:r>
      <w:r w:rsidR="00EF1119">
        <w:rPr>
          <w:rFonts w:hint="cs"/>
          <w:rtl/>
          <w:lang w:val="en-US" w:bidi="he-IL"/>
        </w:rPr>
        <w:t>שני</w:t>
      </w:r>
      <w:r>
        <w:rPr>
          <w:rFonts w:hint="cs"/>
          <w:rtl/>
          <w:lang w:val="en-US" w:bidi="he-IL"/>
        </w:rPr>
        <w:t xml:space="preserve"> </w:t>
      </w:r>
      <w:r>
        <w:rPr>
          <w:rtl/>
          <w:lang w:val="en-US" w:bidi="he-IL"/>
        </w:rPr>
        <w:t>–</w:t>
      </w:r>
      <w:r>
        <w:rPr>
          <w:rFonts w:hint="cs"/>
          <w:rtl/>
          <w:lang w:val="en-US" w:bidi="he-IL"/>
        </w:rPr>
        <w:t xml:space="preserve"> חינוך</w:t>
      </w:r>
      <w:bookmarkEnd w:id="1"/>
    </w:p>
    <w:p w14:paraId="25483EE6" w14:textId="77777777" w:rsidR="005E5A0B" w:rsidRPr="006E2767" w:rsidRDefault="005E5A0B" w:rsidP="005E5A0B">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סטניסלב</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Pr>
          <w:rFonts w:ascii="Times New Roman" w:eastAsia="Times New Roman" w:hAnsi="Times New Roman" w:cs="Times New Roman" w:hint="cs"/>
          <w:b/>
          <w:bCs/>
          <w:color w:val="000000"/>
          <w:sz w:val="24"/>
          <w:szCs w:val="24"/>
          <w:rtl/>
          <w:lang w:val="en-US" w:bidi="he-IL"/>
        </w:rPr>
        <w:t>אווק</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7677D3EA" w14:textId="77777777" w:rsidR="00006A01" w:rsidRDefault="00006A01"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טכניקות של חינוך</w:t>
      </w:r>
    </w:p>
    <w:p w14:paraId="7C2A8A93" w14:textId="77777777" w:rsidR="00CA7494" w:rsidRPr="00777559" w:rsidRDefault="001F4AD3" w:rsidP="00006A01">
      <w:pPr>
        <w:pStyle w:val="a3"/>
        <w:numPr>
          <w:ilvl w:val="0"/>
          <w:numId w:val="55"/>
        </w:numPr>
        <w:bidi/>
        <w:spacing w:after="0" w:line="240" w:lineRule="auto"/>
        <w:rPr>
          <w:rFonts w:asciiTheme="majorBidi" w:hAnsiTheme="majorBidi" w:cstheme="majorBidi"/>
          <w:sz w:val="24"/>
          <w:szCs w:val="24"/>
          <w:shd w:val="clear" w:color="auto" w:fill="FFFFFF"/>
          <w:rtl/>
          <w:lang w:bidi="he-IL"/>
        </w:rPr>
      </w:pPr>
      <w:r>
        <w:rPr>
          <w:rFonts w:asciiTheme="majorBidi" w:hAnsiTheme="majorBidi" w:cstheme="majorBidi" w:hint="cs"/>
          <w:sz w:val="24"/>
          <w:szCs w:val="24"/>
          <w:shd w:val="clear" w:color="auto" w:fill="FFFFFF"/>
          <w:rtl/>
          <w:lang w:bidi="he-IL"/>
        </w:rPr>
        <w:t xml:space="preserve">פדגוגיה של </w:t>
      </w:r>
      <w:r w:rsidR="005E5A0B" w:rsidRPr="00777559">
        <w:rPr>
          <w:rFonts w:asciiTheme="majorBidi" w:hAnsiTheme="majorBidi" w:cstheme="majorBidi"/>
          <w:sz w:val="24"/>
          <w:szCs w:val="24"/>
          <w:shd w:val="clear" w:color="auto" w:fill="FFFFFF"/>
          <w:rtl/>
          <w:lang w:bidi="he-IL"/>
        </w:rPr>
        <w:t>חינוך מדעי וטכנולוגי</w:t>
      </w:r>
    </w:p>
    <w:p w14:paraId="14F4D39F" w14:textId="77777777" w:rsidR="00777559" w:rsidRDefault="00777559"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777559">
        <w:rPr>
          <w:rFonts w:asciiTheme="majorBidi" w:eastAsia="Times New Roman" w:hAnsiTheme="majorBidi" w:cstheme="majorBidi" w:hint="cs"/>
          <w:color w:val="000000"/>
          <w:sz w:val="24"/>
          <w:szCs w:val="24"/>
          <w:rtl/>
          <w:lang w:bidi="he-IL"/>
        </w:rPr>
        <w:t xml:space="preserve">למידה מבוססת </w:t>
      </w:r>
      <w:r>
        <w:rPr>
          <w:rFonts w:asciiTheme="majorBidi" w:eastAsia="Times New Roman" w:hAnsiTheme="majorBidi" w:cstheme="majorBidi" w:hint="cs"/>
          <w:color w:val="000000"/>
          <w:sz w:val="24"/>
          <w:szCs w:val="24"/>
          <w:rtl/>
          <w:lang w:bidi="he-IL"/>
        </w:rPr>
        <w:t>חקר</w:t>
      </w:r>
      <w:r w:rsidRPr="00777559">
        <w:rPr>
          <w:rFonts w:asciiTheme="majorBidi" w:eastAsia="Times New Roman" w:hAnsiTheme="majorBidi" w:cstheme="majorBidi" w:hint="cs"/>
          <w:color w:val="000000"/>
          <w:sz w:val="24"/>
          <w:szCs w:val="24"/>
          <w:rtl/>
          <w:lang w:bidi="he-IL"/>
        </w:rPr>
        <w:t xml:space="preserve"> (</w:t>
      </w:r>
      <w:r w:rsidRPr="00777559">
        <w:rPr>
          <w:rFonts w:asciiTheme="majorBidi" w:eastAsia="Times New Roman" w:hAnsiTheme="majorBidi" w:cstheme="majorBidi"/>
          <w:color w:val="000000"/>
          <w:sz w:val="24"/>
          <w:szCs w:val="24"/>
          <w:lang w:bidi="he-IL"/>
        </w:rPr>
        <w:t>Inquiry-</w:t>
      </w:r>
      <w:r w:rsidR="006B74A2">
        <w:rPr>
          <w:rFonts w:asciiTheme="majorBidi" w:eastAsia="Times New Roman" w:hAnsiTheme="majorBidi" w:cstheme="majorBidi" w:hint="cs"/>
          <w:color w:val="000000"/>
          <w:sz w:val="24"/>
          <w:szCs w:val="24"/>
          <w:lang w:bidi="he-IL"/>
        </w:rPr>
        <w:t>B</w:t>
      </w:r>
      <w:r w:rsidRPr="00777559">
        <w:rPr>
          <w:rFonts w:asciiTheme="majorBidi" w:eastAsia="Times New Roman" w:hAnsiTheme="majorBidi" w:cstheme="majorBidi"/>
          <w:color w:val="000000"/>
          <w:sz w:val="24"/>
          <w:szCs w:val="24"/>
          <w:lang w:bidi="he-IL"/>
        </w:rPr>
        <w:t xml:space="preserve">ased </w:t>
      </w:r>
      <w:r w:rsidR="006B74A2">
        <w:rPr>
          <w:rFonts w:asciiTheme="majorBidi" w:eastAsia="Times New Roman" w:hAnsiTheme="majorBidi" w:cstheme="majorBidi" w:hint="cs"/>
          <w:color w:val="000000"/>
          <w:sz w:val="24"/>
          <w:szCs w:val="24"/>
          <w:lang w:bidi="he-IL"/>
        </w:rPr>
        <w:t>L</w:t>
      </w:r>
      <w:r w:rsidRPr="00777559">
        <w:rPr>
          <w:rFonts w:asciiTheme="majorBidi" w:eastAsia="Times New Roman" w:hAnsiTheme="majorBidi" w:cstheme="majorBidi"/>
          <w:color w:val="000000"/>
          <w:sz w:val="24"/>
          <w:szCs w:val="24"/>
          <w:lang w:bidi="he-IL"/>
        </w:rPr>
        <w:t>earning</w:t>
      </w:r>
      <w:r w:rsidRPr="00777559">
        <w:rPr>
          <w:rFonts w:asciiTheme="majorBidi" w:eastAsia="Times New Roman" w:hAnsiTheme="majorBidi" w:cstheme="majorBidi" w:hint="cs"/>
          <w:color w:val="000000"/>
          <w:sz w:val="24"/>
          <w:szCs w:val="24"/>
          <w:rtl/>
          <w:lang w:bidi="he-IL"/>
        </w:rPr>
        <w:t>)</w:t>
      </w:r>
    </w:p>
    <w:p w14:paraId="53128261" w14:textId="77777777" w:rsidR="00E37449" w:rsidRPr="00777559" w:rsidRDefault="00E37449" w:rsidP="00E37449">
      <w:pPr>
        <w:pStyle w:val="a3"/>
        <w:bidi/>
        <w:spacing w:after="0" w:line="240" w:lineRule="auto"/>
        <w:rPr>
          <w:rFonts w:asciiTheme="majorBidi" w:eastAsia="Times New Roman" w:hAnsiTheme="majorBidi" w:cstheme="majorBidi"/>
          <w:color w:val="000000"/>
          <w:sz w:val="24"/>
          <w:szCs w:val="24"/>
          <w:lang w:bidi="he-IL"/>
        </w:rPr>
      </w:pPr>
    </w:p>
    <w:p w14:paraId="2DE3FE8F" w14:textId="77777777" w:rsidR="00D429F4" w:rsidRPr="006E2767" w:rsidRDefault="00D429F4" w:rsidP="00D429F4">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00791DDC">
        <w:rPr>
          <w:rFonts w:ascii="Times New Roman" w:eastAsia="Times New Roman" w:hAnsi="Times New Roman" w:cs="Times New Roman" w:hint="cs"/>
          <w:b/>
          <w:bCs/>
          <w:color w:val="000000"/>
          <w:sz w:val="24"/>
          <w:szCs w:val="24"/>
          <w:rtl/>
          <w:lang w:val="en-US" w:bidi="he-IL"/>
        </w:rPr>
        <w:t>מילנה</w:t>
      </w:r>
      <w:r>
        <w:rPr>
          <w:rFonts w:ascii="Times New Roman" w:eastAsia="Times New Roman" w:hAnsi="Times New Roman" w:cs="Times New Roman" w:hint="cs"/>
          <w:b/>
          <w:bCs/>
          <w:color w:val="000000"/>
          <w:sz w:val="24"/>
          <w:szCs w:val="24"/>
          <w:rtl/>
          <w:lang w:val="en-US" w:bidi="he-IL"/>
        </w:rPr>
        <w:t xml:space="preserve"> </w:t>
      </w:r>
      <w:proofErr w:type="spellStart"/>
      <w:r w:rsidR="00791DDC">
        <w:rPr>
          <w:rFonts w:ascii="Times New Roman" w:eastAsia="Times New Roman" w:hAnsi="Times New Roman" w:cs="Times New Roman" w:hint="cs"/>
          <w:b/>
          <w:bCs/>
          <w:color w:val="000000"/>
          <w:sz w:val="24"/>
          <w:szCs w:val="24"/>
          <w:rtl/>
          <w:lang w:val="en-US" w:bidi="he-IL"/>
        </w:rPr>
        <w:t>מילווה</w:t>
      </w:r>
      <w:proofErr w:type="spellEnd"/>
      <w:r w:rsidR="00791DDC">
        <w:rPr>
          <w:rFonts w:ascii="Times New Roman" w:eastAsia="Times New Roman" w:hAnsi="Times New Roman" w:cs="Times New Roman" w:hint="cs"/>
          <w:b/>
          <w:bCs/>
          <w:color w:val="000000"/>
          <w:sz w:val="24"/>
          <w:szCs w:val="24"/>
          <w:rtl/>
          <w:lang w:val="en-US" w:bidi="he-IL"/>
        </w:rPr>
        <w:t xml:space="preserve"> </w:t>
      </w:r>
      <w:proofErr w:type="spellStart"/>
      <w:r w:rsidR="00791DDC">
        <w:rPr>
          <w:rFonts w:ascii="Times New Roman" w:eastAsia="Times New Roman" w:hAnsi="Times New Roman" w:cs="Times New Roman" w:hint="cs"/>
          <w:b/>
          <w:bCs/>
          <w:color w:val="000000"/>
          <w:sz w:val="24"/>
          <w:szCs w:val="24"/>
          <w:rtl/>
          <w:lang w:val="en-US" w:bidi="he-IL"/>
        </w:rPr>
        <w:t>בלציק</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0187B017" w14:textId="77777777" w:rsidR="00D429F4" w:rsidRDefault="00791DDC"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סיפורי ילדים</w:t>
      </w:r>
    </w:p>
    <w:p w14:paraId="62486C05" w14:textId="77777777" w:rsidR="001918A1" w:rsidRDefault="001918A1" w:rsidP="001918A1">
      <w:pPr>
        <w:pStyle w:val="a3"/>
        <w:bidi/>
        <w:spacing w:after="0" w:line="240" w:lineRule="auto"/>
        <w:rPr>
          <w:rFonts w:asciiTheme="majorBidi" w:hAnsiTheme="majorBidi" w:cstheme="majorBidi"/>
          <w:sz w:val="24"/>
          <w:szCs w:val="24"/>
          <w:shd w:val="clear" w:color="auto" w:fill="FFFFFF"/>
          <w:lang w:bidi="he-IL"/>
        </w:rPr>
      </w:pPr>
    </w:p>
    <w:p w14:paraId="5DD9E829" w14:textId="77777777" w:rsidR="00D429F4" w:rsidRPr="006E2767" w:rsidRDefault="00D429F4" w:rsidP="00D429F4">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002D1884">
        <w:rPr>
          <w:rFonts w:ascii="Times New Roman" w:eastAsia="Times New Roman" w:hAnsi="Times New Roman" w:cs="Times New Roman" w:hint="cs"/>
          <w:b/>
          <w:bCs/>
          <w:color w:val="000000"/>
          <w:sz w:val="24"/>
          <w:szCs w:val="24"/>
          <w:rtl/>
          <w:lang w:val="en-US" w:bidi="he-IL"/>
        </w:rPr>
        <w:t xml:space="preserve">מתיה </w:t>
      </w:r>
      <w:proofErr w:type="spellStart"/>
      <w:r w:rsidR="002D1884">
        <w:rPr>
          <w:rFonts w:ascii="Times New Roman" w:eastAsia="Times New Roman" w:hAnsi="Times New Roman" w:cs="Times New Roman" w:hint="cs"/>
          <w:b/>
          <w:bCs/>
          <w:color w:val="000000"/>
          <w:sz w:val="24"/>
          <w:szCs w:val="24"/>
          <w:rtl/>
          <w:lang w:val="en-US" w:bidi="he-IL"/>
        </w:rPr>
        <w:t>דגרין</w:t>
      </w:r>
      <w:proofErr w:type="spellEnd"/>
      <w:r w:rsidR="002D1884">
        <w:rPr>
          <w:rFonts w:ascii="Times New Roman" w:eastAsia="Times New Roman" w:hAnsi="Times New Roman" w:cs="Times New Roman" w:hint="cs"/>
          <w:b/>
          <w:bCs/>
          <w:color w:val="000000"/>
          <w:sz w:val="24"/>
          <w:szCs w:val="24"/>
          <w:rtl/>
          <w:lang w:val="en-US" w:bidi="he-IL"/>
        </w:rPr>
        <w:t xml:space="preserve"> </w:t>
      </w:r>
      <w:proofErr w:type="spellStart"/>
      <w:r w:rsidR="002D1884">
        <w:rPr>
          <w:rFonts w:ascii="Times New Roman" w:eastAsia="Times New Roman" w:hAnsi="Times New Roman" w:cs="Times New Roman" w:hint="cs"/>
          <w:b/>
          <w:bCs/>
          <w:color w:val="000000"/>
          <w:sz w:val="24"/>
          <w:szCs w:val="24"/>
          <w:rtl/>
          <w:lang w:val="en-US" w:bidi="he-IL"/>
        </w:rPr>
        <w:t>פויקר</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47A390BD" w14:textId="77777777" w:rsidR="00D429F4" w:rsidRPr="001918A1" w:rsidRDefault="001F4AD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val="en-US" w:bidi="he-IL"/>
        </w:rPr>
        <w:t xml:space="preserve">פדגוגיה של </w:t>
      </w:r>
      <w:r w:rsidR="002D1884">
        <w:rPr>
          <w:rFonts w:asciiTheme="majorBidi" w:hAnsiTheme="majorBidi" w:cstheme="majorBidi" w:hint="cs"/>
          <w:sz w:val="24"/>
          <w:szCs w:val="24"/>
          <w:shd w:val="clear" w:color="auto" w:fill="FFFFFF"/>
          <w:rtl/>
          <w:lang w:val="en-US" w:bidi="he-IL"/>
        </w:rPr>
        <w:t>הוראת אנגלית כשפה זרה</w:t>
      </w:r>
    </w:p>
    <w:p w14:paraId="4101652C" w14:textId="77777777" w:rsidR="001918A1" w:rsidRPr="002D1884" w:rsidRDefault="001918A1" w:rsidP="001918A1">
      <w:pPr>
        <w:pStyle w:val="a3"/>
        <w:bidi/>
        <w:spacing w:after="0" w:line="240" w:lineRule="auto"/>
        <w:rPr>
          <w:rFonts w:asciiTheme="majorBidi" w:hAnsiTheme="majorBidi" w:cstheme="majorBidi"/>
          <w:sz w:val="24"/>
          <w:szCs w:val="24"/>
          <w:shd w:val="clear" w:color="auto" w:fill="FFFFFF"/>
          <w:lang w:bidi="he-IL"/>
        </w:rPr>
      </w:pPr>
    </w:p>
    <w:p w14:paraId="1D7EADAB" w14:textId="77777777" w:rsidR="00D429F4" w:rsidRPr="006E2767" w:rsidRDefault="00D429F4" w:rsidP="00D429F4">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00EF165B">
        <w:rPr>
          <w:rFonts w:ascii="Times New Roman" w:eastAsia="Times New Roman" w:hAnsi="Times New Roman" w:cs="Times New Roman" w:hint="cs"/>
          <w:b/>
          <w:bCs/>
          <w:color w:val="000000"/>
          <w:sz w:val="24"/>
          <w:szCs w:val="24"/>
          <w:rtl/>
          <w:lang w:val="en-US" w:bidi="he-IL"/>
        </w:rPr>
        <w:t>איצטוק</w:t>
      </w:r>
      <w:proofErr w:type="spellEnd"/>
      <w:r w:rsidR="00EF165B">
        <w:rPr>
          <w:rFonts w:ascii="Times New Roman" w:eastAsia="Times New Roman" w:hAnsi="Times New Roman" w:cs="Times New Roman" w:hint="cs"/>
          <w:b/>
          <w:bCs/>
          <w:color w:val="000000"/>
          <w:sz w:val="24"/>
          <w:szCs w:val="24"/>
          <w:rtl/>
          <w:lang w:val="en-US" w:bidi="he-IL"/>
        </w:rPr>
        <w:t xml:space="preserve"> </w:t>
      </w:r>
      <w:proofErr w:type="spellStart"/>
      <w:r w:rsidR="00EF165B">
        <w:rPr>
          <w:rFonts w:ascii="Times New Roman" w:eastAsia="Times New Roman" w:hAnsi="Times New Roman" w:cs="Times New Roman" w:hint="cs"/>
          <w:b/>
          <w:bCs/>
          <w:color w:val="000000"/>
          <w:sz w:val="24"/>
          <w:szCs w:val="24"/>
          <w:rtl/>
          <w:lang w:val="en-US" w:bidi="he-IL"/>
        </w:rPr>
        <w:t>דבטק</w:t>
      </w:r>
      <w:proofErr w:type="spellEnd"/>
      <w:r w:rsidRPr="006E2767">
        <w:rPr>
          <w:rFonts w:ascii="Times New Roman" w:eastAsia="Times New Roman" w:hAnsi="Times New Roman" w:cs="Times New Roman"/>
          <w:b/>
          <w:bCs/>
          <w:color w:val="000000"/>
          <w:sz w:val="24"/>
          <w:szCs w:val="24"/>
        </w:rPr>
        <w:t> </w:t>
      </w:r>
    </w:p>
    <w:p w14:paraId="683A9D6E" w14:textId="77777777" w:rsidR="00D429F4"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EF165B">
        <w:rPr>
          <w:rFonts w:asciiTheme="majorBidi" w:eastAsia="Times New Roman" w:hAnsiTheme="majorBidi" w:cstheme="majorBidi" w:hint="cs"/>
          <w:color w:val="000000"/>
          <w:sz w:val="24"/>
          <w:szCs w:val="24"/>
          <w:rtl/>
          <w:lang w:bidi="he-IL"/>
        </w:rPr>
        <w:t>הוראת ביולוגיה</w:t>
      </w:r>
    </w:p>
    <w:p w14:paraId="2AA91165" w14:textId="77777777" w:rsidR="00EF165B"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EF165B">
        <w:rPr>
          <w:rFonts w:asciiTheme="majorBidi" w:eastAsia="Times New Roman" w:hAnsiTheme="majorBidi" w:cstheme="majorBidi" w:hint="cs"/>
          <w:color w:val="000000"/>
          <w:sz w:val="24"/>
          <w:szCs w:val="24"/>
          <w:rtl/>
          <w:lang w:bidi="he-IL"/>
        </w:rPr>
        <w:t>הוראת איכות הסביבה</w:t>
      </w:r>
    </w:p>
    <w:p w14:paraId="4B99056E" w14:textId="77777777" w:rsidR="001918A1" w:rsidRPr="00777559"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1446B105" w14:textId="77777777" w:rsidR="0037295C" w:rsidRPr="006E2767" w:rsidRDefault="00CA7494" w:rsidP="0037295C">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b/>
          <w:bCs/>
          <w:color w:val="000000"/>
          <w:sz w:val="24"/>
          <w:szCs w:val="24"/>
        </w:rPr>
        <w:t> </w:t>
      </w:r>
      <w:r w:rsidR="002D1884" w:rsidRPr="006E2767">
        <w:rPr>
          <w:rFonts w:ascii="Times New Roman" w:eastAsia="Times New Roman" w:hAnsi="Times New Roman" w:cs="Times New Roman" w:hint="cs"/>
          <w:b/>
          <w:bCs/>
          <w:color w:val="000000"/>
          <w:sz w:val="24"/>
          <w:szCs w:val="24"/>
          <w:rtl/>
          <w:lang w:bidi="he-IL"/>
        </w:rPr>
        <w:t xml:space="preserve">פרופ' </w:t>
      </w:r>
      <w:proofErr w:type="spellStart"/>
      <w:r w:rsidR="0037295C">
        <w:rPr>
          <w:rFonts w:ascii="Times New Roman" w:eastAsia="Times New Roman" w:hAnsi="Times New Roman" w:cs="Times New Roman" w:hint="cs"/>
          <w:b/>
          <w:bCs/>
          <w:color w:val="000000"/>
          <w:sz w:val="24"/>
          <w:szCs w:val="24"/>
          <w:rtl/>
          <w:lang w:val="en-US" w:bidi="he-IL"/>
        </w:rPr>
        <w:t>טטיאנה</w:t>
      </w:r>
      <w:proofErr w:type="spellEnd"/>
      <w:r w:rsidR="0037295C">
        <w:rPr>
          <w:rFonts w:ascii="Times New Roman" w:eastAsia="Times New Roman" w:hAnsi="Times New Roman" w:cs="Times New Roman" w:hint="cs"/>
          <w:b/>
          <w:bCs/>
          <w:color w:val="000000"/>
          <w:sz w:val="24"/>
          <w:szCs w:val="24"/>
          <w:rtl/>
          <w:lang w:val="en-US" w:bidi="he-IL"/>
        </w:rPr>
        <w:t xml:space="preserve"> </w:t>
      </w:r>
      <w:proofErr w:type="spellStart"/>
      <w:r w:rsidR="0037295C">
        <w:rPr>
          <w:rFonts w:ascii="Times New Roman" w:eastAsia="Times New Roman" w:hAnsi="Times New Roman" w:cs="Times New Roman" w:hint="cs"/>
          <w:b/>
          <w:bCs/>
          <w:color w:val="000000"/>
          <w:sz w:val="24"/>
          <w:szCs w:val="24"/>
          <w:rtl/>
          <w:lang w:val="en-US" w:bidi="he-IL"/>
        </w:rPr>
        <w:t>דג'יאק</w:t>
      </w:r>
      <w:proofErr w:type="spellEnd"/>
      <w:r w:rsidR="0037295C" w:rsidRPr="006E2767">
        <w:rPr>
          <w:rFonts w:ascii="Times New Roman" w:eastAsia="Times New Roman" w:hAnsi="Times New Roman" w:cs="Times New Roman" w:hint="cs"/>
          <w:b/>
          <w:bCs/>
          <w:color w:val="000000"/>
          <w:sz w:val="24"/>
          <w:szCs w:val="24"/>
          <w:rtl/>
          <w:lang w:bidi="he-IL"/>
        </w:rPr>
        <w:t xml:space="preserve"> </w:t>
      </w:r>
      <w:r w:rsidR="0037295C" w:rsidRPr="006E2767">
        <w:rPr>
          <w:rFonts w:ascii="Times New Roman" w:eastAsia="Times New Roman" w:hAnsi="Times New Roman" w:cs="Times New Roman"/>
          <w:b/>
          <w:bCs/>
          <w:color w:val="000000"/>
          <w:sz w:val="24"/>
          <w:szCs w:val="24"/>
        </w:rPr>
        <w:t> </w:t>
      </w:r>
    </w:p>
    <w:p w14:paraId="4C91B8A1" w14:textId="77777777" w:rsidR="002D1884" w:rsidRPr="001918A1" w:rsidRDefault="002D1884"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sidRPr="00777559">
        <w:rPr>
          <w:rFonts w:asciiTheme="majorBidi" w:hAnsiTheme="majorBidi" w:cstheme="majorBidi"/>
          <w:sz w:val="24"/>
          <w:szCs w:val="24"/>
          <w:shd w:val="clear" w:color="auto" w:fill="FFFFFF"/>
          <w:rtl/>
          <w:lang w:bidi="he-IL"/>
        </w:rPr>
        <w:t xml:space="preserve">חינוך </w:t>
      </w:r>
      <w:r w:rsidR="0037295C">
        <w:rPr>
          <w:rFonts w:asciiTheme="majorBidi" w:hAnsiTheme="majorBidi" w:cstheme="majorBidi" w:hint="cs"/>
          <w:sz w:val="24"/>
          <w:szCs w:val="24"/>
          <w:shd w:val="clear" w:color="auto" w:fill="FFFFFF"/>
          <w:rtl/>
          <w:lang w:val="en-US" w:bidi="he-IL"/>
        </w:rPr>
        <w:t>לגיל הרך</w:t>
      </w:r>
    </w:p>
    <w:p w14:paraId="1299C43A" w14:textId="77777777" w:rsidR="001918A1" w:rsidRPr="00777559" w:rsidRDefault="001918A1" w:rsidP="001918A1">
      <w:pPr>
        <w:pStyle w:val="a3"/>
        <w:bidi/>
        <w:spacing w:after="0" w:line="240" w:lineRule="auto"/>
        <w:rPr>
          <w:rFonts w:asciiTheme="majorBidi" w:hAnsiTheme="majorBidi" w:cstheme="majorBidi"/>
          <w:sz w:val="24"/>
          <w:szCs w:val="24"/>
          <w:shd w:val="clear" w:color="auto" w:fill="FFFFFF"/>
          <w:rtl/>
          <w:lang w:bidi="he-IL"/>
        </w:rPr>
      </w:pPr>
    </w:p>
    <w:p w14:paraId="2B7ED1B9" w14:textId="77777777" w:rsidR="002D1884" w:rsidRPr="006E2767" w:rsidRDefault="002D1884" w:rsidP="0037295C">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0037295C" w:rsidRPr="0037295C">
        <w:rPr>
          <w:rFonts w:ascii="Times New Roman" w:eastAsia="Times New Roman" w:hAnsi="Times New Roman" w:cs="Times New Roman"/>
          <w:b/>
          <w:bCs/>
          <w:color w:val="000000"/>
          <w:sz w:val="24"/>
          <w:szCs w:val="24"/>
          <w:rtl/>
          <w:lang w:val="en-US" w:bidi="he-IL"/>
        </w:rPr>
        <w:t xml:space="preserve">וסנה פרק </w:t>
      </w:r>
      <w:proofErr w:type="spellStart"/>
      <w:r w:rsidR="0037295C" w:rsidRPr="0037295C">
        <w:rPr>
          <w:rFonts w:ascii="Times New Roman" w:eastAsia="Times New Roman" w:hAnsi="Times New Roman" w:cs="Times New Roman"/>
          <w:b/>
          <w:bCs/>
          <w:color w:val="000000"/>
          <w:sz w:val="24"/>
          <w:szCs w:val="24"/>
          <w:rtl/>
          <w:lang w:val="en-US" w:bidi="he-IL"/>
        </w:rPr>
        <w:t>סאבק</w:t>
      </w:r>
      <w:proofErr w:type="spellEnd"/>
    </w:p>
    <w:p w14:paraId="67FF410F" w14:textId="77777777" w:rsidR="0037295C" w:rsidRPr="000874D1" w:rsidRDefault="000874D1" w:rsidP="00AF26FC">
      <w:pPr>
        <w:pStyle w:val="a3"/>
        <w:numPr>
          <w:ilvl w:val="0"/>
          <w:numId w:val="55"/>
        </w:num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color w:val="000000"/>
          <w:sz w:val="24"/>
          <w:szCs w:val="24"/>
          <w:rtl/>
          <w:lang w:val="en-US" w:bidi="he-IL"/>
        </w:rPr>
        <w:t>טכנולוגיות חינוכיות</w:t>
      </w:r>
    </w:p>
    <w:p w14:paraId="60279E91" w14:textId="77777777" w:rsidR="000874D1" w:rsidRDefault="001F4AD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 xml:space="preserve">פדגוגיה של </w:t>
      </w:r>
      <w:r w:rsidR="000874D1">
        <w:rPr>
          <w:rFonts w:asciiTheme="majorBidi" w:hAnsiTheme="majorBidi" w:cstheme="majorBidi" w:hint="cs"/>
          <w:sz w:val="24"/>
          <w:szCs w:val="24"/>
          <w:shd w:val="clear" w:color="auto" w:fill="FFFFFF"/>
          <w:rtl/>
          <w:lang w:bidi="he-IL"/>
        </w:rPr>
        <w:t>הוראת כימיה</w:t>
      </w:r>
    </w:p>
    <w:p w14:paraId="4DDBEF00" w14:textId="77777777" w:rsidR="001918A1" w:rsidRPr="00777559" w:rsidRDefault="001918A1" w:rsidP="001918A1">
      <w:pPr>
        <w:pStyle w:val="a3"/>
        <w:bidi/>
        <w:spacing w:after="0" w:line="240" w:lineRule="auto"/>
        <w:rPr>
          <w:rFonts w:asciiTheme="majorBidi" w:hAnsiTheme="majorBidi" w:cstheme="majorBidi"/>
          <w:sz w:val="24"/>
          <w:szCs w:val="24"/>
          <w:shd w:val="clear" w:color="auto" w:fill="FFFFFF"/>
          <w:rtl/>
          <w:lang w:bidi="he-IL"/>
        </w:rPr>
      </w:pPr>
    </w:p>
    <w:p w14:paraId="6DC56228" w14:textId="77777777" w:rsidR="002D1884" w:rsidRPr="006E2767" w:rsidRDefault="002D1884" w:rsidP="0037295C">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000874D1">
        <w:rPr>
          <w:rFonts w:ascii="Times New Roman" w:eastAsia="Times New Roman" w:hAnsi="Times New Roman" w:cs="Times New Roman" w:hint="cs"/>
          <w:b/>
          <w:bCs/>
          <w:color w:val="000000"/>
          <w:sz w:val="24"/>
          <w:szCs w:val="24"/>
          <w:rtl/>
          <w:lang w:val="en-US" w:bidi="he-IL"/>
        </w:rPr>
        <w:t xml:space="preserve">טיסה </w:t>
      </w:r>
      <w:proofErr w:type="spellStart"/>
      <w:r w:rsidR="000874D1">
        <w:rPr>
          <w:rFonts w:ascii="Times New Roman" w:eastAsia="Times New Roman" w:hAnsi="Times New Roman" w:cs="Times New Roman" w:hint="cs"/>
          <w:b/>
          <w:bCs/>
          <w:color w:val="000000"/>
          <w:sz w:val="24"/>
          <w:szCs w:val="24"/>
          <w:rtl/>
          <w:lang w:val="en-US" w:bidi="he-IL"/>
        </w:rPr>
        <w:t>פיליפציץ</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1FC9C340" w14:textId="77777777" w:rsidR="002D1884" w:rsidRDefault="001F4AD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 xml:space="preserve">פדגוגיה של </w:t>
      </w:r>
      <w:r w:rsidR="002D1884" w:rsidRPr="00777559">
        <w:rPr>
          <w:rFonts w:asciiTheme="majorBidi" w:hAnsiTheme="majorBidi" w:cstheme="majorBidi"/>
          <w:sz w:val="24"/>
          <w:szCs w:val="24"/>
          <w:shd w:val="clear" w:color="auto" w:fill="FFFFFF"/>
          <w:rtl/>
          <w:lang w:bidi="he-IL"/>
        </w:rPr>
        <w:t xml:space="preserve">חינוך </w:t>
      </w:r>
      <w:r w:rsidR="000874D1">
        <w:rPr>
          <w:rFonts w:asciiTheme="majorBidi" w:hAnsiTheme="majorBidi" w:cstheme="majorBidi" w:hint="cs"/>
          <w:sz w:val="24"/>
          <w:szCs w:val="24"/>
          <w:shd w:val="clear" w:color="auto" w:fill="FFFFFF"/>
          <w:rtl/>
          <w:lang w:bidi="he-IL"/>
        </w:rPr>
        <w:t>גופני</w:t>
      </w:r>
      <w:r>
        <w:rPr>
          <w:rFonts w:asciiTheme="majorBidi" w:hAnsiTheme="majorBidi" w:cstheme="majorBidi" w:hint="cs"/>
          <w:sz w:val="24"/>
          <w:szCs w:val="24"/>
          <w:shd w:val="clear" w:color="auto" w:fill="FFFFFF"/>
          <w:rtl/>
          <w:lang w:bidi="he-IL"/>
        </w:rPr>
        <w:t xml:space="preserve"> והשפעתו של אורך החיים של התלמידים </w:t>
      </w:r>
    </w:p>
    <w:p w14:paraId="107CE450" w14:textId="77777777" w:rsidR="000874D1" w:rsidRDefault="000874D1"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פעילות ספורטיבית</w:t>
      </w:r>
    </w:p>
    <w:p w14:paraId="3461D779" w14:textId="77777777" w:rsidR="00215D8B" w:rsidRDefault="00215D8B" w:rsidP="000874D1">
      <w:pPr>
        <w:bidi/>
        <w:spacing w:after="0" w:line="240" w:lineRule="auto"/>
        <w:rPr>
          <w:rFonts w:ascii="Times New Roman" w:eastAsia="Times New Roman" w:hAnsi="Times New Roman" w:cs="Times New Roman"/>
          <w:b/>
          <w:bCs/>
          <w:color w:val="000000"/>
          <w:sz w:val="24"/>
          <w:szCs w:val="24"/>
          <w:rtl/>
          <w:lang w:bidi="he-IL"/>
        </w:rPr>
      </w:pPr>
    </w:p>
    <w:p w14:paraId="113B6740" w14:textId="77777777" w:rsidR="002D1884" w:rsidRPr="006E2767" w:rsidRDefault="002D1884" w:rsidP="00215D8B">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lastRenderedPageBreak/>
        <w:t xml:space="preserve">פרופ' </w:t>
      </w:r>
      <w:proofErr w:type="spellStart"/>
      <w:r w:rsidR="000874D1" w:rsidRPr="000874D1">
        <w:rPr>
          <w:rFonts w:ascii="Times New Roman" w:eastAsia="Times New Roman" w:hAnsi="Times New Roman" w:cs="Times New Roman"/>
          <w:b/>
          <w:bCs/>
          <w:color w:val="000000"/>
          <w:sz w:val="24"/>
          <w:szCs w:val="24"/>
          <w:rtl/>
          <w:lang w:val="en-US" w:bidi="he-IL"/>
        </w:rPr>
        <w:t>סלבקו</w:t>
      </w:r>
      <w:proofErr w:type="spellEnd"/>
      <w:r w:rsidR="000874D1" w:rsidRPr="000874D1">
        <w:rPr>
          <w:rFonts w:ascii="Times New Roman" w:eastAsia="Times New Roman" w:hAnsi="Times New Roman" w:cs="Times New Roman"/>
          <w:b/>
          <w:bCs/>
          <w:color w:val="000000"/>
          <w:sz w:val="24"/>
          <w:szCs w:val="24"/>
          <w:rtl/>
          <w:lang w:val="en-US" w:bidi="he-IL"/>
        </w:rPr>
        <w:t xml:space="preserve"> ג</w:t>
      </w:r>
      <w:r w:rsidR="00EE4E69">
        <w:rPr>
          <w:rFonts w:ascii="Times New Roman" w:eastAsia="Times New Roman" w:hAnsi="Times New Roman" w:cs="Times New Roman" w:hint="cs"/>
          <w:b/>
          <w:bCs/>
          <w:color w:val="000000"/>
          <w:sz w:val="24"/>
          <w:szCs w:val="24"/>
          <w:rtl/>
          <w:lang w:val="en-US" w:bidi="he-IL"/>
        </w:rPr>
        <w:t>'</w:t>
      </w:r>
      <w:r w:rsidR="000874D1" w:rsidRPr="000874D1">
        <w:rPr>
          <w:rFonts w:ascii="Times New Roman" w:eastAsia="Times New Roman" w:hAnsi="Times New Roman" w:cs="Times New Roman"/>
          <w:b/>
          <w:bCs/>
          <w:color w:val="000000"/>
          <w:sz w:val="24"/>
          <w:szCs w:val="24"/>
          <w:rtl/>
          <w:lang w:val="en-US" w:bidi="he-IL"/>
        </w:rPr>
        <w:t>בר</w:t>
      </w:r>
    </w:p>
    <w:p w14:paraId="50BC4AFB" w14:textId="77777777" w:rsidR="002D1884" w:rsidRPr="00777559" w:rsidRDefault="000874D1" w:rsidP="00AF26FC">
      <w:pPr>
        <w:pStyle w:val="a3"/>
        <w:numPr>
          <w:ilvl w:val="0"/>
          <w:numId w:val="55"/>
        </w:numPr>
        <w:bidi/>
        <w:spacing w:after="0" w:line="240" w:lineRule="auto"/>
        <w:rPr>
          <w:rFonts w:asciiTheme="majorBidi" w:hAnsiTheme="majorBidi" w:cstheme="majorBidi"/>
          <w:sz w:val="24"/>
          <w:szCs w:val="24"/>
          <w:shd w:val="clear" w:color="auto" w:fill="FFFFFF"/>
          <w:rtl/>
          <w:lang w:bidi="he-IL"/>
        </w:rPr>
      </w:pPr>
      <w:r>
        <w:rPr>
          <w:rFonts w:asciiTheme="majorBidi" w:hAnsiTheme="majorBidi" w:cstheme="majorBidi" w:hint="cs"/>
          <w:sz w:val="24"/>
          <w:szCs w:val="24"/>
          <w:shd w:val="clear" w:color="auto" w:fill="FFFFFF"/>
          <w:rtl/>
          <w:lang w:bidi="he-IL"/>
        </w:rPr>
        <w:t>רפורמות חינוכיות</w:t>
      </w:r>
    </w:p>
    <w:p w14:paraId="5A3BF0C7" w14:textId="77777777" w:rsidR="000874D1" w:rsidRPr="000874D1" w:rsidRDefault="000874D1" w:rsidP="00AF26FC">
      <w:pPr>
        <w:pStyle w:val="a3"/>
        <w:numPr>
          <w:ilvl w:val="0"/>
          <w:numId w:val="55"/>
        </w:numPr>
        <w:bidi/>
        <w:spacing w:after="0" w:line="240" w:lineRule="auto"/>
        <w:rPr>
          <w:rFonts w:ascii="Times New Roman" w:eastAsia="Times New Roman" w:hAnsi="Times New Roman" w:cs="Times New Roman"/>
          <w:b/>
          <w:bCs/>
          <w:color w:val="000000"/>
          <w:sz w:val="24"/>
          <w:szCs w:val="24"/>
          <w:lang w:bidi="he-IL"/>
        </w:rPr>
      </w:pPr>
      <w:r w:rsidRPr="000874D1">
        <w:rPr>
          <w:rFonts w:asciiTheme="majorBidi" w:eastAsia="Times New Roman" w:hAnsiTheme="majorBidi" w:cs="Times New Roman"/>
          <w:color w:val="000000"/>
          <w:sz w:val="24"/>
          <w:szCs w:val="24"/>
          <w:rtl/>
          <w:lang w:bidi="he-IL"/>
        </w:rPr>
        <w:t xml:space="preserve">עתיד החינוך </w:t>
      </w:r>
    </w:p>
    <w:p w14:paraId="52B9B018" w14:textId="77777777" w:rsidR="000874D1" w:rsidRPr="001918A1" w:rsidRDefault="000874D1" w:rsidP="00AF26FC">
      <w:pPr>
        <w:pStyle w:val="a3"/>
        <w:numPr>
          <w:ilvl w:val="0"/>
          <w:numId w:val="55"/>
        </w:numPr>
        <w:bidi/>
        <w:spacing w:after="0" w:line="240" w:lineRule="auto"/>
        <w:rPr>
          <w:rFonts w:ascii="Times New Roman" w:eastAsia="Times New Roman" w:hAnsi="Times New Roman" w:cs="Times New Roman"/>
          <w:b/>
          <w:bCs/>
          <w:color w:val="000000"/>
          <w:sz w:val="24"/>
          <w:szCs w:val="24"/>
          <w:lang w:bidi="he-IL"/>
        </w:rPr>
      </w:pPr>
      <w:r w:rsidRPr="000874D1">
        <w:rPr>
          <w:rFonts w:asciiTheme="majorBidi" w:eastAsia="Times New Roman" w:hAnsiTheme="majorBidi" w:cs="Times New Roman"/>
          <w:color w:val="000000"/>
          <w:sz w:val="24"/>
          <w:szCs w:val="24"/>
          <w:rtl/>
          <w:lang w:bidi="he-IL"/>
        </w:rPr>
        <w:t>מדיניות החינוך</w:t>
      </w:r>
    </w:p>
    <w:p w14:paraId="3CF2D8B6" w14:textId="77777777" w:rsidR="00E37449" w:rsidRDefault="00E37449" w:rsidP="00E37449">
      <w:pPr>
        <w:pStyle w:val="a3"/>
        <w:bidi/>
        <w:spacing w:after="0" w:line="240" w:lineRule="auto"/>
        <w:rPr>
          <w:rFonts w:ascii="Times New Roman" w:eastAsia="Times New Roman" w:hAnsi="Times New Roman" w:cs="Times New Roman"/>
          <w:b/>
          <w:bCs/>
          <w:color w:val="000000"/>
          <w:sz w:val="24"/>
          <w:szCs w:val="24"/>
          <w:rtl/>
          <w:lang w:bidi="he-IL"/>
        </w:rPr>
      </w:pPr>
    </w:p>
    <w:p w14:paraId="57A41C80" w14:textId="77777777" w:rsidR="00E37449" w:rsidRPr="006E2767" w:rsidRDefault="00E37449" w:rsidP="00E37449">
      <w:pPr>
        <w:bidi/>
        <w:spacing w:after="0" w:line="240" w:lineRule="auto"/>
        <w:rPr>
          <w:rFonts w:ascii="Times New Roman" w:eastAsia="Times New Roman" w:hAnsi="Times New Roman" w:cs="Times New Roman"/>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sidRPr="00AC1EE3">
        <w:rPr>
          <w:rFonts w:ascii="Times New Roman" w:eastAsia="Times New Roman" w:hAnsi="Times New Roman" w:cs="Times New Roman"/>
          <w:b/>
          <w:bCs/>
          <w:color w:val="000000"/>
          <w:sz w:val="24"/>
          <w:szCs w:val="24"/>
          <w:rtl/>
          <w:lang w:val="en-US" w:bidi="he-IL"/>
        </w:rPr>
        <w:t>סשה גלזר</w:t>
      </w:r>
    </w:p>
    <w:p w14:paraId="5EB0E8E8" w14:textId="77777777" w:rsidR="00E37449" w:rsidRDefault="00E37449" w:rsidP="00E37449">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פדגוגיה של הוראת הפיסיקה</w:t>
      </w:r>
    </w:p>
    <w:p w14:paraId="0FB78278" w14:textId="77777777" w:rsidR="00E37449" w:rsidRPr="000874D1" w:rsidRDefault="00E37449" w:rsidP="00E37449">
      <w:pPr>
        <w:pStyle w:val="a3"/>
        <w:bidi/>
        <w:spacing w:after="0" w:line="240" w:lineRule="auto"/>
        <w:rPr>
          <w:rFonts w:ascii="Times New Roman" w:eastAsia="Times New Roman" w:hAnsi="Times New Roman" w:cs="Times New Roman"/>
          <w:b/>
          <w:bCs/>
          <w:color w:val="000000"/>
          <w:sz w:val="24"/>
          <w:szCs w:val="24"/>
          <w:rtl/>
          <w:lang w:bidi="he-IL"/>
        </w:rPr>
      </w:pPr>
    </w:p>
    <w:p w14:paraId="5FD5DECD" w14:textId="77777777" w:rsidR="002D1884" w:rsidRPr="006E2767" w:rsidRDefault="002D1884" w:rsidP="000874D1">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000874D1" w:rsidRPr="000874D1">
        <w:rPr>
          <w:rFonts w:ascii="Times New Roman" w:eastAsia="Times New Roman" w:hAnsi="Times New Roman" w:cs="Times New Roman"/>
          <w:b/>
          <w:bCs/>
          <w:color w:val="000000"/>
          <w:sz w:val="24"/>
          <w:szCs w:val="24"/>
          <w:rtl/>
          <w:lang w:val="en-US" w:bidi="he-IL"/>
        </w:rPr>
        <w:t xml:space="preserve">וסנה </w:t>
      </w:r>
      <w:proofErr w:type="spellStart"/>
      <w:r w:rsidR="000874D1" w:rsidRPr="000874D1">
        <w:rPr>
          <w:rFonts w:ascii="Times New Roman" w:eastAsia="Times New Roman" w:hAnsi="Times New Roman" w:cs="Times New Roman"/>
          <w:b/>
          <w:bCs/>
          <w:color w:val="000000"/>
          <w:sz w:val="24"/>
          <w:szCs w:val="24"/>
          <w:rtl/>
          <w:lang w:val="en-US" w:bidi="he-IL"/>
        </w:rPr>
        <w:t>גרשאק</w:t>
      </w:r>
      <w:proofErr w:type="spellEnd"/>
    </w:p>
    <w:p w14:paraId="0BD55DF7" w14:textId="77777777" w:rsidR="002D1884" w:rsidRDefault="00AC1EE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 xml:space="preserve">גישה תנועתית-ריקודית להוראה, שינון </w:t>
      </w:r>
      <w:proofErr w:type="spellStart"/>
      <w:r>
        <w:rPr>
          <w:rFonts w:asciiTheme="majorBidi" w:hAnsiTheme="majorBidi" w:cstheme="majorBidi" w:hint="cs"/>
          <w:sz w:val="24"/>
          <w:szCs w:val="24"/>
          <w:shd w:val="clear" w:color="auto" w:fill="FFFFFF"/>
          <w:rtl/>
          <w:lang w:bidi="he-IL"/>
        </w:rPr>
        <w:t>וזכרון</w:t>
      </w:r>
      <w:proofErr w:type="spellEnd"/>
    </w:p>
    <w:p w14:paraId="7437A5B8" w14:textId="77777777" w:rsidR="00AC1EE3" w:rsidRDefault="00AC1EE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יצירתיות בחינוך</w:t>
      </w:r>
    </w:p>
    <w:p w14:paraId="6D6D48C4" w14:textId="77777777" w:rsidR="00AC1EE3" w:rsidRDefault="00AC1EE3" w:rsidP="00AF26FC">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מדידות פסיכולוגיות-רגשיות תוך כדי הוראה</w:t>
      </w:r>
    </w:p>
    <w:p w14:paraId="1FC39945" w14:textId="77777777" w:rsidR="001918A1" w:rsidRDefault="001918A1" w:rsidP="001918A1">
      <w:pPr>
        <w:pStyle w:val="a3"/>
        <w:bidi/>
        <w:spacing w:after="0" w:line="240" w:lineRule="auto"/>
        <w:rPr>
          <w:rFonts w:asciiTheme="majorBidi" w:hAnsiTheme="majorBidi" w:cstheme="majorBidi"/>
          <w:sz w:val="24"/>
          <w:szCs w:val="24"/>
          <w:shd w:val="clear" w:color="auto" w:fill="FFFFFF"/>
          <w:lang w:bidi="he-IL"/>
        </w:rPr>
      </w:pPr>
    </w:p>
    <w:p w14:paraId="38CF48E7" w14:textId="77777777" w:rsidR="00E06B90" w:rsidRDefault="002D1884" w:rsidP="00E06B90">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EE4E69">
        <w:rPr>
          <w:rFonts w:ascii="Times New Roman" w:eastAsia="Times New Roman" w:hAnsi="Times New Roman" w:cs="Times New Roman" w:hint="cs"/>
          <w:b/>
          <w:bCs/>
          <w:color w:val="000000"/>
          <w:sz w:val="24"/>
          <w:szCs w:val="24"/>
          <w:rtl/>
          <w:lang w:val="en-US" w:bidi="he-IL"/>
        </w:rPr>
        <w:t>י</w:t>
      </w:r>
      <w:r w:rsidR="00454F6A">
        <w:rPr>
          <w:rFonts w:ascii="Times New Roman" w:eastAsia="Times New Roman" w:hAnsi="Times New Roman" w:cs="Times New Roman" w:hint="cs"/>
          <w:b/>
          <w:bCs/>
          <w:color w:val="000000"/>
          <w:sz w:val="24"/>
          <w:szCs w:val="24"/>
          <w:rtl/>
          <w:lang w:val="en-US" w:bidi="he-IL"/>
        </w:rPr>
        <w:t>ע</w:t>
      </w:r>
      <w:r w:rsidR="00E06B90" w:rsidRPr="00E06B90">
        <w:rPr>
          <w:rFonts w:ascii="Times New Roman" w:eastAsia="Times New Roman" w:hAnsi="Times New Roman" w:cs="Times New Roman"/>
          <w:b/>
          <w:bCs/>
          <w:color w:val="000000"/>
          <w:sz w:val="24"/>
          <w:szCs w:val="24"/>
          <w:rtl/>
          <w:lang w:val="en-US" w:bidi="he-IL"/>
        </w:rPr>
        <w:t xml:space="preserve">רה גרגור </w:t>
      </w:r>
    </w:p>
    <w:p w14:paraId="6B8AEC5B" w14:textId="77777777" w:rsidR="002D1884" w:rsidRDefault="00E06B90"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הערכה ומדידה של איכות גן הילדים</w:t>
      </w:r>
    </w:p>
    <w:p w14:paraId="04A2F5E4" w14:textId="77777777" w:rsidR="00E06B90" w:rsidRDefault="00E06B90"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פעילות גופנית בגיל הרך</w:t>
      </w:r>
    </w:p>
    <w:p w14:paraId="0562CB0E" w14:textId="77777777" w:rsidR="001918A1" w:rsidRPr="00777559"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65FB632A" w14:textId="77777777" w:rsidR="00E06B90" w:rsidRDefault="00E06B90" w:rsidP="00E06B90">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Pr="00E06B90">
        <w:rPr>
          <w:rFonts w:ascii="Times New Roman" w:eastAsia="Times New Roman" w:hAnsi="Times New Roman" w:cs="Times New Roman"/>
          <w:b/>
          <w:bCs/>
          <w:color w:val="000000"/>
          <w:sz w:val="24"/>
          <w:szCs w:val="24"/>
          <w:rtl/>
          <w:lang w:val="en-US" w:bidi="he-IL"/>
        </w:rPr>
        <w:t>ט</w:t>
      </w:r>
      <w:r w:rsidR="00EE4E69">
        <w:rPr>
          <w:rFonts w:ascii="Times New Roman" w:eastAsia="Times New Roman" w:hAnsi="Times New Roman" w:cs="Times New Roman" w:hint="cs"/>
          <w:b/>
          <w:bCs/>
          <w:color w:val="000000"/>
          <w:sz w:val="24"/>
          <w:szCs w:val="24"/>
          <w:rtl/>
          <w:lang w:val="en-US" w:bidi="he-IL"/>
        </w:rPr>
        <w:t>י</w:t>
      </w:r>
      <w:r w:rsidRPr="00E06B90">
        <w:rPr>
          <w:rFonts w:ascii="Times New Roman" w:eastAsia="Times New Roman" w:hAnsi="Times New Roman" w:cs="Times New Roman"/>
          <w:b/>
          <w:bCs/>
          <w:color w:val="000000"/>
          <w:sz w:val="24"/>
          <w:szCs w:val="24"/>
          <w:rtl/>
          <w:lang w:val="en-US" w:bidi="he-IL"/>
        </w:rPr>
        <w:t>אנה</w:t>
      </w:r>
      <w:proofErr w:type="spellEnd"/>
      <w:r w:rsidRPr="00E06B90">
        <w:rPr>
          <w:rFonts w:ascii="Times New Roman" w:eastAsia="Times New Roman" w:hAnsi="Times New Roman" w:cs="Times New Roman"/>
          <w:b/>
          <w:bCs/>
          <w:color w:val="000000"/>
          <w:sz w:val="24"/>
          <w:szCs w:val="24"/>
          <w:rtl/>
          <w:lang w:val="en-US" w:bidi="he-IL"/>
        </w:rPr>
        <w:t xml:space="preserve"> </w:t>
      </w:r>
      <w:proofErr w:type="spellStart"/>
      <w:r w:rsidRPr="00E06B90">
        <w:rPr>
          <w:rFonts w:ascii="Times New Roman" w:eastAsia="Times New Roman" w:hAnsi="Times New Roman" w:cs="Times New Roman"/>
          <w:b/>
          <w:bCs/>
          <w:color w:val="000000"/>
          <w:sz w:val="24"/>
          <w:szCs w:val="24"/>
          <w:rtl/>
          <w:lang w:val="en-US" w:bidi="he-IL"/>
        </w:rPr>
        <w:t>הודניק</w:t>
      </w:r>
      <w:proofErr w:type="spellEnd"/>
      <w:r w:rsidRPr="00E06B90">
        <w:rPr>
          <w:rFonts w:ascii="Times New Roman" w:eastAsia="Times New Roman" w:hAnsi="Times New Roman" w:cs="Times New Roman"/>
          <w:b/>
          <w:bCs/>
          <w:color w:val="000000"/>
          <w:sz w:val="24"/>
          <w:szCs w:val="24"/>
          <w:rtl/>
          <w:lang w:val="en-US" w:bidi="he-IL"/>
        </w:rPr>
        <w:t xml:space="preserve"> </w:t>
      </w:r>
      <w:proofErr w:type="spellStart"/>
      <w:r w:rsidRPr="00E06B90">
        <w:rPr>
          <w:rFonts w:ascii="Times New Roman" w:eastAsia="Times New Roman" w:hAnsi="Times New Roman" w:cs="Times New Roman"/>
          <w:b/>
          <w:bCs/>
          <w:color w:val="000000"/>
          <w:sz w:val="24"/>
          <w:szCs w:val="24"/>
          <w:rtl/>
          <w:lang w:val="en-US" w:bidi="he-IL"/>
        </w:rPr>
        <w:t>צ'אדג</w:t>
      </w:r>
      <w:proofErr w:type="spellEnd"/>
      <w:r w:rsidRPr="00E06B90">
        <w:rPr>
          <w:rFonts w:ascii="Times New Roman" w:eastAsia="Times New Roman" w:hAnsi="Times New Roman" w:cs="Times New Roman"/>
          <w:b/>
          <w:bCs/>
          <w:color w:val="000000"/>
          <w:sz w:val="24"/>
          <w:szCs w:val="24"/>
          <w:rtl/>
          <w:lang w:val="en-US" w:bidi="he-IL"/>
        </w:rPr>
        <w:t>'</w:t>
      </w:r>
    </w:p>
    <w:p w14:paraId="0E71744A" w14:textId="77777777" w:rsidR="00E06B90"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E06B90">
        <w:rPr>
          <w:rFonts w:asciiTheme="majorBidi" w:eastAsia="Times New Roman" w:hAnsiTheme="majorBidi" w:cstheme="majorBidi" w:hint="cs"/>
          <w:color w:val="000000"/>
          <w:sz w:val="24"/>
          <w:szCs w:val="24"/>
          <w:rtl/>
          <w:lang w:bidi="he-IL"/>
        </w:rPr>
        <w:t>הוראת המתמטיקה</w:t>
      </w:r>
    </w:p>
    <w:p w14:paraId="0D9F3828" w14:textId="77777777" w:rsidR="0044456C" w:rsidRPr="0044456C" w:rsidRDefault="0044456C"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8640C2">
        <w:rPr>
          <w:rFonts w:asciiTheme="majorBidi" w:eastAsia="Times New Roman" w:hAnsiTheme="majorBidi" w:cs="Times New Roman"/>
          <w:color w:val="000000"/>
          <w:sz w:val="24"/>
          <w:szCs w:val="24"/>
          <w:rtl/>
          <w:lang w:bidi="he-IL"/>
        </w:rPr>
        <w:t>הוראה מבוססת-בעיות במתמטיקה והשפעתה על התוצאות הקוגניטיביות של התלמידים ועל היבטים רגשיים-מוטיבציה</w:t>
      </w:r>
    </w:p>
    <w:p w14:paraId="1746233F" w14:textId="77777777" w:rsidR="00E06B90" w:rsidRDefault="00E06B90"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עזרה והנחיה בפתרון בעיות </w:t>
      </w:r>
    </w:p>
    <w:p w14:paraId="62A69612" w14:textId="77777777" w:rsidR="00E06B90" w:rsidRDefault="00E06B90"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חשיבה גיאומטרית</w:t>
      </w:r>
    </w:p>
    <w:p w14:paraId="672BD570" w14:textId="77777777" w:rsidR="00E06B90" w:rsidRDefault="00E06B90"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ניתוח </w:t>
      </w:r>
      <w:proofErr w:type="spellStart"/>
      <w:r>
        <w:rPr>
          <w:rFonts w:asciiTheme="majorBidi" w:eastAsia="Times New Roman" w:hAnsiTheme="majorBidi" w:cstheme="majorBidi" w:hint="cs"/>
          <w:color w:val="000000"/>
          <w:sz w:val="24"/>
          <w:szCs w:val="24"/>
          <w:rtl/>
          <w:lang w:bidi="he-IL"/>
        </w:rPr>
        <w:t>מאפינים</w:t>
      </w:r>
      <w:proofErr w:type="spellEnd"/>
      <w:r>
        <w:rPr>
          <w:rFonts w:asciiTheme="majorBidi" w:eastAsia="Times New Roman" w:hAnsiTheme="majorBidi" w:cstheme="majorBidi" w:hint="cs"/>
          <w:color w:val="000000"/>
          <w:sz w:val="24"/>
          <w:szCs w:val="24"/>
          <w:rtl/>
          <w:lang w:bidi="he-IL"/>
        </w:rPr>
        <w:t xml:space="preserve"> המשפיעים על הבנת מושגים </w:t>
      </w:r>
      <w:r w:rsidR="00F81765">
        <w:rPr>
          <w:rFonts w:asciiTheme="majorBidi" w:eastAsia="Times New Roman" w:hAnsiTheme="majorBidi" w:cstheme="majorBidi" w:hint="cs"/>
          <w:color w:val="000000"/>
          <w:sz w:val="24"/>
          <w:szCs w:val="24"/>
          <w:rtl/>
          <w:lang w:bidi="he-IL"/>
        </w:rPr>
        <w:t>מתמטיי</w:t>
      </w:r>
      <w:r w:rsidR="00F81765">
        <w:rPr>
          <w:rFonts w:asciiTheme="majorBidi" w:eastAsia="Times New Roman" w:hAnsiTheme="majorBidi" w:cstheme="majorBidi" w:hint="eastAsia"/>
          <w:color w:val="000000"/>
          <w:sz w:val="24"/>
          <w:szCs w:val="24"/>
          <w:rtl/>
          <w:lang w:bidi="he-IL"/>
        </w:rPr>
        <w:t>ם</w:t>
      </w:r>
      <w:r w:rsidR="00F81765">
        <w:rPr>
          <w:rFonts w:asciiTheme="majorBidi" w:eastAsia="Times New Roman" w:hAnsiTheme="majorBidi" w:cstheme="majorBidi" w:hint="cs"/>
          <w:color w:val="000000"/>
          <w:sz w:val="24"/>
          <w:szCs w:val="24"/>
          <w:rtl/>
          <w:lang w:bidi="he-IL"/>
        </w:rPr>
        <w:t xml:space="preserve"> כמו אינסוף, מספרים שליליים, שברים.</w:t>
      </w:r>
      <w:r w:rsidRPr="00F81765">
        <w:rPr>
          <w:rFonts w:asciiTheme="majorBidi" w:eastAsia="Times New Roman" w:hAnsiTheme="majorBidi" w:cstheme="majorBidi" w:hint="cs"/>
          <w:color w:val="000000"/>
          <w:sz w:val="24"/>
          <w:szCs w:val="24"/>
          <w:rtl/>
          <w:lang w:bidi="he-IL"/>
        </w:rPr>
        <w:t xml:space="preserve"> </w:t>
      </w:r>
    </w:p>
    <w:p w14:paraId="34CE0A41" w14:textId="77777777" w:rsidR="001918A1" w:rsidRPr="00F81765"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2D90DF05" w14:textId="77777777" w:rsidR="00E06B90" w:rsidRDefault="00E06B90" w:rsidP="00F81765">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F81765" w:rsidRPr="00F81765">
        <w:rPr>
          <w:rFonts w:ascii="Times New Roman" w:eastAsia="Times New Roman" w:hAnsi="Times New Roman" w:cs="Times New Roman"/>
          <w:b/>
          <w:bCs/>
          <w:color w:val="000000"/>
          <w:sz w:val="24"/>
          <w:szCs w:val="24"/>
          <w:rtl/>
          <w:lang w:val="en-US" w:bidi="he-IL"/>
        </w:rPr>
        <w:t xml:space="preserve">ג'יין </w:t>
      </w:r>
      <w:proofErr w:type="spellStart"/>
      <w:r w:rsidR="00F81765" w:rsidRPr="00F81765">
        <w:rPr>
          <w:rFonts w:ascii="Times New Roman" w:eastAsia="Times New Roman" w:hAnsi="Times New Roman" w:cs="Times New Roman"/>
          <w:b/>
          <w:bCs/>
          <w:color w:val="000000"/>
          <w:sz w:val="24"/>
          <w:szCs w:val="24"/>
          <w:rtl/>
          <w:lang w:val="en-US" w:bidi="he-IL"/>
        </w:rPr>
        <w:t>ג'אשק</w:t>
      </w:r>
      <w:proofErr w:type="spellEnd"/>
    </w:p>
    <w:p w14:paraId="32539DFB" w14:textId="77777777" w:rsidR="00E06B90" w:rsidRPr="001918A1"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E06B90">
        <w:rPr>
          <w:rFonts w:asciiTheme="majorBidi" w:eastAsia="Times New Roman" w:hAnsiTheme="majorBidi" w:cstheme="majorBidi" w:hint="cs"/>
          <w:color w:val="000000"/>
          <w:sz w:val="24"/>
          <w:szCs w:val="24"/>
          <w:rtl/>
          <w:lang w:bidi="he-IL"/>
        </w:rPr>
        <w:t>ה</w:t>
      </w:r>
      <w:r w:rsidR="00C13C11">
        <w:rPr>
          <w:rFonts w:asciiTheme="majorBidi" w:eastAsia="Times New Roman" w:hAnsiTheme="majorBidi" w:cstheme="majorBidi" w:hint="cs"/>
          <w:color w:val="000000"/>
          <w:sz w:val="24"/>
          <w:szCs w:val="24"/>
          <w:rtl/>
          <w:lang w:val="en-US" w:bidi="he-IL"/>
        </w:rPr>
        <w:t>וראת טכנול</w:t>
      </w:r>
      <w:r w:rsidR="009E3557">
        <w:rPr>
          <w:rFonts w:asciiTheme="majorBidi" w:eastAsia="Times New Roman" w:hAnsiTheme="majorBidi" w:cstheme="majorBidi" w:hint="cs"/>
          <w:color w:val="000000"/>
          <w:sz w:val="24"/>
          <w:szCs w:val="24"/>
          <w:rtl/>
          <w:lang w:val="en-US" w:bidi="he-IL"/>
        </w:rPr>
        <w:t>וגית</w:t>
      </w:r>
    </w:p>
    <w:p w14:paraId="62EBF3C5" w14:textId="77777777" w:rsidR="001918A1" w:rsidRPr="009E3557"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3059D817" w14:textId="77777777" w:rsidR="00E06B90" w:rsidRDefault="00E06B90" w:rsidP="00E06B90">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76403C" w:rsidRPr="0076403C">
        <w:rPr>
          <w:rFonts w:ascii="Times New Roman" w:eastAsia="Times New Roman" w:hAnsi="Times New Roman" w:cs="Times New Roman"/>
          <w:b/>
          <w:bCs/>
          <w:color w:val="000000"/>
          <w:sz w:val="24"/>
          <w:szCs w:val="24"/>
          <w:rtl/>
          <w:lang w:val="en-US" w:bidi="he-IL"/>
        </w:rPr>
        <w:t xml:space="preserve">מריה </w:t>
      </w:r>
      <w:proofErr w:type="spellStart"/>
      <w:r w:rsidR="0076403C" w:rsidRPr="0076403C">
        <w:rPr>
          <w:rFonts w:ascii="Times New Roman" w:eastAsia="Times New Roman" w:hAnsi="Times New Roman" w:cs="Times New Roman"/>
          <w:b/>
          <w:bCs/>
          <w:color w:val="000000"/>
          <w:sz w:val="24"/>
          <w:szCs w:val="24"/>
          <w:rtl/>
          <w:lang w:val="en-US" w:bidi="he-IL"/>
        </w:rPr>
        <w:t>קאבלר</w:t>
      </w:r>
      <w:proofErr w:type="spellEnd"/>
    </w:p>
    <w:p w14:paraId="11829CB0" w14:textId="77777777" w:rsidR="00E06B90" w:rsidRDefault="0076403C"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76403C">
        <w:rPr>
          <w:rFonts w:asciiTheme="majorBidi" w:eastAsia="Times New Roman" w:hAnsiTheme="majorBidi" w:cstheme="majorBidi" w:hint="cs"/>
          <w:color w:val="000000"/>
          <w:sz w:val="24"/>
          <w:szCs w:val="24"/>
          <w:rtl/>
          <w:lang w:bidi="he-IL"/>
        </w:rPr>
        <w:t>חינוך משלב</w:t>
      </w:r>
    </w:p>
    <w:p w14:paraId="6D98A12B" w14:textId="77777777" w:rsidR="001918A1" w:rsidRPr="0076403C"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2232AAA9" w14:textId="77777777" w:rsidR="00E06B90" w:rsidRDefault="00E06B90" w:rsidP="00F3063B">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76403C">
        <w:rPr>
          <w:rFonts w:ascii="Times New Roman" w:eastAsia="Times New Roman" w:hAnsi="Times New Roman" w:cs="Times New Roman" w:hint="cs"/>
          <w:b/>
          <w:bCs/>
          <w:color w:val="000000"/>
          <w:sz w:val="24"/>
          <w:szCs w:val="24"/>
          <w:rtl/>
          <w:lang w:val="en-US" w:bidi="he-IL"/>
        </w:rPr>
        <w:t>מתודה</w:t>
      </w:r>
      <w:r w:rsidR="0076403C" w:rsidRPr="0076403C">
        <w:rPr>
          <w:rFonts w:ascii="Times New Roman" w:eastAsia="Times New Roman" w:hAnsi="Times New Roman" w:cs="Times New Roman"/>
          <w:b/>
          <w:bCs/>
          <w:color w:val="000000"/>
          <w:sz w:val="24"/>
          <w:szCs w:val="24"/>
          <w:rtl/>
          <w:lang w:val="en-US" w:bidi="he-IL"/>
        </w:rPr>
        <w:t xml:space="preserve"> </w:t>
      </w:r>
      <w:proofErr w:type="spellStart"/>
      <w:r w:rsidR="0076403C" w:rsidRPr="0076403C">
        <w:rPr>
          <w:rFonts w:ascii="Times New Roman" w:eastAsia="Times New Roman" w:hAnsi="Times New Roman" w:cs="Times New Roman"/>
          <w:b/>
          <w:bCs/>
          <w:color w:val="000000"/>
          <w:sz w:val="24"/>
          <w:szCs w:val="24"/>
          <w:rtl/>
          <w:lang w:val="en-US" w:bidi="he-IL"/>
        </w:rPr>
        <w:t>קמפרל</w:t>
      </w:r>
      <w:proofErr w:type="spellEnd"/>
    </w:p>
    <w:p w14:paraId="3BCA054E" w14:textId="77777777" w:rsidR="00E06B90"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76403C">
        <w:rPr>
          <w:rFonts w:asciiTheme="majorBidi" w:eastAsia="Times New Roman" w:hAnsiTheme="majorBidi" w:cstheme="majorBidi" w:hint="cs"/>
          <w:color w:val="000000"/>
          <w:sz w:val="24"/>
          <w:szCs w:val="24"/>
          <w:rtl/>
          <w:lang w:bidi="he-IL"/>
        </w:rPr>
        <w:t>חינוך אומנותי</w:t>
      </w:r>
    </w:p>
    <w:p w14:paraId="30869BFF" w14:textId="77777777" w:rsidR="0076403C" w:rsidRDefault="0076403C"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אומנות ככלי חינוכי</w:t>
      </w:r>
    </w:p>
    <w:p w14:paraId="2946DB82"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2E6B0830" w14:textId="77777777" w:rsidR="00E06B90" w:rsidRDefault="00E06B90" w:rsidP="00E06B90">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00F3063B" w:rsidRPr="00F3063B">
        <w:rPr>
          <w:rFonts w:ascii="Times New Roman" w:eastAsia="Times New Roman" w:hAnsi="Times New Roman" w:cs="Times New Roman"/>
          <w:b/>
          <w:bCs/>
          <w:color w:val="000000"/>
          <w:sz w:val="24"/>
          <w:szCs w:val="24"/>
          <w:rtl/>
          <w:lang w:val="en-US" w:bidi="he-IL"/>
        </w:rPr>
        <w:t>סלבקו</w:t>
      </w:r>
      <w:proofErr w:type="spellEnd"/>
      <w:r w:rsidR="00F3063B" w:rsidRPr="00F3063B">
        <w:rPr>
          <w:rFonts w:ascii="Times New Roman" w:eastAsia="Times New Roman" w:hAnsi="Times New Roman" w:cs="Times New Roman"/>
          <w:b/>
          <w:bCs/>
          <w:color w:val="000000"/>
          <w:sz w:val="24"/>
          <w:szCs w:val="24"/>
          <w:rtl/>
          <w:lang w:val="en-US" w:bidi="he-IL"/>
        </w:rPr>
        <w:t xml:space="preserve"> </w:t>
      </w:r>
      <w:proofErr w:type="spellStart"/>
      <w:r w:rsidR="00F3063B" w:rsidRPr="00F3063B">
        <w:rPr>
          <w:rFonts w:ascii="Times New Roman" w:eastAsia="Times New Roman" w:hAnsi="Times New Roman" w:cs="Times New Roman"/>
          <w:b/>
          <w:bCs/>
          <w:color w:val="000000"/>
          <w:sz w:val="24"/>
          <w:szCs w:val="24"/>
          <w:rtl/>
          <w:lang w:val="en-US" w:bidi="he-IL"/>
        </w:rPr>
        <w:t>קוצ'יאנצ'יץ</w:t>
      </w:r>
      <w:proofErr w:type="spellEnd"/>
      <w:r w:rsidR="00F3063B" w:rsidRPr="00F3063B">
        <w:rPr>
          <w:rFonts w:ascii="Times New Roman" w:eastAsia="Times New Roman" w:hAnsi="Times New Roman" w:cs="Times New Roman"/>
          <w:b/>
          <w:bCs/>
          <w:color w:val="000000"/>
          <w:sz w:val="24"/>
          <w:szCs w:val="24"/>
          <w:rtl/>
          <w:lang w:val="en-US" w:bidi="he-IL"/>
        </w:rPr>
        <w:t xml:space="preserve"> </w:t>
      </w:r>
    </w:p>
    <w:p w14:paraId="22684EA9" w14:textId="77777777" w:rsidR="00E06B90" w:rsidRPr="00F3063B"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val="en-US" w:bidi="he-IL"/>
        </w:rPr>
        <w:t xml:space="preserve">פדגוגיה של </w:t>
      </w:r>
      <w:r w:rsidR="00F3063B">
        <w:rPr>
          <w:rFonts w:asciiTheme="majorBidi" w:eastAsia="Times New Roman" w:hAnsiTheme="majorBidi" w:cstheme="majorBidi" w:hint="cs"/>
          <w:color w:val="000000"/>
          <w:sz w:val="24"/>
          <w:szCs w:val="24"/>
          <w:rtl/>
          <w:lang w:val="en-US" w:bidi="he-IL"/>
        </w:rPr>
        <w:t>הוראת האלקטרוניקה</w:t>
      </w:r>
    </w:p>
    <w:p w14:paraId="19CCB2A7" w14:textId="77777777" w:rsidR="00F3063B" w:rsidRDefault="00F3063B"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למידה מבוססת חקר</w:t>
      </w:r>
    </w:p>
    <w:p w14:paraId="786FCE8B" w14:textId="77777777" w:rsidR="00F3063B" w:rsidRDefault="00591D8D"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חינוך פתוח</w:t>
      </w:r>
    </w:p>
    <w:p w14:paraId="0D18EFA0" w14:textId="77777777" w:rsidR="00591D8D" w:rsidRDefault="00591D8D"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גישות ממוקדות תלמידים</w:t>
      </w:r>
    </w:p>
    <w:p w14:paraId="5997CC1D"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4446CB47" w14:textId="77777777" w:rsidR="00E06B90" w:rsidRDefault="00E06B90" w:rsidP="00591D8D">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BE1518">
        <w:rPr>
          <w:rFonts w:ascii="Times New Roman" w:eastAsia="Times New Roman" w:hAnsi="Times New Roman" w:cs="Times New Roman" w:hint="cs"/>
          <w:b/>
          <w:bCs/>
          <w:color w:val="000000"/>
          <w:sz w:val="24"/>
          <w:szCs w:val="24"/>
          <w:rtl/>
          <w:lang w:bidi="he-IL"/>
        </w:rPr>
        <w:t xml:space="preserve">אורבן </w:t>
      </w:r>
      <w:proofErr w:type="spellStart"/>
      <w:r w:rsidR="00BE1518" w:rsidRPr="00BE1518">
        <w:rPr>
          <w:rFonts w:ascii="Times New Roman" w:eastAsia="Times New Roman" w:hAnsi="Times New Roman" w:cs="Times New Roman"/>
          <w:b/>
          <w:bCs/>
          <w:color w:val="000000"/>
          <w:sz w:val="24"/>
          <w:szCs w:val="24"/>
          <w:rtl/>
          <w:lang w:val="en-US" w:bidi="he-IL"/>
        </w:rPr>
        <w:t>קורד</w:t>
      </w:r>
      <w:r w:rsidR="00870542">
        <w:rPr>
          <w:rFonts w:ascii="Times New Roman" w:eastAsia="Times New Roman" w:hAnsi="Times New Roman" w:cs="Times New Roman" w:hint="cs"/>
          <w:b/>
          <w:bCs/>
          <w:color w:val="000000"/>
          <w:sz w:val="24"/>
          <w:szCs w:val="24"/>
          <w:rtl/>
          <w:lang w:val="en-US" w:bidi="he-IL"/>
        </w:rPr>
        <w:t>י</w:t>
      </w:r>
      <w:r w:rsidR="00BE1518" w:rsidRPr="00BE1518">
        <w:rPr>
          <w:rFonts w:ascii="Times New Roman" w:eastAsia="Times New Roman" w:hAnsi="Times New Roman" w:cs="Times New Roman"/>
          <w:b/>
          <w:bCs/>
          <w:color w:val="000000"/>
          <w:sz w:val="24"/>
          <w:szCs w:val="24"/>
          <w:rtl/>
          <w:lang w:val="en-US" w:bidi="he-IL"/>
        </w:rPr>
        <w:t>ש</w:t>
      </w:r>
      <w:proofErr w:type="spellEnd"/>
      <w:r w:rsidR="00BE1518" w:rsidRPr="00BE1518">
        <w:rPr>
          <w:rFonts w:ascii="Times New Roman" w:eastAsia="Times New Roman" w:hAnsi="Times New Roman" w:cs="Times New Roman"/>
          <w:b/>
          <w:bCs/>
          <w:color w:val="000000"/>
          <w:sz w:val="24"/>
          <w:szCs w:val="24"/>
          <w:rtl/>
          <w:lang w:val="en-US" w:bidi="he-IL"/>
        </w:rPr>
        <w:t xml:space="preserve"> </w:t>
      </w:r>
    </w:p>
    <w:p w14:paraId="3CEF34AA" w14:textId="77777777" w:rsidR="00E06B90" w:rsidRDefault="00BE1518"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קבלת החלטות</w:t>
      </w:r>
    </w:p>
    <w:p w14:paraId="778AF8D7" w14:textId="77777777" w:rsidR="00870542" w:rsidRPr="00870542" w:rsidRDefault="00870542"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870542">
        <w:rPr>
          <w:rFonts w:asciiTheme="majorBidi" w:eastAsia="Times New Roman" w:hAnsiTheme="majorBidi" w:cs="Times New Roman"/>
          <w:color w:val="000000"/>
          <w:sz w:val="24"/>
          <w:szCs w:val="24"/>
          <w:rtl/>
          <w:lang w:bidi="he-IL"/>
        </w:rPr>
        <w:t>ענ</w:t>
      </w:r>
      <w:r>
        <w:rPr>
          <w:rFonts w:asciiTheme="majorBidi" w:eastAsia="Times New Roman" w:hAnsiTheme="majorBidi" w:cs="Times New Roman" w:hint="cs"/>
          <w:color w:val="000000"/>
          <w:sz w:val="24"/>
          <w:szCs w:val="24"/>
          <w:rtl/>
          <w:lang w:bidi="he-IL"/>
        </w:rPr>
        <w:t>י</w:t>
      </w:r>
      <w:r w:rsidRPr="00870542">
        <w:rPr>
          <w:rFonts w:asciiTheme="majorBidi" w:eastAsia="Times New Roman" w:hAnsiTheme="majorBidi" w:cs="Times New Roman"/>
          <w:color w:val="000000"/>
          <w:sz w:val="24"/>
          <w:szCs w:val="24"/>
          <w:rtl/>
          <w:lang w:bidi="he-IL"/>
        </w:rPr>
        <w:t>ש</w:t>
      </w:r>
      <w:r>
        <w:rPr>
          <w:rFonts w:asciiTheme="majorBidi" w:eastAsia="Times New Roman" w:hAnsiTheme="majorBidi" w:cs="Times New Roman" w:hint="cs"/>
          <w:color w:val="000000"/>
          <w:sz w:val="24"/>
          <w:szCs w:val="24"/>
          <w:rtl/>
          <w:lang w:bidi="he-IL"/>
        </w:rPr>
        <w:t>ה</w:t>
      </w:r>
      <w:r w:rsidRPr="00870542">
        <w:rPr>
          <w:rFonts w:asciiTheme="majorBidi" w:eastAsia="Times New Roman" w:hAnsiTheme="majorBidi" w:cs="Times New Roman"/>
          <w:color w:val="000000"/>
          <w:sz w:val="24"/>
          <w:szCs w:val="24"/>
          <w:rtl/>
          <w:lang w:bidi="he-IL"/>
        </w:rPr>
        <w:t xml:space="preserve"> או תגמול </w:t>
      </w:r>
      <w:r>
        <w:rPr>
          <w:rFonts w:asciiTheme="majorBidi" w:eastAsia="Times New Roman" w:hAnsiTheme="majorBidi" w:cs="Times New Roman" w:hint="cs"/>
          <w:color w:val="000000"/>
          <w:sz w:val="24"/>
          <w:szCs w:val="24"/>
          <w:rtl/>
          <w:lang w:bidi="he-IL"/>
        </w:rPr>
        <w:t>בהוראה</w:t>
      </w:r>
    </w:p>
    <w:p w14:paraId="65269C4C" w14:textId="77777777" w:rsidR="00870542" w:rsidRDefault="00870542"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מודעות וחקר </w:t>
      </w:r>
      <w:proofErr w:type="spellStart"/>
      <w:r>
        <w:rPr>
          <w:rFonts w:asciiTheme="majorBidi" w:eastAsia="Times New Roman" w:hAnsiTheme="majorBidi" w:cstheme="majorBidi" w:hint="cs"/>
          <w:color w:val="000000"/>
          <w:sz w:val="24"/>
          <w:szCs w:val="24"/>
          <w:rtl/>
          <w:lang w:bidi="he-IL"/>
        </w:rPr>
        <w:t>הנסיון</w:t>
      </w:r>
      <w:proofErr w:type="spellEnd"/>
    </w:p>
    <w:p w14:paraId="33D96F28" w14:textId="77777777" w:rsidR="00870542" w:rsidRDefault="00870542"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מדעים </w:t>
      </w:r>
      <w:proofErr w:type="spellStart"/>
      <w:r>
        <w:rPr>
          <w:rFonts w:asciiTheme="majorBidi" w:eastAsia="Times New Roman" w:hAnsiTheme="majorBidi" w:cstheme="majorBidi" w:hint="cs"/>
          <w:color w:val="000000"/>
          <w:sz w:val="24"/>
          <w:szCs w:val="24"/>
          <w:rtl/>
          <w:lang w:bidi="he-IL"/>
        </w:rPr>
        <w:t>קוגניטיבים</w:t>
      </w:r>
      <w:proofErr w:type="spellEnd"/>
    </w:p>
    <w:p w14:paraId="110FFD37" w14:textId="77777777" w:rsidR="001918A1"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6B699379" w14:textId="77777777" w:rsidR="00454F6A" w:rsidRDefault="00454F6A" w:rsidP="00454F6A">
      <w:pPr>
        <w:pStyle w:val="a3"/>
        <w:bidi/>
        <w:spacing w:after="0" w:line="240" w:lineRule="auto"/>
        <w:rPr>
          <w:rFonts w:asciiTheme="majorBidi" w:eastAsia="Times New Roman" w:hAnsiTheme="majorBidi" w:cstheme="majorBidi"/>
          <w:color w:val="000000"/>
          <w:sz w:val="24"/>
          <w:szCs w:val="24"/>
          <w:rtl/>
          <w:lang w:bidi="he-IL"/>
        </w:rPr>
      </w:pPr>
    </w:p>
    <w:p w14:paraId="4C95550D" w14:textId="77777777" w:rsidR="00454F6A" w:rsidRDefault="00454F6A"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lastRenderedPageBreak/>
        <w:t xml:space="preserve">פרופ' </w:t>
      </w:r>
      <w:r w:rsidRPr="00591D8D">
        <w:rPr>
          <w:rFonts w:ascii="Times New Roman" w:eastAsia="Times New Roman" w:hAnsi="Times New Roman" w:cs="Times New Roman"/>
          <w:b/>
          <w:bCs/>
          <w:color w:val="000000"/>
          <w:sz w:val="24"/>
          <w:szCs w:val="24"/>
          <w:rtl/>
          <w:lang w:val="en-US" w:bidi="he-IL"/>
        </w:rPr>
        <w:t>דמיא</w:t>
      </w:r>
      <w:r>
        <w:rPr>
          <w:rFonts w:ascii="Times New Roman" w:eastAsia="Times New Roman" w:hAnsi="Times New Roman" w:cs="Times New Roman" w:hint="cs"/>
          <w:b/>
          <w:bCs/>
          <w:color w:val="000000"/>
          <w:sz w:val="24"/>
          <w:szCs w:val="24"/>
          <w:rtl/>
          <w:lang w:val="en-US" w:bidi="he-IL"/>
        </w:rPr>
        <w:t>ן</w:t>
      </w:r>
      <w:r w:rsidRPr="00591D8D">
        <w:rPr>
          <w:rFonts w:ascii="Times New Roman" w:eastAsia="Times New Roman" w:hAnsi="Times New Roman" w:cs="Times New Roman"/>
          <w:b/>
          <w:bCs/>
          <w:color w:val="000000"/>
          <w:sz w:val="24"/>
          <w:szCs w:val="24"/>
          <w:rtl/>
          <w:lang w:val="en-US" w:bidi="he-IL"/>
        </w:rPr>
        <w:t xml:space="preserve"> </w:t>
      </w:r>
      <w:proofErr w:type="spellStart"/>
      <w:r w:rsidRPr="00591D8D">
        <w:rPr>
          <w:rFonts w:ascii="Times New Roman" w:eastAsia="Times New Roman" w:hAnsi="Times New Roman" w:cs="Times New Roman"/>
          <w:b/>
          <w:bCs/>
          <w:color w:val="000000"/>
          <w:sz w:val="24"/>
          <w:szCs w:val="24"/>
          <w:rtl/>
          <w:lang w:val="en-US" w:bidi="he-IL"/>
        </w:rPr>
        <w:t>קובש</w:t>
      </w:r>
      <w:proofErr w:type="spellEnd"/>
    </w:p>
    <w:p w14:paraId="515A1CF4" w14:textId="77777777" w:rsidR="00454F6A" w:rsidRDefault="00454F6A" w:rsidP="00454F6A">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ליקויי שמיעה</w:t>
      </w:r>
    </w:p>
    <w:p w14:paraId="3FE9F23F" w14:textId="77777777" w:rsidR="00454F6A" w:rsidRDefault="00454F6A" w:rsidP="00454F6A">
      <w:pPr>
        <w:pStyle w:val="a3"/>
        <w:bidi/>
        <w:spacing w:after="0" w:line="240" w:lineRule="auto"/>
        <w:rPr>
          <w:rFonts w:asciiTheme="majorBidi" w:eastAsia="Times New Roman" w:hAnsiTheme="majorBidi" w:cstheme="majorBidi"/>
          <w:color w:val="000000"/>
          <w:sz w:val="24"/>
          <w:szCs w:val="24"/>
          <w:lang w:bidi="he-IL"/>
        </w:rPr>
      </w:pPr>
    </w:p>
    <w:p w14:paraId="4331D280" w14:textId="77777777" w:rsidR="00E06B90" w:rsidRDefault="00E06B90" w:rsidP="00BE1518">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00AD2666" w:rsidRPr="00AD2666">
        <w:rPr>
          <w:rFonts w:ascii="Times New Roman" w:eastAsia="Times New Roman" w:hAnsi="Times New Roman" w:cs="Times New Roman"/>
          <w:b/>
          <w:bCs/>
          <w:color w:val="000000"/>
          <w:sz w:val="24"/>
          <w:szCs w:val="24"/>
          <w:rtl/>
          <w:lang w:val="en-US" w:bidi="he-IL"/>
        </w:rPr>
        <w:t>סטויאן</w:t>
      </w:r>
      <w:proofErr w:type="spellEnd"/>
      <w:r w:rsidR="00AD2666" w:rsidRPr="00AD2666">
        <w:rPr>
          <w:rFonts w:ascii="Times New Roman" w:eastAsia="Times New Roman" w:hAnsi="Times New Roman" w:cs="Times New Roman"/>
          <w:b/>
          <w:bCs/>
          <w:color w:val="000000"/>
          <w:sz w:val="24"/>
          <w:szCs w:val="24"/>
          <w:rtl/>
          <w:lang w:val="en-US" w:bidi="he-IL"/>
        </w:rPr>
        <w:t xml:space="preserve"> </w:t>
      </w:r>
      <w:proofErr w:type="spellStart"/>
      <w:r w:rsidR="00AD2666" w:rsidRPr="00AD2666">
        <w:rPr>
          <w:rFonts w:ascii="Times New Roman" w:eastAsia="Times New Roman" w:hAnsi="Times New Roman" w:cs="Times New Roman"/>
          <w:b/>
          <w:bCs/>
          <w:color w:val="000000"/>
          <w:sz w:val="24"/>
          <w:szCs w:val="24"/>
          <w:rtl/>
          <w:lang w:val="en-US" w:bidi="he-IL"/>
        </w:rPr>
        <w:t>קוסטנייבץ</w:t>
      </w:r>
      <w:proofErr w:type="spellEnd"/>
    </w:p>
    <w:p w14:paraId="500D253A" w14:textId="77777777" w:rsidR="00AD2666" w:rsidRDefault="00AD2666"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קיימות</w:t>
      </w:r>
    </w:p>
    <w:p w14:paraId="180C3846" w14:textId="77777777" w:rsidR="00AD2666" w:rsidRDefault="009D1D0F"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חינוך ל</w:t>
      </w:r>
      <w:r w:rsidR="00AD2666">
        <w:rPr>
          <w:rFonts w:asciiTheme="majorBidi" w:eastAsia="Times New Roman" w:hAnsiTheme="majorBidi" w:cstheme="majorBidi" w:hint="cs"/>
          <w:color w:val="000000"/>
          <w:sz w:val="24"/>
          <w:szCs w:val="24"/>
          <w:rtl/>
          <w:lang w:bidi="he-IL"/>
        </w:rPr>
        <w:t>תזונה</w:t>
      </w:r>
    </w:p>
    <w:p w14:paraId="1F72F646"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33A713D3" w14:textId="77777777" w:rsidR="00AD2666" w:rsidRDefault="00AD2666" w:rsidP="00AD2666">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6D4949">
        <w:rPr>
          <w:rFonts w:ascii="Times New Roman" w:eastAsia="Times New Roman" w:hAnsi="Times New Roman" w:cs="Times New Roman" w:hint="cs"/>
          <w:b/>
          <w:bCs/>
          <w:color w:val="000000"/>
          <w:sz w:val="24"/>
          <w:szCs w:val="24"/>
          <w:rtl/>
          <w:lang w:val="en-US" w:bidi="he-IL"/>
        </w:rPr>
        <w:t xml:space="preserve">מיקה </w:t>
      </w:r>
      <w:proofErr w:type="spellStart"/>
      <w:r w:rsidR="006D4949">
        <w:rPr>
          <w:rFonts w:ascii="Times New Roman" w:eastAsia="Times New Roman" w:hAnsi="Times New Roman" w:cs="Times New Roman" w:hint="cs"/>
          <w:b/>
          <w:bCs/>
          <w:color w:val="000000"/>
          <w:sz w:val="24"/>
          <w:szCs w:val="24"/>
          <w:rtl/>
          <w:lang w:val="en-US" w:bidi="he-IL"/>
        </w:rPr>
        <w:t>ליפין</w:t>
      </w:r>
      <w:proofErr w:type="spellEnd"/>
      <w:r w:rsidR="006D4949">
        <w:rPr>
          <w:rFonts w:ascii="Times New Roman" w:eastAsia="Times New Roman" w:hAnsi="Times New Roman" w:cs="Times New Roman" w:hint="cs"/>
          <w:b/>
          <w:bCs/>
          <w:color w:val="000000"/>
          <w:sz w:val="24"/>
          <w:szCs w:val="24"/>
          <w:rtl/>
          <w:lang w:val="en-US" w:bidi="he-IL"/>
        </w:rPr>
        <w:t xml:space="preserve"> סטופר</w:t>
      </w:r>
    </w:p>
    <w:p w14:paraId="1C0D14E9" w14:textId="77777777" w:rsidR="00AD2666" w:rsidRDefault="001F4AD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חינוך מ</w:t>
      </w:r>
      <w:r w:rsidR="00042D7E">
        <w:rPr>
          <w:rFonts w:asciiTheme="majorBidi" w:eastAsia="Times New Roman" w:hAnsiTheme="majorBidi" w:cstheme="majorBidi" w:hint="cs"/>
          <w:color w:val="000000"/>
          <w:sz w:val="24"/>
          <w:szCs w:val="24"/>
          <w:rtl/>
          <w:lang w:bidi="he-IL"/>
        </w:rPr>
        <w:t>שלב</w:t>
      </w:r>
    </w:p>
    <w:p w14:paraId="2CA2A50C" w14:textId="77777777" w:rsidR="00AD2666" w:rsidRDefault="00042D7E"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הקניית הקריאה</w:t>
      </w:r>
    </w:p>
    <w:p w14:paraId="08CE6F91"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1F947A1A" w14:textId="77777777" w:rsidR="00042D7E" w:rsidRDefault="00AD2666" w:rsidP="00042D7E">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042D7E" w:rsidRPr="00042D7E">
        <w:rPr>
          <w:rFonts w:ascii="Times New Roman" w:eastAsia="Times New Roman" w:hAnsi="Times New Roman" w:cs="Times New Roman"/>
          <w:b/>
          <w:bCs/>
          <w:color w:val="000000"/>
          <w:sz w:val="24"/>
          <w:szCs w:val="24"/>
          <w:rtl/>
          <w:lang w:val="en-US" w:bidi="he-IL"/>
        </w:rPr>
        <w:t xml:space="preserve">פרנק </w:t>
      </w:r>
      <w:proofErr w:type="spellStart"/>
      <w:r w:rsidR="00042D7E" w:rsidRPr="00042D7E">
        <w:rPr>
          <w:rFonts w:ascii="Times New Roman" w:eastAsia="Times New Roman" w:hAnsi="Times New Roman" w:cs="Times New Roman"/>
          <w:b/>
          <w:bCs/>
          <w:color w:val="000000"/>
          <w:sz w:val="24"/>
          <w:szCs w:val="24"/>
          <w:rtl/>
          <w:lang w:val="en-US" w:bidi="he-IL"/>
        </w:rPr>
        <w:t>לובשין</w:t>
      </w:r>
      <w:proofErr w:type="spellEnd"/>
      <w:r w:rsidR="00042D7E" w:rsidRPr="00042D7E">
        <w:rPr>
          <w:rFonts w:ascii="Times New Roman" w:eastAsia="Times New Roman" w:hAnsi="Times New Roman" w:cs="Times New Roman"/>
          <w:b/>
          <w:bCs/>
          <w:color w:val="000000"/>
          <w:sz w:val="24"/>
          <w:szCs w:val="24"/>
          <w:rtl/>
          <w:lang w:val="en-US" w:bidi="he-IL"/>
        </w:rPr>
        <w:t xml:space="preserve"> </w:t>
      </w:r>
      <w:proofErr w:type="spellStart"/>
      <w:r w:rsidR="00042D7E" w:rsidRPr="00042D7E">
        <w:rPr>
          <w:rFonts w:ascii="Times New Roman" w:eastAsia="Times New Roman" w:hAnsi="Times New Roman" w:cs="Times New Roman"/>
          <w:b/>
          <w:bCs/>
          <w:color w:val="000000"/>
          <w:sz w:val="24"/>
          <w:szCs w:val="24"/>
          <w:rtl/>
          <w:lang w:val="en-US" w:bidi="he-IL"/>
        </w:rPr>
        <w:t>קוזי</w:t>
      </w:r>
      <w:r w:rsidR="00042D7E">
        <w:rPr>
          <w:rFonts w:ascii="Times New Roman" w:eastAsia="Times New Roman" w:hAnsi="Times New Roman" w:cs="Times New Roman" w:hint="cs"/>
          <w:b/>
          <w:bCs/>
          <w:color w:val="000000"/>
          <w:sz w:val="24"/>
          <w:szCs w:val="24"/>
          <w:rtl/>
          <w:lang w:val="en-US" w:bidi="he-IL"/>
        </w:rPr>
        <w:t>ן</w:t>
      </w:r>
      <w:proofErr w:type="spellEnd"/>
      <w:r w:rsidR="00042D7E" w:rsidRPr="00042D7E">
        <w:rPr>
          <w:rFonts w:ascii="Times New Roman" w:eastAsia="Times New Roman" w:hAnsi="Times New Roman" w:cs="Times New Roman" w:hint="cs"/>
          <w:b/>
          <w:bCs/>
          <w:color w:val="000000"/>
          <w:sz w:val="24"/>
          <w:szCs w:val="24"/>
          <w:rtl/>
          <w:lang w:val="en-US" w:bidi="he-IL"/>
        </w:rPr>
        <w:t xml:space="preserve"> </w:t>
      </w:r>
    </w:p>
    <w:p w14:paraId="0E39A416" w14:textId="77777777" w:rsidR="00AD2666" w:rsidRDefault="009D1D0F"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כלכלת בית</w:t>
      </w:r>
    </w:p>
    <w:p w14:paraId="393BA5D8" w14:textId="77777777" w:rsidR="00AD2666" w:rsidRDefault="00042D7E"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הקשר בין חינוך לאיכות חיים</w:t>
      </w:r>
    </w:p>
    <w:p w14:paraId="4DA6A007" w14:textId="77777777" w:rsidR="00042D7E" w:rsidRDefault="00042D7E"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כיצד מלמדים התנהלות כלכלית בבית הספר</w:t>
      </w:r>
    </w:p>
    <w:p w14:paraId="61CDCEAD"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00A1A762" w14:textId="77777777" w:rsidR="00BF31D1" w:rsidRDefault="00BF31D1" w:rsidP="00BF31D1">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BF31D1">
        <w:rPr>
          <w:rFonts w:ascii="Times New Roman" w:eastAsia="Times New Roman" w:hAnsi="Times New Roman" w:cs="Times New Roman"/>
          <w:b/>
          <w:bCs/>
          <w:color w:val="000000"/>
          <w:sz w:val="24"/>
          <w:szCs w:val="24"/>
          <w:rtl/>
          <w:lang w:val="en-US" w:bidi="he-IL"/>
        </w:rPr>
        <w:t xml:space="preserve">וידה מנפרד </w:t>
      </w:r>
      <w:proofErr w:type="spellStart"/>
      <w:r w:rsidRPr="00BF31D1">
        <w:rPr>
          <w:rFonts w:ascii="Times New Roman" w:eastAsia="Times New Roman" w:hAnsi="Times New Roman" w:cs="Times New Roman"/>
          <w:b/>
          <w:bCs/>
          <w:color w:val="000000"/>
          <w:sz w:val="24"/>
          <w:szCs w:val="24"/>
          <w:rtl/>
          <w:lang w:val="en-US" w:bidi="he-IL"/>
        </w:rPr>
        <w:t>קולאר</w:t>
      </w:r>
      <w:proofErr w:type="spellEnd"/>
    </w:p>
    <w:p w14:paraId="488F0DE2" w14:textId="77777777" w:rsidR="00AF1BA1" w:rsidRPr="00AF1BA1"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rtl/>
          <w:lang w:bidi="he-IL"/>
        </w:rPr>
      </w:pPr>
      <w:r>
        <w:rPr>
          <w:rFonts w:asciiTheme="majorBidi" w:eastAsia="Times New Roman" w:hAnsiTheme="majorBidi" w:cstheme="majorBidi" w:hint="cs"/>
          <w:color w:val="000000"/>
          <w:sz w:val="24"/>
          <w:szCs w:val="24"/>
          <w:rtl/>
          <w:lang w:bidi="he-IL"/>
        </w:rPr>
        <w:t xml:space="preserve">פדגוגיה של </w:t>
      </w:r>
      <w:r w:rsidR="00AF1BA1">
        <w:rPr>
          <w:rFonts w:asciiTheme="majorBidi" w:eastAsia="Times New Roman" w:hAnsiTheme="majorBidi" w:cstheme="majorBidi" w:hint="cs"/>
          <w:color w:val="000000"/>
          <w:sz w:val="24"/>
          <w:szCs w:val="24"/>
          <w:rtl/>
          <w:lang w:bidi="he-IL"/>
        </w:rPr>
        <w:t xml:space="preserve">הוראת מתמטיקה - </w:t>
      </w:r>
      <w:r w:rsidR="00AF1BA1" w:rsidRPr="00AF1BA1">
        <w:rPr>
          <w:rFonts w:asciiTheme="majorBidi" w:eastAsia="Times New Roman" w:hAnsiTheme="majorBidi" w:cstheme="majorBidi" w:hint="cs"/>
          <w:color w:val="000000"/>
          <w:sz w:val="24"/>
          <w:szCs w:val="24"/>
          <w:rtl/>
          <w:lang w:bidi="he-IL"/>
        </w:rPr>
        <w:t>שיטות בפתרון בעיות</w:t>
      </w:r>
    </w:p>
    <w:p w14:paraId="19E8E84E" w14:textId="77777777" w:rsidR="00AF1BA1" w:rsidRDefault="00AF1BA1" w:rsidP="00AF26FC">
      <w:pPr>
        <w:pStyle w:val="a3"/>
        <w:numPr>
          <w:ilvl w:val="0"/>
          <w:numId w:val="56"/>
        </w:numPr>
        <w:bidi/>
        <w:spacing w:after="0" w:line="240" w:lineRule="auto"/>
        <w:rPr>
          <w:rFonts w:asciiTheme="majorBidi" w:eastAsia="Times New Roman" w:hAnsiTheme="majorBidi" w:cstheme="majorBidi"/>
          <w:color w:val="000000"/>
          <w:sz w:val="24"/>
          <w:szCs w:val="24"/>
          <w:rtl/>
          <w:lang w:bidi="he-IL"/>
        </w:rPr>
      </w:pPr>
      <w:r>
        <w:rPr>
          <w:rFonts w:asciiTheme="majorBidi" w:eastAsia="Times New Roman" w:hAnsiTheme="majorBidi" w:cstheme="majorBidi" w:hint="cs"/>
          <w:color w:val="000000"/>
          <w:sz w:val="24"/>
          <w:szCs w:val="24"/>
          <w:rtl/>
          <w:lang w:bidi="he-IL"/>
        </w:rPr>
        <w:t>הוראת מתמטיקה למחוננים</w:t>
      </w:r>
    </w:p>
    <w:p w14:paraId="606D2EE9" w14:textId="77777777" w:rsidR="00AF1BA1" w:rsidRDefault="00AF1BA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הוראת פתרון בעיות בגיל הגן</w:t>
      </w:r>
    </w:p>
    <w:p w14:paraId="6BB9E253" w14:textId="77777777" w:rsidR="001918A1"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03182F98" w14:textId="77777777" w:rsidR="00AF1BA1" w:rsidRDefault="00AF1BA1" w:rsidP="00AF1BA1">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AF1BA1">
        <w:rPr>
          <w:rFonts w:ascii="Times New Roman" w:eastAsia="Times New Roman" w:hAnsi="Times New Roman" w:cs="Times New Roman"/>
          <w:b/>
          <w:bCs/>
          <w:color w:val="000000"/>
          <w:sz w:val="24"/>
          <w:szCs w:val="24"/>
          <w:rtl/>
          <w:lang w:val="en-US" w:bidi="he-IL"/>
        </w:rPr>
        <w:t xml:space="preserve">אירנה </w:t>
      </w:r>
      <w:proofErr w:type="spellStart"/>
      <w:r w:rsidRPr="00AF1BA1">
        <w:rPr>
          <w:rFonts w:ascii="Times New Roman" w:eastAsia="Times New Roman" w:hAnsi="Times New Roman" w:cs="Times New Roman"/>
          <w:b/>
          <w:bCs/>
          <w:color w:val="000000"/>
          <w:sz w:val="24"/>
          <w:szCs w:val="24"/>
          <w:rtl/>
          <w:lang w:val="en-US" w:bidi="he-IL"/>
        </w:rPr>
        <w:t>ננצ'ו</w:t>
      </w:r>
      <w:proofErr w:type="spellEnd"/>
      <w:r w:rsidRPr="00AF1BA1">
        <w:rPr>
          <w:rFonts w:ascii="Times New Roman" w:eastAsia="Times New Roman" w:hAnsi="Times New Roman" w:cs="Times New Roman"/>
          <w:b/>
          <w:bCs/>
          <w:color w:val="000000"/>
          <w:sz w:val="24"/>
          <w:szCs w:val="24"/>
          <w:rtl/>
          <w:lang w:val="en-US" w:bidi="he-IL"/>
        </w:rPr>
        <w:t xml:space="preserve"> </w:t>
      </w:r>
      <w:proofErr w:type="spellStart"/>
      <w:r w:rsidRPr="00AF1BA1">
        <w:rPr>
          <w:rFonts w:ascii="Times New Roman" w:eastAsia="Times New Roman" w:hAnsi="Times New Roman" w:cs="Times New Roman"/>
          <w:b/>
          <w:bCs/>
          <w:color w:val="000000"/>
          <w:sz w:val="24"/>
          <w:szCs w:val="24"/>
          <w:rtl/>
          <w:lang w:val="en-US" w:bidi="he-IL"/>
        </w:rPr>
        <w:t>סרבק</w:t>
      </w:r>
      <w:proofErr w:type="spellEnd"/>
      <w:r w:rsidR="00450F9E">
        <w:rPr>
          <w:rFonts w:ascii="Times New Roman" w:eastAsia="Times New Roman" w:hAnsi="Times New Roman" w:cs="Times New Roman" w:hint="cs"/>
          <w:b/>
          <w:bCs/>
          <w:color w:val="000000"/>
          <w:sz w:val="24"/>
          <w:szCs w:val="24"/>
          <w:rtl/>
          <w:lang w:val="en-US" w:bidi="he-IL"/>
        </w:rPr>
        <w:t xml:space="preserve"> </w:t>
      </w:r>
    </w:p>
    <w:p w14:paraId="54BF560D" w14:textId="77777777" w:rsidR="00AF1BA1" w:rsidRDefault="00AF1BA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סגנונות למידה</w:t>
      </w:r>
    </w:p>
    <w:p w14:paraId="453FBDD5" w14:textId="77777777" w:rsidR="00AF1BA1"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פדגוגיה של </w:t>
      </w:r>
      <w:r w:rsidR="00AF1BA1">
        <w:rPr>
          <w:rFonts w:asciiTheme="majorBidi" w:eastAsia="Times New Roman" w:hAnsiTheme="majorBidi" w:cstheme="majorBidi" w:hint="cs"/>
          <w:color w:val="000000"/>
          <w:sz w:val="24"/>
          <w:szCs w:val="24"/>
          <w:rtl/>
          <w:lang w:bidi="he-IL"/>
        </w:rPr>
        <w:t>הוראת מדעי המחשב</w:t>
      </w:r>
    </w:p>
    <w:p w14:paraId="52A25797" w14:textId="77777777" w:rsidR="00AF1BA1" w:rsidRDefault="00450F9E"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דידקטיקה מבוססת משחקים לימודים</w:t>
      </w:r>
    </w:p>
    <w:p w14:paraId="23DE523C" w14:textId="77777777" w:rsidR="001918A1" w:rsidRPr="00AF1BA1"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508ABC82" w14:textId="77777777" w:rsidR="00450F9E" w:rsidRDefault="00450F9E" w:rsidP="00450F9E">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450F9E">
        <w:rPr>
          <w:rFonts w:ascii="Times New Roman" w:eastAsia="Times New Roman" w:hAnsi="Times New Roman" w:cs="Times New Roman"/>
          <w:b/>
          <w:bCs/>
          <w:color w:val="000000"/>
          <w:sz w:val="24"/>
          <w:szCs w:val="24"/>
          <w:rtl/>
          <w:lang w:val="en-US" w:bidi="he-IL"/>
        </w:rPr>
        <w:t>מ</w:t>
      </w:r>
      <w:r>
        <w:rPr>
          <w:rFonts w:ascii="Times New Roman" w:eastAsia="Times New Roman" w:hAnsi="Times New Roman" w:cs="Times New Roman" w:hint="cs"/>
          <w:b/>
          <w:bCs/>
          <w:color w:val="000000"/>
          <w:sz w:val="24"/>
          <w:szCs w:val="24"/>
          <w:rtl/>
          <w:lang w:val="en-US" w:bidi="he-IL"/>
        </w:rPr>
        <w:t>אי</w:t>
      </w:r>
      <w:r w:rsidR="008D12B8">
        <w:rPr>
          <w:rFonts w:ascii="Times New Roman" w:eastAsia="Times New Roman" w:hAnsi="Times New Roman" w:cs="Times New Roman" w:hint="cs"/>
          <w:b/>
          <w:bCs/>
          <w:color w:val="000000"/>
          <w:sz w:val="24"/>
          <w:szCs w:val="24"/>
          <w:rtl/>
          <w:lang w:val="en-US" w:bidi="he-IL"/>
        </w:rPr>
        <w:t>ה</w:t>
      </w:r>
      <w:r w:rsidRPr="00450F9E">
        <w:rPr>
          <w:rFonts w:ascii="Times New Roman" w:eastAsia="Times New Roman" w:hAnsi="Times New Roman" w:cs="Times New Roman"/>
          <w:b/>
          <w:bCs/>
          <w:color w:val="000000"/>
          <w:sz w:val="24"/>
          <w:szCs w:val="24"/>
          <w:rtl/>
          <w:lang w:val="en-US" w:bidi="he-IL"/>
        </w:rPr>
        <w:t xml:space="preserve"> </w:t>
      </w:r>
      <w:proofErr w:type="spellStart"/>
      <w:r w:rsidRPr="00450F9E">
        <w:rPr>
          <w:rFonts w:ascii="Times New Roman" w:eastAsia="Times New Roman" w:hAnsi="Times New Roman" w:cs="Times New Roman"/>
          <w:b/>
          <w:bCs/>
          <w:color w:val="000000"/>
          <w:sz w:val="24"/>
          <w:szCs w:val="24"/>
          <w:rtl/>
          <w:lang w:val="en-US" w:bidi="he-IL"/>
        </w:rPr>
        <w:t>פצ'ק</w:t>
      </w:r>
      <w:proofErr w:type="spellEnd"/>
      <w:r w:rsidRPr="00450F9E">
        <w:rPr>
          <w:rFonts w:ascii="Times New Roman" w:eastAsia="Times New Roman" w:hAnsi="Times New Roman" w:cs="Times New Roman"/>
          <w:b/>
          <w:bCs/>
          <w:color w:val="000000"/>
          <w:sz w:val="24"/>
          <w:szCs w:val="24"/>
          <w:rtl/>
          <w:lang w:val="en-US" w:bidi="he-IL"/>
        </w:rPr>
        <w:t xml:space="preserve"> צ'וק</w:t>
      </w:r>
    </w:p>
    <w:p w14:paraId="023BEE45" w14:textId="77777777" w:rsidR="00450F9E" w:rsidRDefault="008D12B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שיתוף הורים בתהליך החינוכי הבית ספרי</w:t>
      </w:r>
    </w:p>
    <w:p w14:paraId="69D066D6" w14:textId="77777777" w:rsidR="008D12B8" w:rsidRDefault="008D12B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ספורט ובריאות</w:t>
      </w:r>
    </w:p>
    <w:p w14:paraId="38BB3038" w14:textId="77777777" w:rsidR="008D12B8" w:rsidRDefault="008D12B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צדק בחינוך ושיווין הזדמנויות</w:t>
      </w:r>
    </w:p>
    <w:p w14:paraId="52E56223"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30FCE135" w14:textId="77777777" w:rsidR="008D12B8" w:rsidRDefault="008D12B8" w:rsidP="008D12B8">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תומס פתק</w:t>
      </w:r>
    </w:p>
    <w:p w14:paraId="2B662035" w14:textId="77777777" w:rsidR="008D12B8" w:rsidRDefault="008D12B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תפקיד המורה</w:t>
      </w:r>
    </w:p>
    <w:p w14:paraId="409DB1A3" w14:textId="77777777" w:rsidR="008D12B8" w:rsidRDefault="008D12B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ספורט ובריאות</w:t>
      </w:r>
    </w:p>
    <w:p w14:paraId="07547A01"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0357A6E5" w14:textId="77777777" w:rsidR="009A7C20" w:rsidRDefault="009A7C20" w:rsidP="009A7C20">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קרמן</w:t>
      </w:r>
      <w:proofErr w:type="spellEnd"/>
      <w:r>
        <w:rPr>
          <w:rFonts w:ascii="Times New Roman" w:eastAsia="Times New Roman" w:hAnsi="Times New Roman" w:cs="Times New Roman" w:hint="cs"/>
          <w:b/>
          <w:bCs/>
          <w:color w:val="000000"/>
          <w:sz w:val="24"/>
          <w:szCs w:val="24"/>
          <w:rtl/>
          <w:lang w:val="en-US" w:bidi="he-IL"/>
        </w:rPr>
        <w:t xml:space="preserve"> פיזרון</w:t>
      </w:r>
    </w:p>
    <w:p w14:paraId="74325A3F" w14:textId="77777777" w:rsidR="009A7C20"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bidi="he-IL"/>
        </w:rPr>
        <w:t xml:space="preserve">פדגוגיה של </w:t>
      </w:r>
      <w:r w:rsidR="009A7C20" w:rsidRPr="000849ED">
        <w:rPr>
          <w:rFonts w:asciiTheme="majorBidi" w:eastAsia="Times New Roman" w:hAnsiTheme="majorBidi" w:cstheme="majorBidi" w:hint="cs"/>
          <w:color w:val="000000"/>
          <w:sz w:val="24"/>
          <w:szCs w:val="24"/>
          <w:rtl/>
          <w:lang w:bidi="he-IL"/>
        </w:rPr>
        <w:t>הוראת שפה זרה</w:t>
      </w:r>
    </w:p>
    <w:p w14:paraId="5043CB0F" w14:textId="77777777" w:rsidR="001918A1" w:rsidRPr="000849ED"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21351E6A" w14:textId="77777777" w:rsidR="000849ED" w:rsidRDefault="009A7C20" w:rsidP="009A7C20">
      <w:pPr>
        <w:bidi/>
        <w:spacing w:after="0" w:line="240" w:lineRule="auto"/>
        <w:rPr>
          <w:rFonts w:ascii="Times New Roman" w:eastAsia="Times New Roman" w:hAnsi="Times New Roman" w:cs="Times New Roman"/>
          <w:b/>
          <w:bCs/>
          <w:color w:val="000000"/>
          <w:sz w:val="24"/>
          <w:szCs w:val="24"/>
          <w:rtl/>
          <w:lang w:val="en-US" w:bidi="he-IL"/>
        </w:rPr>
      </w:pPr>
      <w:r w:rsidRPr="009A7C20">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אלן פולק</w:t>
      </w:r>
    </w:p>
    <w:p w14:paraId="7EFCB0AC" w14:textId="77777777" w:rsidR="009A7C20" w:rsidRDefault="009A7C20"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bidi="he-IL"/>
        </w:rPr>
        <w:t xml:space="preserve">מורים </w:t>
      </w:r>
      <w:r w:rsidRPr="000849ED">
        <w:rPr>
          <w:rFonts w:asciiTheme="majorBidi" w:eastAsia="Times New Roman" w:hAnsiTheme="majorBidi" w:cstheme="majorBidi"/>
          <w:color w:val="000000"/>
          <w:sz w:val="24"/>
          <w:szCs w:val="24"/>
          <w:rtl/>
          <w:lang w:bidi="he-IL"/>
        </w:rPr>
        <w:t>–</w:t>
      </w:r>
      <w:r w:rsidRPr="000849ED">
        <w:rPr>
          <w:rFonts w:asciiTheme="majorBidi" w:eastAsia="Times New Roman" w:hAnsiTheme="majorBidi" w:cstheme="majorBidi" w:hint="cs"/>
          <w:color w:val="000000"/>
          <w:sz w:val="24"/>
          <w:szCs w:val="24"/>
          <w:rtl/>
          <w:lang w:bidi="he-IL"/>
        </w:rPr>
        <w:t xml:space="preserve"> המוטיבציה לבחירה במקצוע, ערכים, תחושת המורה, שיתוף פעולה בין מורים</w:t>
      </w:r>
    </w:p>
    <w:p w14:paraId="07459315" w14:textId="77777777" w:rsidR="001918A1" w:rsidRPr="000849ED"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292CB7D4" w14:textId="77777777" w:rsidR="000849ED" w:rsidRDefault="00161CA7" w:rsidP="00894F98">
      <w:pPr>
        <w:bidi/>
        <w:spacing w:after="0" w:line="240" w:lineRule="auto"/>
        <w:rPr>
          <w:rFonts w:ascii="Times New Roman" w:eastAsia="Times New Roman" w:hAnsi="Times New Roman" w:cs="Times New Roman"/>
          <w:b/>
          <w:bCs/>
          <w:color w:val="000000"/>
          <w:sz w:val="24"/>
          <w:szCs w:val="24"/>
          <w:rtl/>
          <w:lang w:val="en-US" w:bidi="he-IL"/>
        </w:rPr>
      </w:pPr>
      <w:r w:rsidRPr="009A7C20">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b/>
          <w:bCs/>
          <w:color w:val="000000"/>
          <w:sz w:val="24"/>
          <w:szCs w:val="24"/>
          <w:lang w:val="en-US" w:bidi="he-IL"/>
        </w:rPr>
        <w:t xml:space="preserve"> </w:t>
      </w:r>
      <w:r w:rsidRPr="00161CA7">
        <w:rPr>
          <w:rFonts w:ascii="Times New Roman" w:eastAsia="Times New Roman" w:hAnsi="Times New Roman" w:cs="Times New Roman"/>
          <w:b/>
          <w:bCs/>
          <w:color w:val="000000"/>
          <w:sz w:val="24"/>
          <w:szCs w:val="24"/>
          <w:rtl/>
          <w:lang w:val="en-US" w:bidi="he-IL"/>
        </w:rPr>
        <w:t xml:space="preserve">אולגה </w:t>
      </w:r>
      <w:proofErr w:type="spellStart"/>
      <w:r w:rsidRPr="00161CA7">
        <w:rPr>
          <w:rFonts w:ascii="Times New Roman" w:eastAsia="Times New Roman" w:hAnsi="Times New Roman" w:cs="Times New Roman"/>
          <w:b/>
          <w:bCs/>
          <w:color w:val="000000"/>
          <w:sz w:val="24"/>
          <w:szCs w:val="24"/>
          <w:rtl/>
          <w:lang w:val="en-US" w:bidi="he-IL"/>
        </w:rPr>
        <w:t>פולישק</w:t>
      </w:r>
      <w:proofErr w:type="spellEnd"/>
      <w:r w:rsidRPr="00161CA7">
        <w:rPr>
          <w:rFonts w:ascii="Times New Roman" w:eastAsia="Times New Roman" w:hAnsi="Times New Roman" w:cs="Times New Roman"/>
          <w:b/>
          <w:bCs/>
          <w:color w:val="000000"/>
          <w:sz w:val="24"/>
          <w:szCs w:val="24"/>
          <w:rtl/>
          <w:lang w:val="en-US" w:bidi="he-IL"/>
        </w:rPr>
        <w:t xml:space="preserve"> </w:t>
      </w:r>
      <w:proofErr w:type="spellStart"/>
      <w:r w:rsidRPr="00161CA7">
        <w:rPr>
          <w:rFonts w:ascii="Times New Roman" w:eastAsia="Times New Roman" w:hAnsi="Times New Roman" w:cs="Times New Roman"/>
          <w:b/>
          <w:bCs/>
          <w:color w:val="000000"/>
          <w:sz w:val="24"/>
          <w:szCs w:val="24"/>
          <w:rtl/>
          <w:lang w:val="en-US" w:bidi="he-IL"/>
        </w:rPr>
        <w:t>סקראבן</w:t>
      </w:r>
      <w:proofErr w:type="spellEnd"/>
    </w:p>
    <w:p w14:paraId="73EAF138" w14:textId="77777777" w:rsidR="00161CA7" w:rsidRPr="001918A1" w:rsidRDefault="00161CA7"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val="en-US" w:bidi="he-IL"/>
        </w:rPr>
        <w:t>ביטוי רגשות בהוראה</w:t>
      </w:r>
    </w:p>
    <w:p w14:paraId="6537F28F" w14:textId="77777777" w:rsidR="001918A1" w:rsidRPr="000849ED"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4F658E15" w14:textId="77777777" w:rsidR="00894F98" w:rsidRDefault="00894F98" w:rsidP="00894F98">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סימונה </w:t>
      </w:r>
      <w:proofErr w:type="spellStart"/>
      <w:r>
        <w:rPr>
          <w:rFonts w:ascii="Times New Roman" w:eastAsia="Times New Roman" w:hAnsi="Times New Roman" w:cs="Times New Roman" w:hint="cs"/>
          <w:b/>
          <w:bCs/>
          <w:color w:val="000000"/>
          <w:sz w:val="24"/>
          <w:szCs w:val="24"/>
          <w:rtl/>
          <w:lang w:val="en-US" w:bidi="he-IL"/>
        </w:rPr>
        <w:t>פרסון</w:t>
      </w:r>
      <w:proofErr w:type="spellEnd"/>
    </w:p>
    <w:p w14:paraId="1553EB16" w14:textId="77777777" w:rsidR="00894F98" w:rsidRPr="000849ED" w:rsidRDefault="00894F9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color w:val="000000"/>
          <w:sz w:val="24"/>
          <w:szCs w:val="24"/>
          <w:rtl/>
          <w:lang w:bidi="he-IL"/>
        </w:rPr>
        <w:t>אינדיבידואליזם וקולקטיביזם של מורים ותפיסתם את האחרות בקרב התלמידים בכיתה</w:t>
      </w:r>
    </w:p>
    <w:p w14:paraId="3DF734B2" w14:textId="77777777" w:rsidR="00745B71" w:rsidRPr="001918A1" w:rsidRDefault="00745B7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color w:val="000000"/>
          <w:sz w:val="24"/>
          <w:szCs w:val="24"/>
          <w:rtl/>
          <w:lang w:bidi="he-IL"/>
        </w:rPr>
        <w:t>המורה לגיל הרך כמושא התקשרות</w:t>
      </w:r>
    </w:p>
    <w:p w14:paraId="294E177E" w14:textId="77777777" w:rsidR="006E0395" w:rsidRDefault="006E0395" w:rsidP="00C65B53">
      <w:pPr>
        <w:bidi/>
        <w:spacing w:after="0" w:line="240" w:lineRule="auto"/>
        <w:rPr>
          <w:rFonts w:ascii="Times New Roman" w:eastAsia="Times New Roman" w:hAnsi="Times New Roman" w:cs="Times New Roman"/>
          <w:b/>
          <w:bCs/>
          <w:color w:val="000000"/>
          <w:sz w:val="24"/>
          <w:szCs w:val="24"/>
          <w:rtl/>
          <w:lang w:bidi="he-IL"/>
        </w:rPr>
      </w:pPr>
    </w:p>
    <w:p w14:paraId="66993AA8" w14:textId="77777777" w:rsidR="006E0395" w:rsidRDefault="006E0395" w:rsidP="006E0395">
      <w:pPr>
        <w:bidi/>
        <w:spacing w:after="0" w:line="240" w:lineRule="auto"/>
        <w:rPr>
          <w:rFonts w:ascii="Times New Roman" w:eastAsia="Times New Roman" w:hAnsi="Times New Roman" w:cs="Times New Roman"/>
          <w:b/>
          <w:bCs/>
          <w:color w:val="000000"/>
          <w:sz w:val="24"/>
          <w:szCs w:val="24"/>
          <w:rtl/>
          <w:lang w:bidi="he-IL"/>
        </w:rPr>
      </w:pPr>
    </w:p>
    <w:p w14:paraId="50F1842F" w14:textId="33E801C9" w:rsidR="00C65B53" w:rsidRDefault="00C65B53" w:rsidP="006E0395">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lastRenderedPageBreak/>
        <w:t xml:space="preserve">פרופ' </w:t>
      </w:r>
      <w:proofErr w:type="spellStart"/>
      <w:r>
        <w:rPr>
          <w:rFonts w:ascii="Times New Roman" w:eastAsia="Times New Roman" w:hAnsi="Times New Roman" w:cs="Times New Roman" w:hint="cs"/>
          <w:b/>
          <w:bCs/>
          <w:color w:val="000000"/>
          <w:sz w:val="24"/>
          <w:szCs w:val="24"/>
          <w:rtl/>
          <w:lang w:val="en-US" w:bidi="he-IL"/>
        </w:rPr>
        <w:t>יוסה</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Pr>
          <w:rFonts w:ascii="Times New Roman" w:eastAsia="Times New Roman" w:hAnsi="Times New Roman" w:cs="Times New Roman" w:hint="cs"/>
          <w:b/>
          <w:bCs/>
          <w:color w:val="000000"/>
          <w:sz w:val="24"/>
          <w:szCs w:val="24"/>
          <w:rtl/>
          <w:lang w:val="en-US" w:bidi="he-IL"/>
        </w:rPr>
        <w:t>רוג'לי</w:t>
      </w:r>
      <w:proofErr w:type="spellEnd"/>
      <w:r w:rsidR="004942A5">
        <w:rPr>
          <w:rFonts w:ascii="Times New Roman" w:eastAsia="Times New Roman" w:hAnsi="Times New Roman" w:cs="Times New Roman" w:hint="cs"/>
          <w:b/>
          <w:bCs/>
          <w:color w:val="000000"/>
          <w:sz w:val="24"/>
          <w:szCs w:val="24"/>
          <w:rtl/>
          <w:lang w:val="en-US" w:bidi="he-IL"/>
        </w:rPr>
        <w:t xml:space="preserve"> </w:t>
      </w:r>
    </w:p>
    <w:p w14:paraId="20B807DE" w14:textId="77777777" w:rsidR="006150C8" w:rsidRPr="000849ED" w:rsidRDefault="006150C8"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color w:val="000000"/>
          <w:sz w:val="24"/>
          <w:szCs w:val="24"/>
          <w:rtl/>
          <w:lang w:bidi="he-IL"/>
        </w:rPr>
        <w:t>למידה מבוססת משחקים</w:t>
      </w:r>
      <w:r w:rsidR="00C65B53" w:rsidRPr="000849ED">
        <w:rPr>
          <w:rFonts w:asciiTheme="majorBidi" w:eastAsia="Times New Roman" w:hAnsiTheme="majorBidi" w:cs="Times New Roman" w:hint="cs"/>
          <w:color w:val="000000"/>
          <w:sz w:val="24"/>
          <w:szCs w:val="24"/>
          <w:rtl/>
          <w:lang w:bidi="he-IL"/>
        </w:rPr>
        <w:t>, למידה שיתופית</w:t>
      </w:r>
    </w:p>
    <w:p w14:paraId="7BFF6693" w14:textId="77777777" w:rsidR="00C65B53" w:rsidRPr="00454F6A" w:rsidRDefault="00C65B53"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color w:val="000000"/>
          <w:sz w:val="24"/>
          <w:szCs w:val="24"/>
          <w:rtl/>
          <w:lang w:bidi="he-IL"/>
        </w:rPr>
        <w:t>צורות חדשניות וגמישות של הוראה ולמידה עם טכנולוגיות מידע ותקשורת</w:t>
      </w:r>
    </w:p>
    <w:p w14:paraId="70DF9E56" w14:textId="77777777" w:rsidR="00454F6A" w:rsidRPr="001918A1" w:rsidRDefault="00454F6A" w:rsidP="00454F6A">
      <w:pPr>
        <w:pStyle w:val="a3"/>
        <w:bidi/>
        <w:spacing w:after="0" w:line="240" w:lineRule="auto"/>
        <w:rPr>
          <w:rFonts w:asciiTheme="majorBidi" w:eastAsia="Times New Roman" w:hAnsiTheme="majorBidi" w:cstheme="majorBidi"/>
          <w:color w:val="000000"/>
          <w:sz w:val="24"/>
          <w:szCs w:val="24"/>
          <w:lang w:bidi="he-IL"/>
        </w:rPr>
      </w:pPr>
    </w:p>
    <w:p w14:paraId="7CC67EC0" w14:textId="77777777" w:rsidR="004942A5" w:rsidRDefault="004942A5" w:rsidP="004942A5">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 xml:space="preserve">פרופ' </w:t>
      </w:r>
      <w:r w:rsidRPr="004942A5">
        <w:rPr>
          <w:rFonts w:ascii="Times New Roman" w:eastAsia="Times New Roman" w:hAnsi="Times New Roman" w:cs="Times New Roman"/>
          <w:b/>
          <w:bCs/>
          <w:color w:val="000000"/>
          <w:sz w:val="24"/>
          <w:szCs w:val="24"/>
          <w:rtl/>
          <w:lang w:val="en-US" w:bidi="he-IL"/>
        </w:rPr>
        <w:t xml:space="preserve">ברברה </w:t>
      </w:r>
      <w:proofErr w:type="spellStart"/>
      <w:r w:rsidRPr="004942A5">
        <w:rPr>
          <w:rFonts w:ascii="Times New Roman" w:eastAsia="Times New Roman" w:hAnsi="Times New Roman" w:cs="Times New Roman"/>
          <w:b/>
          <w:bCs/>
          <w:color w:val="000000"/>
          <w:sz w:val="24"/>
          <w:szCs w:val="24"/>
          <w:rtl/>
          <w:lang w:val="en-US" w:bidi="he-IL"/>
        </w:rPr>
        <w:t>סיצ'רל</w:t>
      </w:r>
      <w:proofErr w:type="spellEnd"/>
      <w:r w:rsidRPr="004942A5">
        <w:rPr>
          <w:rFonts w:ascii="Times New Roman" w:eastAsia="Times New Roman" w:hAnsi="Times New Roman" w:cs="Times New Roman"/>
          <w:b/>
          <w:bCs/>
          <w:color w:val="000000"/>
          <w:sz w:val="24"/>
          <w:szCs w:val="24"/>
          <w:rtl/>
          <w:lang w:val="en-US" w:bidi="he-IL"/>
        </w:rPr>
        <w:t xml:space="preserve"> </w:t>
      </w:r>
      <w:proofErr w:type="spellStart"/>
      <w:r w:rsidRPr="004942A5">
        <w:rPr>
          <w:rFonts w:ascii="Times New Roman" w:eastAsia="Times New Roman" w:hAnsi="Times New Roman" w:cs="Times New Roman"/>
          <w:b/>
          <w:bCs/>
          <w:color w:val="000000"/>
          <w:sz w:val="24"/>
          <w:szCs w:val="24"/>
          <w:rtl/>
          <w:lang w:val="en-US" w:bidi="he-IL"/>
        </w:rPr>
        <w:t>קפול</w:t>
      </w:r>
      <w:proofErr w:type="spellEnd"/>
    </w:p>
    <w:p w14:paraId="3DC08966" w14:textId="77777777" w:rsidR="004942A5" w:rsidRPr="000849ED"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hint="cs"/>
          <w:color w:val="000000"/>
          <w:sz w:val="24"/>
          <w:szCs w:val="24"/>
          <w:rtl/>
          <w:lang w:bidi="he-IL"/>
        </w:rPr>
        <w:t>פדגוגיה בחינוך מוזיקלי</w:t>
      </w:r>
    </w:p>
    <w:p w14:paraId="4998A40E" w14:textId="77777777" w:rsidR="004942A5"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bidi="he-IL"/>
        </w:rPr>
        <w:t>תקשורת בלתי מילולית בחינוך המוזיקלי</w:t>
      </w:r>
    </w:p>
    <w:p w14:paraId="71F54E37" w14:textId="77777777" w:rsidR="004942A5"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bidi="he-IL"/>
        </w:rPr>
        <w:t>השפעת החינוך המוזיקלי על ההתפתחות הפסיכומוטורית</w:t>
      </w:r>
    </w:p>
    <w:p w14:paraId="6529CDCE" w14:textId="77777777" w:rsidR="004942A5" w:rsidRDefault="004942A5"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heme="majorBidi" w:hint="cs"/>
          <w:color w:val="000000"/>
          <w:sz w:val="24"/>
          <w:szCs w:val="24"/>
          <w:rtl/>
          <w:lang w:bidi="he-IL"/>
        </w:rPr>
        <w:t>יצירה וביצוע של מוזיקה עכשווי</w:t>
      </w:r>
      <w:r w:rsidRPr="000849ED">
        <w:rPr>
          <w:rFonts w:asciiTheme="majorBidi" w:eastAsia="Times New Roman" w:hAnsiTheme="majorBidi" w:cstheme="majorBidi" w:hint="eastAsia"/>
          <w:color w:val="000000"/>
          <w:sz w:val="24"/>
          <w:szCs w:val="24"/>
          <w:rtl/>
          <w:lang w:bidi="he-IL"/>
        </w:rPr>
        <w:t>ת</w:t>
      </w:r>
      <w:r w:rsidRPr="000849ED">
        <w:rPr>
          <w:rFonts w:asciiTheme="majorBidi" w:eastAsia="Times New Roman" w:hAnsiTheme="majorBidi" w:cstheme="majorBidi" w:hint="cs"/>
          <w:color w:val="000000"/>
          <w:sz w:val="24"/>
          <w:szCs w:val="24"/>
          <w:rtl/>
          <w:lang w:bidi="he-IL"/>
        </w:rPr>
        <w:t xml:space="preserve"> כדרך של למידה</w:t>
      </w:r>
    </w:p>
    <w:p w14:paraId="44E871BC" w14:textId="77777777" w:rsidR="001918A1" w:rsidRPr="000849ED"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48ACA8E3" w14:textId="77777777" w:rsidR="000849ED" w:rsidRDefault="00773AB4" w:rsidP="00773AB4">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דריה </w:t>
      </w:r>
      <w:proofErr w:type="spellStart"/>
      <w:r>
        <w:rPr>
          <w:rFonts w:ascii="Times New Roman" w:eastAsia="Times New Roman" w:hAnsi="Times New Roman" w:cs="Times New Roman" w:hint="cs"/>
          <w:b/>
          <w:bCs/>
          <w:color w:val="000000"/>
          <w:sz w:val="24"/>
          <w:szCs w:val="24"/>
          <w:rtl/>
          <w:lang w:val="en-US" w:bidi="he-IL"/>
        </w:rPr>
        <w:t>סקובי</w:t>
      </w:r>
      <w:proofErr w:type="spellEnd"/>
    </w:p>
    <w:p w14:paraId="7D2675DC" w14:textId="77777777" w:rsidR="00773AB4" w:rsidRPr="001918A1" w:rsidRDefault="00773AB4"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hint="cs"/>
          <w:color w:val="000000"/>
          <w:sz w:val="24"/>
          <w:szCs w:val="24"/>
          <w:rtl/>
          <w:lang w:bidi="he-IL"/>
        </w:rPr>
        <w:t>אלימות מילולית ופיסית בגן הילידי</w:t>
      </w:r>
      <w:r w:rsidRPr="000849ED">
        <w:rPr>
          <w:rFonts w:asciiTheme="majorBidi" w:eastAsia="Times New Roman" w:hAnsiTheme="majorBidi" w:cs="Times New Roman" w:hint="eastAsia"/>
          <w:color w:val="000000"/>
          <w:sz w:val="24"/>
          <w:szCs w:val="24"/>
          <w:rtl/>
          <w:lang w:bidi="he-IL"/>
        </w:rPr>
        <w:t>ם</w:t>
      </w:r>
    </w:p>
    <w:p w14:paraId="144A5D23" w14:textId="77777777" w:rsidR="001918A1" w:rsidRPr="000849ED"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61CE001C" w14:textId="77777777" w:rsidR="00773AB4" w:rsidRDefault="00773AB4" w:rsidP="00773AB4">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 xml:space="preserve">פרופ' </w:t>
      </w:r>
      <w:r w:rsidRPr="00773AB4">
        <w:rPr>
          <w:rFonts w:ascii="Times New Roman" w:eastAsia="Times New Roman" w:hAnsi="Times New Roman" w:cs="Times New Roman"/>
          <w:b/>
          <w:bCs/>
          <w:color w:val="000000"/>
          <w:sz w:val="24"/>
          <w:szCs w:val="24"/>
          <w:rtl/>
          <w:lang w:val="en-US" w:bidi="he-IL"/>
        </w:rPr>
        <w:t xml:space="preserve">הלנה </w:t>
      </w:r>
      <w:proofErr w:type="spellStart"/>
      <w:r w:rsidRPr="00773AB4">
        <w:rPr>
          <w:rFonts w:ascii="Times New Roman" w:eastAsia="Times New Roman" w:hAnsi="Times New Roman" w:cs="Times New Roman"/>
          <w:b/>
          <w:bCs/>
          <w:color w:val="000000"/>
          <w:sz w:val="24"/>
          <w:szCs w:val="24"/>
          <w:rtl/>
          <w:lang w:val="en-US" w:bidi="he-IL"/>
        </w:rPr>
        <w:t>סמרטניק</w:t>
      </w:r>
      <w:proofErr w:type="spellEnd"/>
      <w:r w:rsidRPr="00773AB4">
        <w:rPr>
          <w:rFonts w:ascii="Times New Roman" w:eastAsia="Times New Roman" w:hAnsi="Times New Roman" w:cs="Times New Roman"/>
          <w:b/>
          <w:bCs/>
          <w:color w:val="000000"/>
          <w:sz w:val="24"/>
          <w:szCs w:val="24"/>
          <w:rtl/>
          <w:lang w:val="en-US" w:bidi="he-IL"/>
        </w:rPr>
        <w:t xml:space="preserve"> </w:t>
      </w:r>
    </w:p>
    <w:p w14:paraId="230BC84B" w14:textId="77777777" w:rsidR="00773AB4" w:rsidRPr="000849ED" w:rsidRDefault="00773AB4"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hint="cs"/>
          <w:color w:val="000000"/>
          <w:sz w:val="24"/>
          <w:szCs w:val="24"/>
          <w:rtl/>
          <w:lang w:bidi="he-IL"/>
        </w:rPr>
        <w:t>נטיות אישיות כמנבאת הצלחה בלימודים, ציוני בגרות ופסיכומטרי</w:t>
      </w:r>
    </w:p>
    <w:p w14:paraId="1E677E2C" w14:textId="77777777" w:rsidR="00773AB4" w:rsidRPr="001918A1" w:rsidRDefault="00773AB4"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0849ED">
        <w:rPr>
          <w:rFonts w:asciiTheme="majorBidi" w:eastAsia="Times New Roman" w:hAnsiTheme="majorBidi" w:cs="Times New Roman"/>
          <w:color w:val="000000"/>
          <w:sz w:val="24"/>
          <w:szCs w:val="24"/>
          <w:rtl/>
          <w:lang w:bidi="he-IL"/>
        </w:rPr>
        <w:t>גישה חינוכית אינדוקטיבית מקיפה</w:t>
      </w:r>
      <w:r w:rsidRPr="000849ED">
        <w:rPr>
          <w:rFonts w:asciiTheme="majorBidi" w:eastAsia="Times New Roman" w:hAnsiTheme="majorBidi" w:cs="Times New Roman" w:hint="cs"/>
          <w:color w:val="000000"/>
          <w:sz w:val="24"/>
          <w:szCs w:val="24"/>
          <w:rtl/>
          <w:lang w:bidi="he-IL"/>
        </w:rPr>
        <w:t xml:space="preserve"> והשפעתה על ההתנהגות החברתית של התלמידים</w:t>
      </w:r>
    </w:p>
    <w:p w14:paraId="738610EB" w14:textId="77777777" w:rsidR="001918A1" w:rsidRPr="00D0099E"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56C9985F" w14:textId="77777777" w:rsidR="00D0099E" w:rsidRDefault="00D0099E" w:rsidP="00D0099E">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 xml:space="preserve">פרופ' </w:t>
      </w:r>
      <w:r w:rsidRPr="00D0099E">
        <w:rPr>
          <w:rFonts w:ascii="Times New Roman" w:eastAsia="Times New Roman" w:hAnsi="Times New Roman" w:cs="Times New Roman"/>
          <w:b/>
          <w:bCs/>
          <w:color w:val="000000"/>
          <w:sz w:val="24"/>
          <w:szCs w:val="24"/>
          <w:rtl/>
          <w:lang w:val="en-US" w:bidi="he-IL"/>
        </w:rPr>
        <w:t>מר</w:t>
      </w:r>
      <w:r>
        <w:rPr>
          <w:rFonts w:ascii="Times New Roman" w:eastAsia="Times New Roman" w:hAnsi="Times New Roman" w:cs="Times New Roman" w:hint="cs"/>
          <w:b/>
          <w:bCs/>
          <w:color w:val="000000"/>
          <w:sz w:val="24"/>
          <w:szCs w:val="24"/>
          <w:rtl/>
          <w:lang w:val="en-US" w:bidi="he-IL"/>
        </w:rPr>
        <w:t>י</w:t>
      </w:r>
      <w:r w:rsidRPr="00D0099E">
        <w:rPr>
          <w:rFonts w:ascii="Times New Roman" w:eastAsia="Times New Roman" w:hAnsi="Times New Roman" w:cs="Times New Roman"/>
          <w:b/>
          <w:bCs/>
          <w:color w:val="000000"/>
          <w:sz w:val="24"/>
          <w:szCs w:val="24"/>
          <w:rtl/>
          <w:lang w:val="en-US" w:bidi="he-IL"/>
        </w:rPr>
        <w:t>אן ש</w:t>
      </w:r>
      <w:r>
        <w:rPr>
          <w:rFonts w:ascii="Times New Roman" w:eastAsia="Times New Roman" w:hAnsi="Times New Roman" w:cs="Times New Roman" w:hint="cs"/>
          <w:b/>
          <w:bCs/>
          <w:color w:val="000000"/>
          <w:sz w:val="24"/>
          <w:szCs w:val="24"/>
          <w:rtl/>
          <w:lang w:val="en-US" w:bidi="he-IL"/>
        </w:rPr>
        <w:t>א</w:t>
      </w:r>
      <w:r w:rsidRPr="00D0099E">
        <w:rPr>
          <w:rFonts w:ascii="Times New Roman" w:eastAsia="Times New Roman" w:hAnsi="Times New Roman" w:cs="Times New Roman"/>
          <w:b/>
          <w:bCs/>
          <w:color w:val="000000"/>
          <w:sz w:val="24"/>
          <w:szCs w:val="24"/>
          <w:rtl/>
          <w:lang w:val="en-US" w:bidi="he-IL"/>
        </w:rPr>
        <w:t>מ</w:t>
      </w:r>
      <w:r>
        <w:rPr>
          <w:rFonts w:ascii="Times New Roman" w:eastAsia="Times New Roman" w:hAnsi="Times New Roman" w:cs="Times New Roman" w:hint="cs"/>
          <w:b/>
          <w:bCs/>
          <w:color w:val="000000"/>
          <w:sz w:val="24"/>
          <w:szCs w:val="24"/>
          <w:rtl/>
          <w:lang w:val="en-US" w:bidi="he-IL"/>
        </w:rPr>
        <w:t>ן</w:t>
      </w:r>
      <w:r w:rsidR="00FF6389" w:rsidRPr="00FF6389">
        <w:rPr>
          <w:rtl/>
          <w:lang w:bidi="he-IL"/>
        </w:rPr>
        <w:t xml:space="preserve"> </w:t>
      </w:r>
    </w:p>
    <w:p w14:paraId="20F724F8" w14:textId="77777777" w:rsidR="004942A5" w:rsidRPr="00D0099E" w:rsidRDefault="00D0099E"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 xml:space="preserve">על הצורך להמשיך וללמוד לאורך כל החיים </w:t>
      </w:r>
      <w:r>
        <w:rPr>
          <w:rFonts w:asciiTheme="majorBidi" w:eastAsia="Times New Roman" w:hAnsiTheme="majorBidi" w:cs="Times New Roman"/>
          <w:color w:val="000000"/>
          <w:sz w:val="24"/>
          <w:szCs w:val="24"/>
          <w:rtl/>
          <w:lang w:bidi="he-IL"/>
        </w:rPr>
        <w:t>–</w:t>
      </w:r>
      <w:r>
        <w:rPr>
          <w:rFonts w:asciiTheme="majorBidi" w:eastAsia="Times New Roman" w:hAnsiTheme="majorBidi" w:cs="Times New Roman" w:hint="cs"/>
          <w:color w:val="000000"/>
          <w:sz w:val="24"/>
          <w:szCs w:val="24"/>
          <w:rtl/>
          <w:lang w:bidi="he-IL"/>
        </w:rPr>
        <w:t xml:space="preserve"> מבחירה להכרח</w:t>
      </w:r>
    </w:p>
    <w:p w14:paraId="63F16176" w14:textId="77777777" w:rsidR="00D0099E" w:rsidRDefault="00D0099E"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תפקיד הזהות בהוראת הפילוסופיה</w:t>
      </w:r>
    </w:p>
    <w:p w14:paraId="0F38A8C5" w14:textId="77777777" w:rsidR="00D0099E" w:rsidRDefault="00D0099E"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הוראת פילוסופיה לילדים</w:t>
      </w:r>
    </w:p>
    <w:p w14:paraId="6B80087E" w14:textId="77777777" w:rsidR="00D0099E"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דידקטיקה של הוראת הפילוסופיה</w:t>
      </w:r>
    </w:p>
    <w:p w14:paraId="0E917E24" w14:textId="77777777" w:rsidR="00FF6389"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קהילה חוקרת ולומדת</w:t>
      </w:r>
    </w:p>
    <w:p w14:paraId="637805D2"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7124873E" w14:textId="77777777" w:rsidR="00FF6389" w:rsidRDefault="00FF6389" w:rsidP="00FF6389">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פרופ'</w:t>
      </w:r>
      <w:r>
        <w:rPr>
          <w:rFonts w:ascii="Times New Roman" w:eastAsia="Times New Roman" w:hAnsi="Times New Roman" w:cs="Times New Roman" w:hint="cs"/>
          <w:b/>
          <w:bCs/>
          <w:color w:val="000000"/>
          <w:sz w:val="24"/>
          <w:szCs w:val="24"/>
          <w:rtl/>
          <w:lang w:bidi="he-IL"/>
        </w:rPr>
        <w:t xml:space="preserve"> </w:t>
      </w:r>
      <w:r w:rsidRPr="00FF6389">
        <w:rPr>
          <w:rFonts w:ascii="Times New Roman" w:eastAsia="Times New Roman" w:hAnsi="Times New Roman" w:cs="Times New Roman"/>
          <w:b/>
          <w:bCs/>
          <w:color w:val="000000"/>
          <w:sz w:val="24"/>
          <w:szCs w:val="24"/>
          <w:rtl/>
          <w:lang w:val="en-US" w:bidi="he-IL"/>
        </w:rPr>
        <w:t xml:space="preserve">ורוניקה </w:t>
      </w:r>
      <w:proofErr w:type="spellStart"/>
      <w:r w:rsidRPr="00FF6389">
        <w:rPr>
          <w:rFonts w:ascii="Times New Roman" w:eastAsia="Times New Roman" w:hAnsi="Times New Roman" w:cs="Times New Roman"/>
          <w:b/>
          <w:bCs/>
          <w:color w:val="000000"/>
          <w:sz w:val="24"/>
          <w:szCs w:val="24"/>
          <w:rtl/>
          <w:lang w:val="en-US" w:bidi="he-IL"/>
        </w:rPr>
        <w:t>טסנר</w:t>
      </w:r>
      <w:proofErr w:type="spellEnd"/>
      <w:r w:rsidR="002F6FFF">
        <w:rPr>
          <w:rFonts w:ascii="Times New Roman" w:eastAsia="Times New Roman" w:hAnsi="Times New Roman" w:cs="Times New Roman" w:hint="cs"/>
          <w:b/>
          <w:bCs/>
          <w:color w:val="000000"/>
          <w:sz w:val="24"/>
          <w:szCs w:val="24"/>
          <w:rtl/>
          <w:lang w:val="en-US" w:bidi="he-IL"/>
        </w:rPr>
        <w:t xml:space="preserve"> </w:t>
      </w:r>
    </w:p>
    <w:p w14:paraId="722ACB7D" w14:textId="77777777" w:rsidR="00FF6389" w:rsidRPr="00D0099E"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אלימות בבית הספר</w:t>
      </w:r>
    </w:p>
    <w:p w14:paraId="3BF97760" w14:textId="77777777" w:rsidR="00FF6389"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הוראת </w:t>
      </w:r>
      <w:proofErr w:type="spellStart"/>
      <w:r>
        <w:rPr>
          <w:rFonts w:asciiTheme="majorBidi" w:eastAsia="Times New Roman" w:hAnsiTheme="majorBidi" w:cstheme="majorBidi" w:hint="cs"/>
          <w:color w:val="000000"/>
          <w:sz w:val="24"/>
          <w:szCs w:val="24"/>
          <w:rtl/>
          <w:lang w:bidi="he-IL"/>
        </w:rPr>
        <w:t>הפמיניסי</w:t>
      </w:r>
      <w:r>
        <w:rPr>
          <w:rFonts w:asciiTheme="majorBidi" w:eastAsia="Times New Roman" w:hAnsiTheme="majorBidi" w:cstheme="majorBidi" w:hint="eastAsia"/>
          <w:color w:val="000000"/>
          <w:sz w:val="24"/>
          <w:szCs w:val="24"/>
          <w:rtl/>
          <w:lang w:bidi="he-IL"/>
        </w:rPr>
        <w:t>ם</w:t>
      </w:r>
      <w:proofErr w:type="spellEnd"/>
    </w:p>
    <w:p w14:paraId="30EA2AF7" w14:textId="77777777" w:rsidR="00FF6389" w:rsidRPr="00FF6389"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FF6389">
        <w:rPr>
          <w:rFonts w:asciiTheme="majorBidi" w:eastAsia="Times New Roman" w:hAnsiTheme="majorBidi" w:cs="Times New Roman"/>
          <w:color w:val="000000"/>
          <w:sz w:val="24"/>
          <w:szCs w:val="24"/>
          <w:rtl/>
          <w:lang w:bidi="he-IL"/>
        </w:rPr>
        <w:t>בתי ספר והקהילות השיתופיות</w:t>
      </w:r>
      <w:r>
        <w:rPr>
          <w:rFonts w:asciiTheme="majorBidi" w:eastAsia="Times New Roman" w:hAnsiTheme="majorBidi" w:cs="Times New Roman" w:hint="cs"/>
          <w:color w:val="000000"/>
          <w:sz w:val="24"/>
          <w:szCs w:val="24"/>
          <w:rtl/>
          <w:lang w:bidi="he-IL"/>
        </w:rPr>
        <w:t xml:space="preserve"> כמשקל נגד לנאו-ליברליזם ותחלואות העולם המערבי</w:t>
      </w:r>
    </w:p>
    <w:p w14:paraId="0DACFAAB" w14:textId="77777777" w:rsidR="00FF6389"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רובוטיקה </w:t>
      </w:r>
      <w:proofErr w:type="spellStart"/>
      <w:r>
        <w:rPr>
          <w:rFonts w:asciiTheme="majorBidi" w:eastAsia="Times New Roman" w:hAnsiTheme="majorBidi" w:cstheme="majorBidi" w:hint="cs"/>
          <w:color w:val="000000"/>
          <w:sz w:val="24"/>
          <w:szCs w:val="24"/>
          <w:rtl/>
          <w:lang w:bidi="he-IL"/>
        </w:rPr>
        <w:t>ואטוטמיזציה</w:t>
      </w:r>
      <w:proofErr w:type="spellEnd"/>
      <w:r>
        <w:rPr>
          <w:rFonts w:asciiTheme="majorBidi" w:eastAsia="Times New Roman" w:hAnsiTheme="majorBidi" w:cstheme="majorBidi" w:hint="cs"/>
          <w:color w:val="000000"/>
          <w:sz w:val="24"/>
          <w:szCs w:val="24"/>
          <w:rtl/>
          <w:lang w:bidi="he-IL"/>
        </w:rPr>
        <w:t>, כץ עולם התעסוקה וכץ החינוך</w:t>
      </w:r>
    </w:p>
    <w:p w14:paraId="4068AD6D" w14:textId="77777777" w:rsidR="00FF6389" w:rsidRDefault="00FF6389"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הון חברתי וחינוך</w:t>
      </w:r>
    </w:p>
    <w:p w14:paraId="463F29E8"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2CE17052" w14:textId="77777777" w:rsidR="002F6FFF" w:rsidRDefault="002F6FFF" w:rsidP="002F6FFF">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פרופ'</w:t>
      </w:r>
      <w:r>
        <w:rPr>
          <w:rFonts w:ascii="Times New Roman" w:eastAsia="Times New Roman" w:hAnsi="Times New Roman" w:cs="Times New Roman" w:hint="cs"/>
          <w:b/>
          <w:bCs/>
          <w:color w:val="000000"/>
          <w:sz w:val="24"/>
          <w:szCs w:val="24"/>
          <w:rtl/>
          <w:lang w:bidi="he-IL"/>
        </w:rPr>
        <w:t xml:space="preserve"> </w:t>
      </w:r>
      <w:r w:rsidRPr="002F6FFF">
        <w:rPr>
          <w:rFonts w:ascii="Times New Roman" w:eastAsia="Times New Roman" w:hAnsi="Times New Roman" w:cs="Times New Roman"/>
          <w:b/>
          <w:bCs/>
          <w:color w:val="000000"/>
          <w:sz w:val="24"/>
          <w:szCs w:val="24"/>
          <w:rtl/>
          <w:lang w:val="en-US" w:bidi="he-IL"/>
        </w:rPr>
        <w:t xml:space="preserve">ביה </w:t>
      </w:r>
      <w:proofErr w:type="spellStart"/>
      <w:r w:rsidRPr="002F6FFF">
        <w:rPr>
          <w:rFonts w:ascii="Times New Roman" w:eastAsia="Times New Roman" w:hAnsi="Times New Roman" w:cs="Times New Roman"/>
          <w:b/>
          <w:bCs/>
          <w:color w:val="000000"/>
          <w:sz w:val="24"/>
          <w:szCs w:val="24"/>
          <w:rtl/>
          <w:lang w:val="en-US" w:bidi="he-IL"/>
        </w:rPr>
        <w:t>טומשי</w:t>
      </w:r>
      <w:proofErr w:type="spellEnd"/>
      <w:r w:rsidRPr="002F6FFF">
        <w:rPr>
          <w:rFonts w:ascii="Times New Roman" w:eastAsia="Times New Roman" w:hAnsi="Times New Roman" w:cs="Times New Roman"/>
          <w:b/>
          <w:bCs/>
          <w:color w:val="000000"/>
          <w:sz w:val="24"/>
          <w:szCs w:val="24"/>
          <w:rtl/>
          <w:lang w:val="en-US" w:bidi="he-IL"/>
        </w:rPr>
        <w:t xml:space="preserve"> אמון </w:t>
      </w:r>
    </w:p>
    <w:p w14:paraId="758E1564" w14:textId="77777777" w:rsidR="002F6FFF" w:rsidRPr="00D0099E"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חינוך לאומנות חזותית</w:t>
      </w:r>
    </w:p>
    <w:p w14:paraId="2CD2DA67" w14:textId="77777777" w:rsidR="002F6FFF"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אדריכלות וסביבה: חינוך בר קיימא</w:t>
      </w:r>
    </w:p>
    <w:p w14:paraId="0FDA41B2" w14:textId="77777777" w:rsidR="002F6FFF" w:rsidRPr="001918A1"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2F6FFF">
        <w:rPr>
          <w:rFonts w:asciiTheme="majorBidi" w:eastAsia="Times New Roman" w:hAnsiTheme="majorBidi" w:cs="Times New Roman"/>
          <w:color w:val="000000"/>
          <w:sz w:val="24"/>
          <w:szCs w:val="24"/>
          <w:rtl/>
          <w:lang w:bidi="he-IL"/>
        </w:rPr>
        <w:t>חינוך בין-תרבותי</w:t>
      </w:r>
      <w:r>
        <w:rPr>
          <w:rFonts w:asciiTheme="majorBidi" w:eastAsia="Times New Roman" w:hAnsiTheme="majorBidi" w:cs="Times New Roman" w:hint="cs"/>
          <w:color w:val="000000"/>
          <w:sz w:val="24"/>
          <w:szCs w:val="24"/>
          <w:rtl/>
          <w:lang w:bidi="he-IL"/>
        </w:rPr>
        <w:t>, מגוון תרבותי</w:t>
      </w:r>
      <w:r w:rsidRPr="002F6FFF">
        <w:rPr>
          <w:rFonts w:asciiTheme="majorBidi" w:eastAsia="Times New Roman" w:hAnsiTheme="majorBidi" w:cs="Times New Roman"/>
          <w:color w:val="000000"/>
          <w:sz w:val="24"/>
          <w:szCs w:val="24"/>
          <w:rtl/>
          <w:lang w:bidi="he-IL"/>
        </w:rPr>
        <w:t xml:space="preserve"> ואמנות חזותית</w:t>
      </w:r>
    </w:p>
    <w:p w14:paraId="3B7B4B86" w14:textId="77777777" w:rsidR="001918A1" w:rsidRPr="002F6FFF"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6EAE7B88" w14:textId="77777777" w:rsidR="001918A1" w:rsidRPr="002F6FFF" w:rsidRDefault="002F6FFF" w:rsidP="001918A1">
      <w:pPr>
        <w:bidi/>
        <w:spacing w:after="0" w:line="240" w:lineRule="auto"/>
        <w:rPr>
          <w:rFonts w:ascii="Times New Roman" w:eastAsia="Times New Roman" w:hAnsi="Times New Roman" w:cs="Times New Roman"/>
          <w:b/>
          <w:bCs/>
          <w:color w:val="000000"/>
          <w:sz w:val="24"/>
          <w:szCs w:val="24"/>
          <w:rtl/>
          <w:lang w:val="en-US" w:bidi="he-IL"/>
        </w:rPr>
      </w:pPr>
      <w:r w:rsidRPr="002F6FFF">
        <w:rPr>
          <w:rFonts w:ascii="Times New Roman" w:eastAsia="Times New Roman" w:hAnsi="Times New Roman" w:cs="Times New Roman" w:hint="cs"/>
          <w:b/>
          <w:bCs/>
          <w:color w:val="000000"/>
          <w:sz w:val="24"/>
          <w:szCs w:val="24"/>
          <w:rtl/>
          <w:lang w:bidi="he-IL"/>
        </w:rPr>
        <w:t xml:space="preserve">פרופ' </w:t>
      </w:r>
      <w:r w:rsidRPr="002F6FFF">
        <w:rPr>
          <w:rFonts w:ascii="Times New Roman" w:eastAsia="Times New Roman" w:hAnsi="Times New Roman" w:cs="Times New Roman" w:hint="cs"/>
          <w:b/>
          <w:bCs/>
          <w:color w:val="000000"/>
          <w:sz w:val="24"/>
          <w:szCs w:val="24"/>
          <w:rtl/>
          <w:lang w:val="en-US" w:bidi="he-IL"/>
        </w:rPr>
        <w:t xml:space="preserve">גרגור </w:t>
      </w:r>
      <w:proofErr w:type="spellStart"/>
      <w:r w:rsidRPr="002F6FFF">
        <w:rPr>
          <w:rFonts w:ascii="Times New Roman" w:eastAsia="Times New Roman" w:hAnsi="Times New Roman" w:cs="Times New Roman" w:hint="cs"/>
          <w:b/>
          <w:bCs/>
          <w:color w:val="000000"/>
          <w:sz w:val="24"/>
          <w:szCs w:val="24"/>
          <w:rtl/>
          <w:lang w:val="en-US" w:bidi="he-IL"/>
        </w:rPr>
        <w:t>טורקר</w:t>
      </w:r>
      <w:proofErr w:type="spellEnd"/>
      <w:r w:rsidR="00575CD1">
        <w:rPr>
          <w:rFonts w:ascii="Times New Roman" w:eastAsia="Times New Roman" w:hAnsi="Times New Roman" w:cs="Times New Roman" w:hint="cs"/>
          <w:b/>
          <w:bCs/>
          <w:color w:val="000000"/>
          <w:sz w:val="24"/>
          <w:szCs w:val="24"/>
          <w:rtl/>
          <w:lang w:val="en-US" w:bidi="he-IL"/>
        </w:rPr>
        <w:t xml:space="preserve"> </w:t>
      </w:r>
    </w:p>
    <w:p w14:paraId="6654606D" w14:textId="77777777" w:rsidR="002F6FFF" w:rsidRPr="002F6FFF"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2F6FFF">
        <w:rPr>
          <w:rFonts w:asciiTheme="majorBidi" w:eastAsia="Times New Roman" w:hAnsiTheme="majorBidi" w:cs="Times New Roman"/>
          <w:color w:val="000000"/>
          <w:sz w:val="24"/>
          <w:szCs w:val="24"/>
          <w:rtl/>
          <w:lang w:bidi="he-IL"/>
        </w:rPr>
        <w:t xml:space="preserve">חוויות למידה המייצרות מוחות פעילים ומושכלים </w:t>
      </w:r>
      <w:r>
        <w:rPr>
          <w:rFonts w:asciiTheme="majorBidi" w:eastAsia="Times New Roman" w:hAnsiTheme="majorBidi" w:cs="Times New Roman" w:hint="cs"/>
          <w:color w:val="000000"/>
          <w:sz w:val="24"/>
          <w:szCs w:val="24"/>
          <w:rtl/>
          <w:lang w:bidi="he-IL"/>
        </w:rPr>
        <w:t>הפועלים לשימור ה</w:t>
      </w:r>
      <w:r w:rsidRPr="002F6FFF">
        <w:rPr>
          <w:rFonts w:asciiTheme="majorBidi" w:eastAsia="Times New Roman" w:hAnsiTheme="majorBidi" w:cs="Times New Roman"/>
          <w:color w:val="000000"/>
          <w:sz w:val="24"/>
          <w:szCs w:val="24"/>
          <w:rtl/>
          <w:lang w:bidi="he-IL"/>
        </w:rPr>
        <w:t>סביבה</w:t>
      </w:r>
    </w:p>
    <w:p w14:paraId="52018E7E" w14:textId="77777777" w:rsidR="002F6FFF"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החוויה החינוכית של משחק ביער</w:t>
      </w:r>
    </w:p>
    <w:p w14:paraId="597AAA57" w14:textId="77777777" w:rsidR="002F6FFF" w:rsidRDefault="002F6FFF"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ערכים סביבתיים ודאגה לסביבה</w:t>
      </w:r>
    </w:p>
    <w:p w14:paraId="3A0FF5F2" w14:textId="77777777" w:rsidR="001918A1" w:rsidRPr="002F6FFF"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5C37CD40" w14:textId="77777777" w:rsidR="00575CD1" w:rsidRPr="002F6FFF" w:rsidRDefault="00575CD1" w:rsidP="00575CD1">
      <w:pPr>
        <w:bidi/>
        <w:spacing w:after="0" w:line="240" w:lineRule="auto"/>
        <w:rPr>
          <w:rFonts w:ascii="Times New Roman" w:eastAsia="Times New Roman" w:hAnsi="Times New Roman" w:cs="Times New Roman"/>
          <w:b/>
          <w:bCs/>
          <w:color w:val="000000"/>
          <w:sz w:val="24"/>
          <w:szCs w:val="24"/>
          <w:rtl/>
          <w:lang w:val="en-US" w:bidi="he-IL"/>
        </w:rPr>
      </w:pPr>
      <w:r w:rsidRPr="002F6FFF">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מאיה </w:t>
      </w:r>
      <w:proofErr w:type="spellStart"/>
      <w:r>
        <w:rPr>
          <w:rFonts w:ascii="Times New Roman" w:eastAsia="Times New Roman" w:hAnsi="Times New Roman" w:cs="Times New Roman" w:hint="cs"/>
          <w:b/>
          <w:bCs/>
          <w:color w:val="000000"/>
          <w:sz w:val="24"/>
          <w:szCs w:val="24"/>
          <w:rtl/>
          <w:lang w:val="en-US" w:bidi="he-IL"/>
        </w:rPr>
        <w:t>אומק</w:t>
      </w:r>
      <w:proofErr w:type="spellEnd"/>
      <w:r>
        <w:rPr>
          <w:rFonts w:ascii="Times New Roman" w:eastAsia="Times New Roman" w:hAnsi="Times New Roman" w:cs="Times New Roman" w:hint="cs"/>
          <w:b/>
          <w:bCs/>
          <w:color w:val="000000"/>
          <w:sz w:val="24"/>
          <w:szCs w:val="24"/>
          <w:rtl/>
          <w:lang w:val="en-US" w:bidi="he-IL"/>
        </w:rPr>
        <w:t xml:space="preserve"> </w:t>
      </w:r>
    </w:p>
    <w:p w14:paraId="1A96A4EE" w14:textId="77777777" w:rsidR="00575CD1" w:rsidRPr="00575CD1" w:rsidRDefault="00575CD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מפות קוגניטיביות</w:t>
      </w:r>
    </w:p>
    <w:p w14:paraId="56B757E7" w14:textId="77777777" w:rsidR="00575CD1" w:rsidRDefault="00575CD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שימוש במפות קוגניטיביות בהוראה</w:t>
      </w:r>
    </w:p>
    <w:p w14:paraId="02C28BCD" w14:textId="77777777" w:rsidR="00575CD1" w:rsidRDefault="00575CD1"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הוראת גיאוגרפיה</w:t>
      </w:r>
    </w:p>
    <w:p w14:paraId="5630AD66" w14:textId="77777777" w:rsidR="001918A1" w:rsidRDefault="001918A1" w:rsidP="001918A1">
      <w:pPr>
        <w:pStyle w:val="a3"/>
        <w:bidi/>
        <w:spacing w:after="0" w:line="240" w:lineRule="auto"/>
        <w:rPr>
          <w:rFonts w:asciiTheme="majorBidi" w:eastAsia="Times New Roman" w:hAnsiTheme="majorBidi" w:cstheme="majorBidi"/>
          <w:color w:val="000000"/>
          <w:sz w:val="24"/>
          <w:szCs w:val="24"/>
          <w:rtl/>
          <w:lang w:bidi="he-IL"/>
        </w:rPr>
      </w:pPr>
    </w:p>
    <w:p w14:paraId="61829076" w14:textId="77777777" w:rsidR="00454F6A" w:rsidRDefault="00454F6A" w:rsidP="00454F6A">
      <w:pPr>
        <w:pStyle w:val="a3"/>
        <w:bidi/>
        <w:spacing w:after="0" w:line="240" w:lineRule="auto"/>
        <w:rPr>
          <w:rFonts w:asciiTheme="majorBidi" w:eastAsia="Times New Roman" w:hAnsiTheme="majorBidi" w:cstheme="majorBidi"/>
          <w:color w:val="000000"/>
          <w:sz w:val="24"/>
          <w:szCs w:val="24"/>
          <w:rtl/>
          <w:lang w:bidi="he-IL"/>
        </w:rPr>
      </w:pPr>
    </w:p>
    <w:p w14:paraId="2BA226A1" w14:textId="77777777" w:rsidR="00454F6A" w:rsidRDefault="00454F6A" w:rsidP="00454F6A">
      <w:pPr>
        <w:pStyle w:val="a3"/>
        <w:bidi/>
        <w:spacing w:after="0" w:line="240" w:lineRule="auto"/>
        <w:rPr>
          <w:rFonts w:asciiTheme="majorBidi" w:eastAsia="Times New Roman" w:hAnsiTheme="majorBidi" w:cstheme="majorBidi"/>
          <w:color w:val="000000"/>
          <w:sz w:val="24"/>
          <w:szCs w:val="24"/>
          <w:lang w:bidi="he-IL"/>
        </w:rPr>
      </w:pPr>
    </w:p>
    <w:p w14:paraId="298877B5" w14:textId="77777777" w:rsidR="0044456C" w:rsidRPr="0044456C" w:rsidRDefault="0044456C" w:rsidP="0044456C">
      <w:pPr>
        <w:bidi/>
        <w:spacing w:after="0" w:line="240" w:lineRule="auto"/>
        <w:rPr>
          <w:rFonts w:asciiTheme="majorBidi" w:eastAsia="Times New Roman" w:hAnsiTheme="majorBidi" w:cstheme="majorBidi"/>
          <w:color w:val="000000"/>
          <w:sz w:val="24"/>
          <w:szCs w:val="24"/>
          <w:lang w:bidi="he-IL"/>
        </w:rPr>
      </w:pPr>
      <w:r w:rsidRPr="002F6FFF">
        <w:rPr>
          <w:rFonts w:ascii="Times New Roman" w:eastAsia="Times New Roman" w:hAnsi="Times New Roman" w:cs="Times New Roman" w:hint="cs"/>
          <w:b/>
          <w:bCs/>
          <w:color w:val="000000"/>
          <w:sz w:val="24"/>
          <w:szCs w:val="24"/>
          <w:rtl/>
          <w:lang w:bidi="he-IL"/>
        </w:rPr>
        <w:lastRenderedPageBreak/>
        <w:t>פרופ'</w:t>
      </w:r>
      <w:r>
        <w:rPr>
          <w:rFonts w:ascii="Times New Roman" w:eastAsia="Times New Roman" w:hAnsi="Times New Roman" w:cs="Times New Roman" w:hint="cs"/>
          <w:b/>
          <w:bCs/>
          <w:color w:val="000000"/>
          <w:sz w:val="24"/>
          <w:szCs w:val="24"/>
          <w:rtl/>
          <w:lang w:bidi="he-IL"/>
        </w:rPr>
        <w:t xml:space="preserve"> מילנה</w:t>
      </w:r>
      <w:r w:rsidRPr="0044456C">
        <w:rPr>
          <w:rFonts w:ascii="Times New Roman" w:eastAsia="Times New Roman" w:hAnsi="Times New Roman" w:cs="Times New Roman"/>
          <w:b/>
          <w:bCs/>
          <w:color w:val="000000"/>
          <w:sz w:val="24"/>
          <w:szCs w:val="24"/>
          <w:rtl/>
          <w:lang w:val="en-US" w:bidi="he-IL"/>
        </w:rPr>
        <w:t xml:space="preserve"> ולנציץ </w:t>
      </w:r>
      <w:proofErr w:type="spellStart"/>
      <w:r>
        <w:rPr>
          <w:rFonts w:ascii="Times New Roman" w:eastAsia="Times New Roman" w:hAnsi="Times New Roman" w:cs="Times New Roman" w:hint="cs"/>
          <w:b/>
          <w:bCs/>
          <w:color w:val="000000"/>
          <w:sz w:val="24"/>
          <w:szCs w:val="24"/>
          <w:rtl/>
          <w:lang w:val="en-US" w:bidi="he-IL"/>
        </w:rPr>
        <w:t>זלטן</w:t>
      </w:r>
      <w:proofErr w:type="spellEnd"/>
    </w:p>
    <w:p w14:paraId="4A62B7AF" w14:textId="77777777" w:rsidR="008640C2" w:rsidRDefault="008640C2"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תפקיד המורה ברפורמות בחינוך</w:t>
      </w:r>
    </w:p>
    <w:p w14:paraId="52EE6AA9" w14:textId="77777777" w:rsidR="00FF6389" w:rsidRPr="008640C2" w:rsidRDefault="008640C2"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8640C2">
        <w:rPr>
          <w:rFonts w:asciiTheme="majorBidi" w:eastAsia="Times New Roman" w:hAnsiTheme="majorBidi" w:cs="Times New Roman"/>
          <w:color w:val="000000"/>
          <w:sz w:val="24"/>
          <w:szCs w:val="24"/>
          <w:rtl/>
          <w:lang w:bidi="he-IL"/>
        </w:rPr>
        <w:t>האם הערכה צריכה לשקף רק את ידע</w:t>
      </w:r>
      <w:r>
        <w:rPr>
          <w:rFonts w:asciiTheme="majorBidi" w:eastAsia="Times New Roman" w:hAnsiTheme="majorBidi" w:cs="Times New Roman" w:hint="cs"/>
          <w:color w:val="000000"/>
          <w:sz w:val="24"/>
          <w:szCs w:val="24"/>
          <w:rtl/>
          <w:lang w:bidi="he-IL"/>
        </w:rPr>
        <w:t>?</w:t>
      </w:r>
    </w:p>
    <w:p w14:paraId="4542E1C4" w14:textId="77777777" w:rsidR="008640C2" w:rsidRDefault="008640C2"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פיתוח ויישום כלים להתפתחות המורה ושיפור חווית ההוראה </w:t>
      </w:r>
    </w:p>
    <w:p w14:paraId="75C3A4C1" w14:textId="77777777" w:rsidR="008640C2" w:rsidRPr="008640C2" w:rsidRDefault="008640C2"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8640C2">
        <w:rPr>
          <w:rFonts w:asciiTheme="majorBidi" w:eastAsia="Times New Roman" w:hAnsiTheme="majorBidi" w:cs="Times New Roman"/>
          <w:color w:val="000000"/>
          <w:sz w:val="24"/>
          <w:szCs w:val="24"/>
          <w:rtl/>
          <w:lang w:bidi="he-IL"/>
        </w:rPr>
        <w:t>יכולות דידקטיות של מורים מנקודת מבטו של הלומד</w:t>
      </w:r>
    </w:p>
    <w:p w14:paraId="732F9F4E" w14:textId="77777777" w:rsidR="008640C2" w:rsidRDefault="008640C2"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המורה הגמיש </w:t>
      </w:r>
    </w:p>
    <w:p w14:paraId="09E7B9F8" w14:textId="77777777" w:rsidR="0044456C" w:rsidRDefault="0044456C"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המורה החוקר</w:t>
      </w:r>
    </w:p>
    <w:p w14:paraId="17AD93B2"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28DA6CED" w14:textId="77777777" w:rsidR="005C322D" w:rsidRPr="005C322D" w:rsidRDefault="005C322D" w:rsidP="005C322D">
      <w:pPr>
        <w:bidi/>
        <w:spacing w:after="0" w:line="240" w:lineRule="auto"/>
        <w:rPr>
          <w:rFonts w:asciiTheme="majorBidi" w:eastAsia="Times New Roman" w:hAnsiTheme="majorBidi" w:cstheme="majorBidi"/>
          <w:color w:val="000000"/>
          <w:sz w:val="24"/>
          <w:szCs w:val="24"/>
          <w:lang w:bidi="he-IL"/>
        </w:rPr>
      </w:pPr>
      <w:r w:rsidRPr="00C65B53">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דריה </w:t>
      </w:r>
      <w:proofErr w:type="spellStart"/>
      <w:r>
        <w:rPr>
          <w:rFonts w:ascii="Times New Roman" w:eastAsia="Times New Roman" w:hAnsi="Times New Roman" w:cs="Times New Roman" w:hint="cs"/>
          <w:b/>
          <w:bCs/>
          <w:color w:val="000000"/>
          <w:sz w:val="24"/>
          <w:szCs w:val="24"/>
          <w:rtl/>
          <w:lang w:val="en-US" w:bidi="he-IL"/>
        </w:rPr>
        <w:t>זארק</w:t>
      </w:r>
      <w:proofErr w:type="spellEnd"/>
      <w:r>
        <w:rPr>
          <w:rFonts w:ascii="Times New Roman" w:eastAsia="Times New Roman" w:hAnsi="Times New Roman" w:cs="Times New Roman" w:hint="cs"/>
          <w:b/>
          <w:bCs/>
          <w:color w:val="000000"/>
          <w:sz w:val="24"/>
          <w:szCs w:val="24"/>
          <w:rtl/>
          <w:lang w:val="en-US" w:bidi="he-IL"/>
        </w:rPr>
        <w:t xml:space="preserve"> מאוור</w:t>
      </w:r>
      <w:r w:rsidR="0068138D">
        <w:rPr>
          <w:rFonts w:ascii="Times New Roman" w:eastAsia="Times New Roman" w:hAnsi="Times New Roman" w:cs="Times New Roman" w:hint="cs"/>
          <w:b/>
          <w:bCs/>
          <w:color w:val="000000"/>
          <w:sz w:val="24"/>
          <w:szCs w:val="24"/>
          <w:rtl/>
          <w:lang w:val="en-US" w:bidi="he-IL"/>
        </w:rPr>
        <w:t xml:space="preserve"> נטשה צרים </w:t>
      </w:r>
      <w:proofErr w:type="spellStart"/>
      <w:r w:rsidR="0068138D">
        <w:rPr>
          <w:rFonts w:ascii="Times New Roman" w:eastAsia="Times New Roman" w:hAnsi="Times New Roman" w:cs="Times New Roman" w:hint="cs"/>
          <w:b/>
          <w:bCs/>
          <w:color w:val="000000"/>
          <w:sz w:val="24"/>
          <w:szCs w:val="24"/>
          <w:rtl/>
          <w:lang w:val="en-US" w:bidi="he-IL"/>
        </w:rPr>
        <w:t>מרטיניק</w:t>
      </w:r>
      <w:proofErr w:type="spellEnd"/>
    </w:p>
    <w:p w14:paraId="75D81389" w14:textId="77777777" w:rsidR="005C322D" w:rsidRPr="001918A1" w:rsidRDefault="005C322D"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5C322D">
        <w:rPr>
          <w:rFonts w:asciiTheme="majorBidi" w:eastAsia="Times New Roman" w:hAnsiTheme="majorBidi" w:cs="Times New Roman"/>
          <w:color w:val="000000"/>
          <w:sz w:val="24"/>
          <w:szCs w:val="24"/>
          <w:rtl/>
          <w:lang w:bidi="he-IL"/>
        </w:rPr>
        <w:t>זכויות ילדים ופעילות חינוכית מונעת בבתי ספר בתגובה לאלימות והתנהגות סוטה</w:t>
      </w:r>
    </w:p>
    <w:p w14:paraId="0DE4B5B7" w14:textId="77777777" w:rsidR="001918A1" w:rsidRPr="0068138D"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6E9C2C5F" w14:textId="77777777" w:rsidR="0068138D" w:rsidRDefault="0068138D" w:rsidP="0068138D">
      <w:pPr>
        <w:bidi/>
        <w:spacing w:after="0" w:line="240" w:lineRule="auto"/>
        <w:rPr>
          <w:rFonts w:ascii="Times New Roman" w:eastAsia="Times New Roman" w:hAnsi="Times New Roman" w:cs="Times New Roman"/>
          <w:b/>
          <w:bCs/>
          <w:color w:val="000000"/>
          <w:sz w:val="24"/>
          <w:szCs w:val="24"/>
          <w:rtl/>
          <w:lang w:val="en-US" w:bidi="he-IL"/>
        </w:rPr>
      </w:pPr>
      <w:r w:rsidRPr="0068138D">
        <w:rPr>
          <w:rFonts w:ascii="Times New Roman" w:eastAsia="Times New Roman" w:hAnsi="Times New Roman" w:cs="Times New Roman" w:hint="cs"/>
          <w:b/>
          <w:bCs/>
          <w:color w:val="000000"/>
          <w:sz w:val="24"/>
          <w:szCs w:val="24"/>
          <w:rtl/>
          <w:lang w:bidi="he-IL"/>
        </w:rPr>
        <w:t xml:space="preserve">פרופ' </w:t>
      </w:r>
      <w:r w:rsidRPr="0068138D">
        <w:rPr>
          <w:rFonts w:ascii="Times New Roman" w:eastAsia="Times New Roman" w:hAnsi="Times New Roman" w:cs="Times New Roman" w:hint="cs"/>
          <w:b/>
          <w:bCs/>
          <w:color w:val="000000"/>
          <w:sz w:val="24"/>
          <w:szCs w:val="24"/>
          <w:rtl/>
          <w:lang w:val="en-US" w:bidi="he-IL"/>
        </w:rPr>
        <w:t xml:space="preserve">נטשה צרים </w:t>
      </w:r>
      <w:proofErr w:type="spellStart"/>
      <w:r w:rsidRPr="0068138D">
        <w:rPr>
          <w:rFonts w:ascii="Times New Roman" w:eastAsia="Times New Roman" w:hAnsi="Times New Roman" w:cs="Times New Roman" w:hint="cs"/>
          <w:b/>
          <w:bCs/>
          <w:color w:val="000000"/>
          <w:sz w:val="24"/>
          <w:szCs w:val="24"/>
          <w:rtl/>
          <w:lang w:val="en-US" w:bidi="he-IL"/>
        </w:rPr>
        <w:t>מרטיניק</w:t>
      </w:r>
      <w:proofErr w:type="spellEnd"/>
    </w:p>
    <w:p w14:paraId="48AEFDC6" w14:textId="77777777" w:rsidR="005C322D" w:rsidRPr="0068138D" w:rsidRDefault="005C322D"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sidRPr="005C322D">
        <w:rPr>
          <w:rFonts w:asciiTheme="majorBidi" w:eastAsia="Times New Roman" w:hAnsiTheme="majorBidi" w:cs="Times New Roman"/>
          <w:color w:val="000000"/>
          <w:sz w:val="24"/>
          <w:szCs w:val="24"/>
          <w:rtl/>
          <w:lang w:bidi="he-IL"/>
        </w:rPr>
        <w:t xml:space="preserve">השפעת הרגלים </w:t>
      </w:r>
      <w:proofErr w:type="spellStart"/>
      <w:r w:rsidRPr="005C322D">
        <w:rPr>
          <w:rFonts w:asciiTheme="majorBidi" w:eastAsia="Times New Roman" w:hAnsiTheme="majorBidi" w:cs="Times New Roman"/>
          <w:color w:val="000000"/>
          <w:sz w:val="24"/>
          <w:szCs w:val="24"/>
          <w:rtl/>
          <w:lang w:bidi="he-IL"/>
        </w:rPr>
        <w:t>ו</w:t>
      </w:r>
      <w:r w:rsidR="0068138D">
        <w:rPr>
          <w:rFonts w:asciiTheme="majorBidi" w:eastAsia="Times New Roman" w:hAnsiTheme="majorBidi" w:cs="Times New Roman" w:hint="cs"/>
          <w:color w:val="000000"/>
          <w:sz w:val="24"/>
          <w:szCs w:val="24"/>
          <w:rtl/>
          <w:lang w:bidi="he-IL"/>
        </w:rPr>
        <w:t>פרקטיקת</w:t>
      </w:r>
      <w:proofErr w:type="spellEnd"/>
      <w:r w:rsidR="0068138D">
        <w:rPr>
          <w:rFonts w:asciiTheme="majorBidi" w:eastAsia="Times New Roman" w:hAnsiTheme="majorBidi" w:cs="Times New Roman" w:hint="cs"/>
          <w:color w:val="000000"/>
          <w:sz w:val="24"/>
          <w:szCs w:val="24"/>
          <w:rtl/>
          <w:lang w:bidi="he-IL"/>
        </w:rPr>
        <w:t xml:space="preserve"> חינוך יומיומית</w:t>
      </w:r>
      <w:r w:rsidRPr="005C322D">
        <w:rPr>
          <w:rFonts w:asciiTheme="majorBidi" w:eastAsia="Times New Roman" w:hAnsiTheme="majorBidi" w:cs="Times New Roman"/>
          <w:color w:val="000000"/>
          <w:sz w:val="24"/>
          <w:szCs w:val="24"/>
          <w:rtl/>
          <w:lang w:bidi="he-IL"/>
        </w:rPr>
        <w:t xml:space="preserve"> על הפדגוגי</w:t>
      </w:r>
      <w:r w:rsidR="0068138D">
        <w:rPr>
          <w:rFonts w:asciiTheme="majorBidi" w:eastAsia="Times New Roman" w:hAnsiTheme="majorBidi" w:cs="Times New Roman" w:hint="cs"/>
          <w:color w:val="000000"/>
          <w:sz w:val="24"/>
          <w:szCs w:val="24"/>
          <w:rtl/>
          <w:lang w:bidi="he-IL"/>
        </w:rPr>
        <w:t>ה</w:t>
      </w:r>
      <w:r w:rsidRPr="005C322D">
        <w:rPr>
          <w:rFonts w:asciiTheme="majorBidi" w:eastAsia="Times New Roman" w:hAnsiTheme="majorBidi" w:cs="Times New Roman"/>
          <w:color w:val="000000"/>
          <w:sz w:val="24"/>
          <w:szCs w:val="24"/>
          <w:rtl/>
          <w:lang w:bidi="he-IL"/>
        </w:rPr>
        <w:t xml:space="preserve"> של המורים</w:t>
      </w:r>
    </w:p>
    <w:p w14:paraId="299123FA" w14:textId="77777777" w:rsidR="0068138D" w:rsidRDefault="0068138D" w:rsidP="00AF26FC">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הכללה חברתית לעומת הדרה חברתית בבית הספר</w:t>
      </w:r>
    </w:p>
    <w:p w14:paraId="66204FF1"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2B56E77E" w14:textId="77777777" w:rsidR="0068138D" w:rsidRDefault="0068138D" w:rsidP="001918A1">
      <w:pPr>
        <w:bidi/>
        <w:spacing w:after="0" w:line="240" w:lineRule="auto"/>
        <w:rPr>
          <w:rFonts w:ascii="Times New Roman" w:eastAsia="Times New Roman" w:hAnsi="Times New Roman" w:cs="Times New Roman"/>
          <w:b/>
          <w:bCs/>
          <w:color w:val="000000"/>
          <w:sz w:val="24"/>
          <w:szCs w:val="24"/>
          <w:rtl/>
          <w:lang w:val="en-US" w:bidi="he-IL"/>
        </w:rPr>
      </w:pPr>
      <w:r w:rsidRPr="0068138D">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אירנה </w:t>
      </w:r>
      <w:proofErr w:type="spellStart"/>
      <w:r>
        <w:rPr>
          <w:rFonts w:ascii="Times New Roman" w:eastAsia="Times New Roman" w:hAnsi="Times New Roman" w:cs="Times New Roman" w:hint="cs"/>
          <w:b/>
          <w:bCs/>
          <w:color w:val="000000"/>
          <w:sz w:val="24"/>
          <w:szCs w:val="24"/>
          <w:rtl/>
          <w:lang w:val="en-US" w:bidi="he-IL"/>
        </w:rPr>
        <w:t>זגור</w:t>
      </w:r>
      <w:proofErr w:type="spellEnd"/>
    </w:p>
    <w:p w14:paraId="43297FBC" w14:textId="77777777" w:rsidR="001918A1" w:rsidRDefault="0068138D" w:rsidP="001918A1">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מוגבלויות מורכבות </w:t>
      </w:r>
      <w:r>
        <w:rPr>
          <w:rFonts w:asciiTheme="majorBidi" w:eastAsia="Times New Roman" w:hAnsiTheme="majorBidi" w:cstheme="majorBidi"/>
          <w:color w:val="000000"/>
          <w:sz w:val="24"/>
          <w:szCs w:val="24"/>
          <w:rtl/>
          <w:lang w:bidi="he-IL"/>
        </w:rPr>
        <w:t>–</w:t>
      </w:r>
      <w:r>
        <w:rPr>
          <w:rFonts w:asciiTheme="majorBidi" w:eastAsia="Times New Roman" w:hAnsiTheme="majorBidi" w:cstheme="majorBidi" w:hint="cs"/>
          <w:color w:val="000000"/>
          <w:sz w:val="24"/>
          <w:szCs w:val="24"/>
          <w:rtl/>
          <w:lang w:bidi="he-IL"/>
        </w:rPr>
        <w:t xml:space="preserve"> חינוך וטיפול</w:t>
      </w:r>
    </w:p>
    <w:p w14:paraId="2DBF0D7D" w14:textId="77777777" w:rsidR="001918A1" w:rsidRDefault="001918A1" w:rsidP="001918A1">
      <w:pPr>
        <w:pStyle w:val="a3"/>
        <w:bidi/>
        <w:spacing w:after="0" w:line="240" w:lineRule="auto"/>
        <w:rPr>
          <w:rFonts w:asciiTheme="majorBidi" w:eastAsia="Times New Roman" w:hAnsiTheme="majorBidi" w:cstheme="majorBidi"/>
          <w:color w:val="000000"/>
          <w:sz w:val="24"/>
          <w:szCs w:val="24"/>
          <w:lang w:bidi="he-IL"/>
        </w:rPr>
      </w:pPr>
    </w:p>
    <w:p w14:paraId="0B22296A" w14:textId="77777777" w:rsidR="001918A1" w:rsidRPr="001918A1" w:rsidRDefault="001918A1" w:rsidP="001918A1">
      <w:pPr>
        <w:bidi/>
        <w:spacing w:after="0" w:line="240" w:lineRule="auto"/>
        <w:rPr>
          <w:rFonts w:asciiTheme="majorBidi" w:eastAsia="Times New Roman" w:hAnsiTheme="majorBidi" w:cstheme="majorBidi"/>
          <w:sz w:val="24"/>
          <w:szCs w:val="24"/>
          <w:lang w:bidi="he-IL"/>
        </w:rPr>
      </w:pPr>
      <w:r w:rsidRPr="001918A1">
        <w:rPr>
          <w:rFonts w:asciiTheme="majorBidi" w:eastAsia="Times New Roman" w:hAnsiTheme="majorBidi" w:cstheme="majorBidi"/>
          <w:b/>
          <w:bCs/>
          <w:sz w:val="24"/>
          <w:szCs w:val="24"/>
          <w:rtl/>
          <w:lang w:bidi="he-IL"/>
        </w:rPr>
        <w:t xml:space="preserve">פרופ' </w:t>
      </w:r>
      <w:proofErr w:type="spellStart"/>
      <w:r w:rsidRPr="001918A1">
        <w:rPr>
          <w:rFonts w:asciiTheme="majorBidi" w:eastAsia="Times New Roman" w:hAnsiTheme="majorBidi" w:cstheme="majorBidi"/>
          <w:b/>
          <w:bCs/>
          <w:sz w:val="24"/>
          <w:szCs w:val="24"/>
          <w:rtl/>
          <w:lang w:bidi="he-IL"/>
        </w:rPr>
        <w:t>ציפריאן</w:t>
      </w:r>
      <w:proofErr w:type="spellEnd"/>
      <w:r w:rsidRPr="001918A1">
        <w:rPr>
          <w:rFonts w:asciiTheme="majorBidi" w:eastAsia="Times New Roman" w:hAnsiTheme="majorBidi" w:cstheme="majorBidi"/>
          <w:b/>
          <w:bCs/>
          <w:sz w:val="24"/>
          <w:szCs w:val="24"/>
          <w:rtl/>
          <w:lang w:bidi="he-IL"/>
        </w:rPr>
        <w:t xml:space="preserve"> </w:t>
      </w:r>
      <w:proofErr w:type="spellStart"/>
      <w:r w:rsidRPr="001918A1">
        <w:rPr>
          <w:rFonts w:asciiTheme="majorBidi" w:eastAsia="Times New Roman" w:hAnsiTheme="majorBidi" w:cstheme="majorBidi"/>
          <w:b/>
          <w:bCs/>
          <w:sz w:val="24"/>
          <w:szCs w:val="24"/>
          <w:rtl/>
          <w:lang w:bidi="he-IL"/>
        </w:rPr>
        <w:t>מריוס</w:t>
      </w:r>
      <w:proofErr w:type="spellEnd"/>
      <w:r w:rsidRPr="001918A1">
        <w:rPr>
          <w:rFonts w:asciiTheme="majorBidi" w:eastAsia="Times New Roman" w:hAnsiTheme="majorBidi" w:cstheme="majorBidi"/>
          <w:b/>
          <w:bCs/>
          <w:sz w:val="24"/>
          <w:szCs w:val="24"/>
          <w:rtl/>
          <w:lang w:bidi="he-IL"/>
        </w:rPr>
        <w:t xml:space="preserve"> סבאנו</w:t>
      </w:r>
      <w:r w:rsidRPr="001918A1">
        <w:rPr>
          <w:rFonts w:asciiTheme="majorBidi" w:eastAsia="Times New Roman" w:hAnsiTheme="majorBidi" w:cstheme="majorBidi"/>
          <w:b/>
          <w:bCs/>
          <w:sz w:val="24"/>
          <w:szCs w:val="24"/>
          <w:rtl/>
          <w:lang/>
        </w:rPr>
        <w:t xml:space="preserve"> </w:t>
      </w:r>
    </w:p>
    <w:p w14:paraId="6FD5C332"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תופעות ותהליכים בחינוך וירטואלי</w:t>
      </w:r>
      <w:r w:rsidRPr="001918A1">
        <w:rPr>
          <w:rFonts w:asciiTheme="majorBidi" w:eastAsia="Times New Roman" w:hAnsiTheme="majorBidi" w:cstheme="majorBidi"/>
          <w:sz w:val="24"/>
          <w:szCs w:val="24"/>
          <w:rtl/>
          <w:lang/>
        </w:rPr>
        <w:t> </w:t>
      </w:r>
    </w:p>
    <w:p w14:paraId="51780819"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פיתוח עכשווי ומודלים של תיאוריות למידה</w:t>
      </w:r>
    </w:p>
    <w:p w14:paraId="2F9C36EC"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הנהגה וניהול מוסדות חינוך וקבוצת חינוך</w:t>
      </w:r>
    </w:p>
    <w:p w14:paraId="709D1700" w14:textId="77777777" w:rsidR="001918A1" w:rsidRPr="001918A1" w:rsidRDefault="001918A1" w:rsidP="001918A1">
      <w:p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b/>
          <w:bCs/>
          <w:sz w:val="24"/>
          <w:szCs w:val="24"/>
          <w:rtl/>
          <w:lang w:bidi="he-IL"/>
        </w:rPr>
        <w:t xml:space="preserve">פרופ' </w:t>
      </w:r>
      <w:proofErr w:type="spellStart"/>
      <w:r w:rsidRPr="001918A1">
        <w:rPr>
          <w:rFonts w:asciiTheme="majorBidi" w:eastAsia="Times New Roman" w:hAnsiTheme="majorBidi" w:cstheme="majorBidi"/>
          <w:b/>
          <w:bCs/>
          <w:sz w:val="24"/>
          <w:szCs w:val="24"/>
          <w:rtl/>
          <w:lang w:bidi="he-IL"/>
        </w:rPr>
        <w:t>קרמן</w:t>
      </w:r>
      <w:proofErr w:type="spellEnd"/>
      <w:r w:rsidRPr="001918A1">
        <w:rPr>
          <w:rFonts w:asciiTheme="majorBidi" w:eastAsia="Times New Roman" w:hAnsiTheme="majorBidi" w:cstheme="majorBidi"/>
          <w:b/>
          <w:bCs/>
          <w:sz w:val="24"/>
          <w:szCs w:val="24"/>
          <w:rtl/>
          <w:lang w:bidi="he-IL"/>
        </w:rPr>
        <w:t xml:space="preserve"> מיכאלה </w:t>
      </w:r>
      <w:proofErr w:type="spellStart"/>
      <w:r w:rsidRPr="001918A1">
        <w:rPr>
          <w:rFonts w:asciiTheme="majorBidi" w:eastAsia="Times New Roman" w:hAnsiTheme="majorBidi" w:cstheme="majorBidi"/>
          <w:b/>
          <w:bCs/>
          <w:sz w:val="24"/>
          <w:szCs w:val="24"/>
          <w:rtl/>
          <w:lang w:bidi="he-IL"/>
        </w:rPr>
        <w:t>קרטו</w:t>
      </w:r>
      <w:proofErr w:type="spellEnd"/>
      <w:r w:rsidRPr="001918A1">
        <w:rPr>
          <w:rFonts w:asciiTheme="majorBidi" w:eastAsia="Times New Roman" w:hAnsiTheme="majorBidi" w:cstheme="majorBidi"/>
          <w:b/>
          <w:bCs/>
          <w:sz w:val="24"/>
          <w:szCs w:val="24"/>
          <w:rtl/>
          <w:lang/>
        </w:rPr>
        <w:t xml:space="preserve"> </w:t>
      </w:r>
    </w:p>
    <w:p w14:paraId="05A5D5A2"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מדיניות וניהול של חינוך</w:t>
      </w:r>
    </w:p>
    <w:p w14:paraId="078F5ABC"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תלמידים מחוננים</w:t>
      </w:r>
    </w:p>
    <w:p w14:paraId="5985C2D8"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תורת הלימודים ופיתוח תכניות הלימודים</w:t>
      </w:r>
    </w:p>
    <w:p w14:paraId="59DF1D1E"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חינוך השוואתי</w:t>
      </w:r>
    </w:p>
    <w:p w14:paraId="5FAFDF91" w14:textId="77777777" w:rsidR="001918A1" w:rsidRPr="001918A1" w:rsidRDefault="001918A1" w:rsidP="001918A1">
      <w:pPr>
        <w:bidi/>
        <w:spacing w:before="100" w:beforeAutospacing="1" w:after="100" w:afterAutospacing="1" w:line="240" w:lineRule="auto"/>
        <w:rPr>
          <w:rFonts w:asciiTheme="majorBidi" w:eastAsia="Times New Roman" w:hAnsiTheme="majorBidi" w:cstheme="majorBidi"/>
          <w:sz w:val="24"/>
          <w:szCs w:val="24"/>
          <w:rtl/>
          <w:lang/>
        </w:rPr>
      </w:pPr>
      <w:proofErr w:type="spellStart"/>
      <w:r w:rsidRPr="001918A1">
        <w:rPr>
          <w:rFonts w:asciiTheme="majorBidi" w:eastAsia="Times New Roman" w:hAnsiTheme="majorBidi" w:cstheme="majorBidi"/>
          <w:b/>
          <w:bCs/>
          <w:sz w:val="24"/>
          <w:szCs w:val="24"/>
          <w:rtl/>
          <w:lang w:bidi="he-IL"/>
        </w:rPr>
        <w:t>פרופ</w:t>
      </w:r>
      <w:proofErr w:type="spellEnd"/>
      <w:r w:rsidRPr="001918A1">
        <w:rPr>
          <w:rFonts w:asciiTheme="majorBidi" w:eastAsia="Times New Roman" w:hAnsiTheme="majorBidi" w:cstheme="majorBidi"/>
          <w:b/>
          <w:bCs/>
          <w:sz w:val="24"/>
          <w:szCs w:val="24"/>
          <w:rtl/>
          <w:lang w:bidi="he-IL"/>
        </w:rPr>
        <w:t xml:space="preserve"> קונסטנטין קוקוס</w:t>
      </w:r>
      <w:r w:rsidRPr="001918A1">
        <w:rPr>
          <w:rFonts w:asciiTheme="majorBidi" w:eastAsia="Times New Roman" w:hAnsiTheme="majorBidi" w:cstheme="majorBidi"/>
          <w:b/>
          <w:bCs/>
          <w:sz w:val="24"/>
          <w:szCs w:val="24"/>
          <w:rtl/>
          <w:lang/>
        </w:rPr>
        <w:t xml:space="preserve"> </w:t>
      </w:r>
    </w:p>
    <w:p w14:paraId="633027A2"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lang/>
        </w:rPr>
      </w:pPr>
      <w:r w:rsidRPr="001918A1">
        <w:rPr>
          <w:rFonts w:asciiTheme="majorBidi" w:eastAsia="Times New Roman" w:hAnsiTheme="majorBidi" w:cstheme="majorBidi"/>
          <w:sz w:val="24"/>
          <w:szCs w:val="24"/>
          <w:rtl/>
          <w:lang w:bidi="he-IL"/>
        </w:rPr>
        <w:t>חינוך וגיוון</w:t>
      </w:r>
    </w:p>
    <w:p w14:paraId="453BE529"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lang/>
        </w:rPr>
      </w:pPr>
      <w:r w:rsidRPr="001918A1">
        <w:rPr>
          <w:rFonts w:asciiTheme="majorBidi" w:eastAsia="Times New Roman" w:hAnsiTheme="majorBidi" w:cstheme="majorBidi"/>
          <w:sz w:val="24"/>
          <w:szCs w:val="24"/>
          <w:rtl/>
          <w:lang w:bidi="he-IL"/>
        </w:rPr>
        <w:t>פדגוגיה של תרבות</w:t>
      </w:r>
    </w:p>
    <w:p w14:paraId="6A5B7A03"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פילוסופיה של חינוך</w:t>
      </w:r>
    </w:p>
    <w:p w14:paraId="1A2AEB89" w14:textId="77777777" w:rsidR="001918A1" w:rsidRPr="001918A1" w:rsidRDefault="001918A1" w:rsidP="001918A1">
      <w:pPr>
        <w:bidi/>
        <w:spacing w:before="100" w:beforeAutospacing="1" w:after="100" w:afterAutospacing="1" w:line="240" w:lineRule="auto"/>
        <w:rPr>
          <w:rFonts w:asciiTheme="majorBidi" w:eastAsia="Times New Roman" w:hAnsiTheme="majorBidi" w:cstheme="majorBidi"/>
          <w:sz w:val="24"/>
          <w:szCs w:val="24"/>
          <w:rtl/>
          <w:lang/>
        </w:rPr>
      </w:pPr>
      <w:proofErr w:type="spellStart"/>
      <w:r w:rsidRPr="001918A1">
        <w:rPr>
          <w:rFonts w:asciiTheme="majorBidi" w:eastAsia="Times New Roman" w:hAnsiTheme="majorBidi" w:cstheme="majorBidi"/>
          <w:b/>
          <w:bCs/>
          <w:sz w:val="24"/>
          <w:szCs w:val="24"/>
          <w:rtl/>
          <w:lang w:bidi="he-IL"/>
        </w:rPr>
        <w:t>פרופ</w:t>
      </w:r>
      <w:proofErr w:type="spellEnd"/>
      <w:r w:rsidRPr="001918A1">
        <w:rPr>
          <w:rFonts w:asciiTheme="majorBidi" w:eastAsia="Times New Roman" w:hAnsiTheme="majorBidi" w:cstheme="majorBidi"/>
          <w:b/>
          <w:bCs/>
          <w:sz w:val="24"/>
          <w:szCs w:val="24"/>
          <w:rtl/>
          <w:lang w:bidi="he-IL"/>
        </w:rPr>
        <w:t xml:space="preserve"> פלורין </w:t>
      </w:r>
      <w:proofErr w:type="spellStart"/>
      <w:r w:rsidRPr="001918A1">
        <w:rPr>
          <w:rFonts w:asciiTheme="majorBidi" w:eastAsia="Times New Roman" w:hAnsiTheme="majorBidi" w:cstheme="majorBidi"/>
          <w:b/>
          <w:bCs/>
          <w:sz w:val="24"/>
          <w:szCs w:val="24"/>
          <w:rtl/>
          <w:lang w:bidi="he-IL"/>
        </w:rPr>
        <w:t>וסיל</w:t>
      </w:r>
      <w:proofErr w:type="spellEnd"/>
      <w:r w:rsidRPr="001918A1">
        <w:rPr>
          <w:rFonts w:asciiTheme="majorBidi" w:eastAsia="Times New Roman" w:hAnsiTheme="majorBidi" w:cstheme="majorBidi"/>
          <w:b/>
          <w:bCs/>
          <w:sz w:val="24"/>
          <w:szCs w:val="24"/>
          <w:rtl/>
          <w:lang w:bidi="he-IL"/>
        </w:rPr>
        <w:t xml:space="preserve"> </w:t>
      </w:r>
      <w:proofErr w:type="spellStart"/>
      <w:r w:rsidRPr="001918A1">
        <w:rPr>
          <w:rFonts w:asciiTheme="majorBidi" w:eastAsia="Times New Roman" w:hAnsiTheme="majorBidi" w:cstheme="majorBidi"/>
          <w:b/>
          <w:bCs/>
          <w:sz w:val="24"/>
          <w:szCs w:val="24"/>
          <w:rtl/>
          <w:lang w:bidi="he-IL"/>
        </w:rPr>
        <w:t>פרמוס</w:t>
      </w:r>
      <w:proofErr w:type="spellEnd"/>
    </w:p>
    <w:p w14:paraId="3FF3B354"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lang/>
        </w:rPr>
      </w:pPr>
      <w:proofErr w:type="spellStart"/>
      <w:r w:rsidRPr="001918A1">
        <w:rPr>
          <w:rFonts w:asciiTheme="majorBidi" w:eastAsia="Times New Roman" w:hAnsiTheme="majorBidi" w:cstheme="majorBidi"/>
          <w:sz w:val="24"/>
          <w:szCs w:val="24"/>
          <w:rtl/>
          <w:lang w:bidi="he-IL"/>
        </w:rPr>
        <w:t>מטקוגניציה</w:t>
      </w:r>
      <w:proofErr w:type="spellEnd"/>
      <w:r w:rsidRPr="001918A1">
        <w:rPr>
          <w:rFonts w:asciiTheme="majorBidi" w:eastAsia="Times New Roman" w:hAnsiTheme="majorBidi" w:cstheme="majorBidi"/>
          <w:sz w:val="24"/>
          <w:szCs w:val="24"/>
          <w:rtl/>
          <w:lang w:bidi="he-IL"/>
        </w:rPr>
        <w:t xml:space="preserve"> ולמידה בבית הספר</w:t>
      </w:r>
    </w:p>
    <w:p w14:paraId="0EB1853E"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lang/>
        </w:rPr>
      </w:pPr>
      <w:r w:rsidRPr="001918A1">
        <w:rPr>
          <w:rFonts w:asciiTheme="majorBidi" w:eastAsia="Times New Roman" w:hAnsiTheme="majorBidi" w:cstheme="majorBidi"/>
          <w:sz w:val="24"/>
          <w:szCs w:val="24"/>
          <w:rtl/>
          <w:lang w:bidi="he-IL"/>
        </w:rPr>
        <w:t>אפיסטמולוגיה אישית בחינוך</w:t>
      </w:r>
    </w:p>
    <w:p w14:paraId="08EB5811" w14:textId="77777777" w:rsidR="001918A1" w:rsidRPr="001918A1" w:rsidRDefault="001918A1" w:rsidP="001918A1">
      <w:pPr>
        <w:pStyle w:val="a3"/>
        <w:numPr>
          <w:ilvl w:val="0"/>
          <w:numId w:val="56"/>
        </w:numPr>
        <w:bidi/>
        <w:spacing w:before="100" w:beforeAutospacing="1" w:after="100" w:afterAutospacing="1" w:line="240" w:lineRule="auto"/>
        <w:rPr>
          <w:rFonts w:asciiTheme="majorBidi" w:eastAsia="Times New Roman" w:hAnsiTheme="majorBidi" w:cstheme="majorBidi"/>
          <w:sz w:val="24"/>
          <w:szCs w:val="24"/>
          <w:rtl/>
          <w:lang/>
        </w:rPr>
      </w:pPr>
      <w:r w:rsidRPr="001918A1">
        <w:rPr>
          <w:rFonts w:asciiTheme="majorBidi" w:eastAsia="Times New Roman" w:hAnsiTheme="majorBidi" w:cstheme="majorBidi"/>
          <w:sz w:val="24"/>
          <w:szCs w:val="24"/>
          <w:rtl/>
          <w:lang w:bidi="he-IL"/>
        </w:rPr>
        <w:t>למידה בסביבה הווירטואלית</w:t>
      </w:r>
    </w:p>
    <w:p w14:paraId="6B62F1B3" w14:textId="77777777" w:rsidR="001918A1" w:rsidRPr="001918A1" w:rsidRDefault="001918A1" w:rsidP="001918A1">
      <w:pPr>
        <w:pStyle w:val="a3"/>
        <w:bidi/>
        <w:spacing w:after="0" w:line="240" w:lineRule="auto"/>
        <w:rPr>
          <w:rFonts w:asciiTheme="majorBidi" w:eastAsia="Times New Roman" w:hAnsiTheme="majorBidi" w:cstheme="majorBidi"/>
          <w:sz w:val="24"/>
          <w:szCs w:val="24"/>
          <w:lang w:bidi="he-IL"/>
        </w:rPr>
      </w:pPr>
    </w:p>
    <w:p w14:paraId="02F2C34E" w14:textId="77777777" w:rsidR="00213880" w:rsidRDefault="00213880" w:rsidP="00213880">
      <w:pPr>
        <w:bidi/>
        <w:spacing w:after="0" w:line="240" w:lineRule="auto"/>
        <w:rPr>
          <w:rFonts w:ascii="Cambria" w:eastAsia="Times New Roman" w:hAnsi="Cambria" w:cs="Times New Roman"/>
          <w:b/>
          <w:bCs/>
          <w:color w:val="000000"/>
          <w:sz w:val="32"/>
          <w:szCs w:val="32"/>
          <w:rtl/>
          <w:lang w:val="en-US" w:bidi="he-IL"/>
        </w:rPr>
      </w:pPr>
    </w:p>
    <w:p w14:paraId="680A4E5D" w14:textId="77777777" w:rsidR="00454F6A" w:rsidRDefault="00454F6A" w:rsidP="00B319CF">
      <w:pPr>
        <w:pStyle w:val="1"/>
        <w:bidi/>
        <w:rPr>
          <w:rtl/>
          <w:lang w:val="en-US" w:bidi="he-IL"/>
        </w:rPr>
      </w:pPr>
      <w:bookmarkStart w:id="2" w:name="_Toc83596958"/>
    </w:p>
    <w:p w14:paraId="0F87BA3F" w14:textId="77777777" w:rsidR="009D1D0F" w:rsidRPr="009D1D0F" w:rsidRDefault="009D1D0F" w:rsidP="00454F6A">
      <w:pPr>
        <w:pStyle w:val="1"/>
        <w:bidi/>
        <w:rPr>
          <w:rFonts w:asciiTheme="majorBidi" w:hAnsiTheme="majorBidi" w:cstheme="majorBidi"/>
          <w:sz w:val="24"/>
          <w:szCs w:val="24"/>
          <w:lang w:bidi="he-IL"/>
        </w:rPr>
      </w:pPr>
      <w:r w:rsidRPr="009D1D0F">
        <w:rPr>
          <w:rFonts w:hint="cs"/>
          <w:rtl/>
          <w:lang w:val="en-US" w:bidi="he-IL"/>
        </w:rPr>
        <w:lastRenderedPageBreak/>
        <w:t xml:space="preserve">חלק </w:t>
      </w:r>
      <w:r w:rsidR="00EF1119">
        <w:rPr>
          <w:rFonts w:hint="cs"/>
          <w:rtl/>
          <w:lang w:val="en-US" w:bidi="he-IL"/>
        </w:rPr>
        <w:t>שלישי</w:t>
      </w:r>
      <w:r w:rsidRPr="009D1D0F">
        <w:rPr>
          <w:rFonts w:hint="cs"/>
          <w:rtl/>
          <w:lang w:val="en-US" w:bidi="he-IL"/>
        </w:rPr>
        <w:t xml:space="preserve"> - טיפול</w:t>
      </w:r>
      <w:bookmarkEnd w:id="2"/>
    </w:p>
    <w:p w14:paraId="0012B427" w14:textId="77777777" w:rsidR="009D1D0F" w:rsidRDefault="009D1D0F" w:rsidP="00AD2666">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0874D1">
        <w:rPr>
          <w:rFonts w:ascii="Times New Roman" w:eastAsia="Times New Roman" w:hAnsi="Times New Roman" w:cs="Times New Roman"/>
          <w:b/>
          <w:bCs/>
          <w:color w:val="000000"/>
          <w:sz w:val="24"/>
          <w:szCs w:val="24"/>
          <w:rtl/>
          <w:lang w:val="en-US" w:bidi="he-IL"/>
        </w:rPr>
        <w:t xml:space="preserve">וסנה </w:t>
      </w:r>
      <w:proofErr w:type="spellStart"/>
      <w:r w:rsidRPr="000874D1">
        <w:rPr>
          <w:rFonts w:ascii="Times New Roman" w:eastAsia="Times New Roman" w:hAnsi="Times New Roman" w:cs="Times New Roman"/>
          <w:b/>
          <w:bCs/>
          <w:color w:val="000000"/>
          <w:sz w:val="24"/>
          <w:szCs w:val="24"/>
          <w:rtl/>
          <w:lang w:val="en-US" w:bidi="he-IL"/>
        </w:rPr>
        <w:t>גרשאק</w:t>
      </w:r>
      <w:proofErr w:type="spellEnd"/>
    </w:p>
    <w:p w14:paraId="4EB7B0DA" w14:textId="77777777" w:rsidR="009D1D0F" w:rsidRDefault="009D1D0F"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9D1D0F">
        <w:rPr>
          <w:rFonts w:asciiTheme="majorBidi" w:eastAsia="Times New Roman" w:hAnsiTheme="majorBidi" w:cstheme="majorBidi" w:hint="cs"/>
          <w:color w:val="000000"/>
          <w:sz w:val="24"/>
          <w:szCs w:val="24"/>
          <w:rtl/>
          <w:lang w:bidi="he-IL"/>
        </w:rPr>
        <w:t>טיפול בתנועה</w:t>
      </w:r>
    </w:p>
    <w:p w14:paraId="19219836" w14:textId="77777777" w:rsidR="00454F6A" w:rsidRDefault="00454F6A" w:rsidP="00454F6A">
      <w:pPr>
        <w:bidi/>
        <w:spacing w:after="0" w:line="240" w:lineRule="auto"/>
        <w:rPr>
          <w:rFonts w:asciiTheme="majorBidi" w:eastAsia="Times New Roman" w:hAnsiTheme="majorBidi" w:cstheme="majorBidi"/>
          <w:color w:val="000000"/>
          <w:sz w:val="24"/>
          <w:szCs w:val="24"/>
          <w:rtl/>
          <w:lang w:bidi="he-IL"/>
        </w:rPr>
      </w:pPr>
    </w:p>
    <w:p w14:paraId="5037D571" w14:textId="77777777" w:rsidR="00454F6A" w:rsidRDefault="00454F6A" w:rsidP="00454F6A">
      <w:pPr>
        <w:bidi/>
        <w:spacing w:after="0" w:line="240" w:lineRule="auto"/>
        <w:rPr>
          <w:rFonts w:ascii="Times New Roman" w:eastAsia="Times New Roman" w:hAnsi="Times New Roman" w:cs="Times New Roman"/>
          <w:b/>
          <w:bCs/>
          <w:color w:val="000000"/>
          <w:sz w:val="24"/>
          <w:szCs w:val="24"/>
          <w:rtl/>
          <w:lang w:val="en-US" w:bidi="he-IL"/>
        </w:rPr>
      </w:pPr>
      <w:r w:rsidRPr="0068138D">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אירנה </w:t>
      </w:r>
      <w:proofErr w:type="spellStart"/>
      <w:r>
        <w:rPr>
          <w:rFonts w:ascii="Times New Roman" w:eastAsia="Times New Roman" w:hAnsi="Times New Roman" w:cs="Times New Roman" w:hint="cs"/>
          <w:b/>
          <w:bCs/>
          <w:color w:val="000000"/>
          <w:sz w:val="24"/>
          <w:szCs w:val="24"/>
          <w:rtl/>
          <w:lang w:val="en-US" w:bidi="he-IL"/>
        </w:rPr>
        <w:t>זגור</w:t>
      </w:r>
      <w:proofErr w:type="spellEnd"/>
    </w:p>
    <w:p w14:paraId="0C495086" w14:textId="77777777" w:rsidR="00454F6A" w:rsidRDefault="00454F6A" w:rsidP="00454F6A">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מוגבלויות מורכבות </w:t>
      </w:r>
      <w:r>
        <w:rPr>
          <w:rFonts w:asciiTheme="majorBidi" w:eastAsia="Times New Roman" w:hAnsiTheme="majorBidi" w:cstheme="majorBidi"/>
          <w:color w:val="000000"/>
          <w:sz w:val="24"/>
          <w:szCs w:val="24"/>
          <w:rtl/>
          <w:lang w:bidi="he-IL"/>
        </w:rPr>
        <w:t>–</w:t>
      </w:r>
      <w:r>
        <w:rPr>
          <w:rFonts w:asciiTheme="majorBidi" w:eastAsia="Times New Roman" w:hAnsiTheme="majorBidi" w:cstheme="majorBidi" w:hint="cs"/>
          <w:color w:val="000000"/>
          <w:sz w:val="24"/>
          <w:szCs w:val="24"/>
          <w:rtl/>
          <w:lang w:bidi="he-IL"/>
        </w:rPr>
        <w:t xml:space="preserve"> חינוך וטיפול</w:t>
      </w:r>
    </w:p>
    <w:p w14:paraId="296FEF7D" w14:textId="77777777" w:rsidR="00454F6A" w:rsidRPr="00454F6A" w:rsidRDefault="00454F6A" w:rsidP="00454F6A">
      <w:pPr>
        <w:bidi/>
        <w:spacing w:after="0" w:line="240" w:lineRule="auto"/>
        <w:rPr>
          <w:rFonts w:asciiTheme="majorBidi" w:eastAsia="Times New Roman" w:hAnsiTheme="majorBidi" w:cstheme="majorBidi"/>
          <w:color w:val="000000"/>
          <w:sz w:val="24"/>
          <w:szCs w:val="24"/>
          <w:rtl/>
          <w:lang w:bidi="he-IL"/>
        </w:rPr>
      </w:pPr>
    </w:p>
    <w:p w14:paraId="305EAF62" w14:textId="77777777" w:rsidR="009D1D0F" w:rsidRDefault="009D1D0F" w:rsidP="009D1D0F">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9E3557">
        <w:rPr>
          <w:rFonts w:ascii="Times New Roman" w:eastAsia="Times New Roman" w:hAnsi="Times New Roman" w:cs="Times New Roman"/>
          <w:b/>
          <w:bCs/>
          <w:color w:val="000000"/>
          <w:sz w:val="24"/>
          <w:szCs w:val="24"/>
          <w:rtl/>
          <w:lang w:val="en-US" w:bidi="he-IL"/>
        </w:rPr>
        <w:t xml:space="preserve">ג'יין </w:t>
      </w:r>
      <w:proofErr w:type="spellStart"/>
      <w:r w:rsidRPr="009E3557">
        <w:rPr>
          <w:rFonts w:ascii="Times New Roman" w:eastAsia="Times New Roman" w:hAnsi="Times New Roman" w:cs="Times New Roman"/>
          <w:b/>
          <w:bCs/>
          <w:color w:val="000000"/>
          <w:sz w:val="24"/>
          <w:szCs w:val="24"/>
          <w:rtl/>
          <w:lang w:val="en-US" w:bidi="he-IL"/>
        </w:rPr>
        <w:t>ג'רמן</w:t>
      </w:r>
      <w:proofErr w:type="spellEnd"/>
    </w:p>
    <w:p w14:paraId="645F0062" w14:textId="77777777" w:rsidR="009D1D0F" w:rsidRPr="009E3557" w:rsidRDefault="009D1D0F"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proofErr w:type="spellStart"/>
      <w:r w:rsidRPr="009E3557">
        <w:rPr>
          <w:rFonts w:asciiTheme="majorBidi" w:eastAsia="Times New Roman" w:hAnsiTheme="majorBidi" w:cs="Times New Roman"/>
          <w:color w:val="000000"/>
          <w:sz w:val="24"/>
          <w:szCs w:val="24"/>
          <w:rtl/>
          <w:lang w:bidi="he-IL"/>
        </w:rPr>
        <w:t>היפותרפיה</w:t>
      </w:r>
      <w:proofErr w:type="spellEnd"/>
      <w:r>
        <w:rPr>
          <w:rFonts w:asciiTheme="majorBidi" w:eastAsia="Times New Roman" w:hAnsiTheme="majorBidi" w:cs="Times New Roman" w:hint="cs"/>
          <w:color w:val="000000"/>
          <w:sz w:val="24"/>
          <w:szCs w:val="24"/>
          <w:rtl/>
          <w:lang w:bidi="he-IL"/>
        </w:rPr>
        <w:t xml:space="preserve"> - </w:t>
      </w:r>
      <w:r>
        <w:rPr>
          <w:rFonts w:asciiTheme="majorBidi" w:eastAsia="Times New Roman" w:hAnsiTheme="majorBidi" w:cs="Times New Roman" w:hint="cs"/>
          <w:color w:val="000000"/>
          <w:sz w:val="24"/>
          <w:szCs w:val="24"/>
          <w:lang w:bidi="he-IL"/>
        </w:rPr>
        <w:t>H</w:t>
      </w:r>
      <w:r w:rsidRPr="009E3557">
        <w:rPr>
          <w:rFonts w:asciiTheme="majorBidi" w:eastAsia="Times New Roman" w:hAnsiTheme="majorBidi" w:cs="Times New Roman"/>
          <w:color w:val="000000"/>
          <w:sz w:val="24"/>
          <w:szCs w:val="24"/>
          <w:lang w:bidi="he-IL"/>
        </w:rPr>
        <w:t>ippotherapy</w:t>
      </w:r>
    </w:p>
    <w:p w14:paraId="7194DBDC" w14:textId="77777777" w:rsidR="00454F6A" w:rsidRDefault="00454F6A" w:rsidP="009D1D0F">
      <w:pPr>
        <w:bidi/>
        <w:spacing w:after="0" w:line="240" w:lineRule="auto"/>
        <w:rPr>
          <w:rFonts w:ascii="Times New Roman" w:eastAsia="Times New Roman" w:hAnsi="Times New Roman" w:cs="Times New Roman"/>
          <w:b/>
          <w:bCs/>
          <w:color w:val="000000"/>
          <w:sz w:val="24"/>
          <w:szCs w:val="24"/>
          <w:rtl/>
          <w:lang w:bidi="he-IL"/>
        </w:rPr>
      </w:pPr>
    </w:p>
    <w:p w14:paraId="524F37B0" w14:textId="77777777" w:rsidR="009D1D0F" w:rsidRDefault="009D1D0F"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bidi="he-IL"/>
        </w:rPr>
        <w:t xml:space="preserve">אורבן </w:t>
      </w:r>
      <w:proofErr w:type="spellStart"/>
      <w:r w:rsidRPr="00BE1518">
        <w:rPr>
          <w:rFonts w:ascii="Times New Roman" w:eastAsia="Times New Roman" w:hAnsi="Times New Roman" w:cs="Times New Roman"/>
          <w:b/>
          <w:bCs/>
          <w:color w:val="000000"/>
          <w:sz w:val="24"/>
          <w:szCs w:val="24"/>
          <w:rtl/>
          <w:lang w:val="en-US" w:bidi="he-IL"/>
        </w:rPr>
        <w:t>קורד</w:t>
      </w:r>
      <w:r>
        <w:rPr>
          <w:rFonts w:ascii="Times New Roman" w:eastAsia="Times New Roman" w:hAnsi="Times New Roman" w:cs="Times New Roman" w:hint="cs"/>
          <w:b/>
          <w:bCs/>
          <w:color w:val="000000"/>
          <w:sz w:val="24"/>
          <w:szCs w:val="24"/>
          <w:rtl/>
          <w:lang w:val="en-US" w:bidi="he-IL"/>
        </w:rPr>
        <w:t>י</w:t>
      </w:r>
      <w:r w:rsidRPr="00BE1518">
        <w:rPr>
          <w:rFonts w:ascii="Times New Roman" w:eastAsia="Times New Roman" w:hAnsi="Times New Roman" w:cs="Times New Roman"/>
          <w:b/>
          <w:bCs/>
          <w:color w:val="000000"/>
          <w:sz w:val="24"/>
          <w:szCs w:val="24"/>
          <w:rtl/>
          <w:lang w:val="en-US" w:bidi="he-IL"/>
        </w:rPr>
        <w:t>ש</w:t>
      </w:r>
      <w:proofErr w:type="spellEnd"/>
    </w:p>
    <w:p w14:paraId="1B61E876" w14:textId="77777777" w:rsidR="009D1D0F" w:rsidRPr="009D1D0F" w:rsidRDefault="009D1D0F" w:rsidP="00AF26FC">
      <w:pPr>
        <w:pStyle w:val="a3"/>
        <w:numPr>
          <w:ilvl w:val="0"/>
          <w:numId w:val="55"/>
        </w:numPr>
        <w:bidi/>
        <w:spacing w:after="0" w:line="240" w:lineRule="auto"/>
        <w:rPr>
          <w:rFonts w:asciiTheme="majorBidi" w:eastAsia="Times New Roman" w:hAnsiTheme="majorBidi" w:cstheme="majorBidi"/>
          <w:color w:val="000000"/>
          <w:sz w:val="24"/>
          <w:szCs w:val="24"/>
          <w:rtl/>
          <w:lang w:bidi="he-IL"/>
        </w:rPr>
      </w:pPr>
      <w:proofErr w:type="spellStart"/>
      <w:r w:rsidRPr="009D1D0F">
        <w:rPr>
          <w:rFonts w:asciiTheme="majorBidi" w:eastAsia="Times New Roman" w:hAnsiTheme="majorBidi" w:cstheme="majorBidi" w:hint="cs"/>
          <w:color w:val="000000"/>
          <w:sz w:val="24"/>
          <w:szCs w:val="24"/>
          <w:rtl/>
          <w:lang w:bidi="he-IL"/>
        </w:rPr>
        <w:t>מינדפולנס</w:t>
      </w:r>
      <w:proofErr w:type="spellEnd"/>
    </w:p>
    <w:p w14:paraId="769D0D3C" w14:textId="77777777" w:rsidR="00454F6A" w:rsidRDefault="00454F6A" w:rsidP="009D1D0F">
      <w:pPr>
        <w:bidi/>
        <w:spacing w:after="0" w:line="240" w:lineRule="auto"/>
        <w:rPr>
          <w:rFonts w:ascii="Times New Roman" w:eastAsia="Times New Roman" w:hAnsi="Times New Roman" w:cs="Times New Roman"/>
          <w:b/>
          <w:bCs/>
          <w:color w:val="000000"/>
          <w:sz w:val="24"/>
          <w:szCs w:val="24"/>
          <w:rtl/>
          <w:lang w:bidi="he-IL"/>
        </w:rPr>
      </w:pPr>
    </w:p>
    <w:p w14:paraId="19D79E75" w14:textId="77777777" w:rsidR="00AD2666" w:rsidRDefault="00AD2666"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00161CA7" w:rsidRPr="00161CA7">
        <w:rPr>
          <w:rFonts w:ascii="Times New Roman" w:eastAsia="Times New Roman" w:hAnsi="Times New Roman" w:cs="Times New Roman"/>
          <w:b/>
          <w:bCs/>
          <w:color w:val="000000"/>
          <w:sz w:val="24"/>
          <w:szCs w:val="24"/>
          <w:rtl/>
          <w:lang w:val="en-US" w:bidi="he-IL"/>
        </w:rPr>
        <w:t xml:space="preserve">אולגה </w:t>
      </w:r>
      <w:proofErr w:type="spellStart"/>
      <w:r w:rsidR="00161CA7" w:rsidRPr="00161CA7">
        <w:rPr>
          <w:rFonts w:ascii="Times New Roman" w:eastAsia="Times New Roman" w:hAnsi="Times New Roman" w:cs="Times New Roman"/>
          <w:b/>
          <w:bCs/>
          <w:color w:val="000000"/>
          <w:sz w:val="24"/>
          <w:szCs w:val="24"/>
          <w:rtl/>
          <w:lang w:val="en-US" w:bidi="he-IL"/>
        </w:rPr>
        <w:t>פולישק</w:t>
      </w:r>
      <w:proofErr w:type="spellEnd"/>
      <w:r w:rsidR="00161CA7" w:rsidRPr="00161CA7">
        <w:rPr>
          <w:rFonts w:ascii="Times New Roman" w:eastAsia="Times New Roman" w:hAnsi="Times New Roman" w:cs="Times New Roman"/>
          <w:b/>
          <w:bCs/>
          <w:color w:val="000000"/>
          <w:sz w:val="24"/>
          <w:szCs w:val="24"/>
          <w:rtl/>
          <w:lang w:val="en-US" w:bidi="he-IL"/>
        </w:rPr>
        <w:t xml:space="preserve"> </w:t>
      </w:r>
      <w:proofErr w:type="spellStart"/>
      <w:r w:rsidR="00161CA7" w:rsidRPr="00161CA7">
        <w:rPr>
          <w:rFonts w:ascii="Times New Roman" w:eastAsia="Times New Roman" w:hAnsi="Times New Roman" w:cs="Times New Roman"/>
          <w:b/>
          <w:bCs/>
          <w:color w:val="000000"/>
          <w:sz w:val="24"/>
          <w:szCs w:val="24"/>
          <w:rtl/>
          <w:lang w:val="en-US" w:bidi="he-IL"/>
        </w:rPr>
        <w:t>סקראבן</w:t>
      </w:r>
      <w:proofErr w:type="spellEnd"/>
    </w:p>
    <w:p w14:paraId="14EAB6F9" w14:textId="77777777" w:rsidR="00161CA7" w:rsidRPr="00161CA7" w:rsidRDefault="00161CA7"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161CA7">
        <w:rPr>
          <w:rFonts w:asciiTheme="majorBidi" w:eastAsia="Times New Roman" w:hAnsiTheme="majorBidi" w:cs="Times New Roman"/>
          <w:color w:val="000000"/>
          <w:sz w:val="24"/>
          <w:szCs w:val="24"/>
          <w:rtl/>
          <w:lang w:bidi="he-IL"/>
        </w:rPr>
        <w:t xml:space="preserve">אינטראקציות משפחתיות והתפתחות פסיכו-סוציאלית של בני </w:t>
      </w:r>
      <w:r>
        <w:rPr>
          <w:rFonts w:asciiTheme="majorBidi" w:eastAsia="Times New Roman" w:hAnsiTheme="majorBidi" w:cs="Times New Roman" w:hint="cs"/>
          <w:color w:val="000000"/>
          <w:sz w:val="24"/>
          <w:szCs w:val="24"/>
          <w:rtl/>
          <w:lang w:bidi="he-IL"/>
        </w:rPr>
        <w:t>ה</w:t>
      </w:r>
      <w:r w:rsidRPr="00161CA7">
        <w:rPr>
          <w:rFonts w:asciiTheme="majorBidi" w:eastAsia="Times New Roman" w:hAnsiTheme="majorBidi" w:cs="Times New Roman"/>
          <w:color w:val="000000"/>
          <w:sz w:val="24"/>
          <w:szCs w:val="24"/>
          <w:rtl/>
          <w:lang w:bidi="he-IL"/>
        </w:rPr>
        <w:t>משפחה</w:t>
      </w:r>
    </w:p>
    <w:p w14:paraId="61FEDAEF" w14:textId="77777777" w:rsidR="00AD2666" w:rsidRPr="00894F98" w:rsidRDefault="00161CA7"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 xml:space="preserve">התפתחות הזהות האישית בתוך המערכת המשפחתית </w:t>
      </w:r>
    </w:p>
    <w:p w14:paraId="54CD245A" w14:textId="77777777" w:rsidR="00454F6A" w:rsidRDefault="00454F6A" w:rsidP="00894F98">
      <w:pPr>
        <w:bidi/>
        <w:spacing w:after="0" w:line="240" w:lineRule="auto"/>
        <w:rPr>
          <w:rFonts w:ascii="Times New Roman" w:eastAsia="Times New Roman" w:hAnsi="Times New Roman" w:cs="Times New Roman"/>
          <w:b/>
          <w:bCs/>
          <w:color w:val="000000"/>
          <w:sz w:val="24"/>
          <w:szCs w:val="24"/>
          <w:rtl/>
          <w:lang w:bidi="he-IL"/>
        </w:rPr>
      </w:pPr>
    </w:p>
    <w:p w14:paraId="77C8DD50" w14:textId="77777777" w:rsidR="00894F98" w:rsidRDefault="00894F98"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סימונה </w:t>
      </w:r>
      <w:proofErr w:type="spellStart"/>
      <w:r>
        <w:rPr>
          <w:rFonts w:ascii="Times New Roman" w:eastAsia="Times New Roman" w:hAnsi="Times New Roman" w:cs="Times New Roman" w:hint="cs"/>
          <w:b/>
          <w:bCs/>
          <w:color w:val="000000"/>
          <w:sz w:val="24"/>
          <w:szCs w:val="24"/>
          <w:rtl/>
          <w:lang w:val="en-US" w:bidi="he-IL"/>
        </w:rPr>
        <w:t>פרסון</w:t>
      </w:r>
      <w:proofErr w:type="spellEnd"/>
      <w:r w:rsidR="00C65B53" w:rsidRPr="00C65B53">
        <w:rPr>
          <w:rtl/>
          <w:lang w:bidi="he-IL"/>
        </w:rPr>
        <w:t xml:space="preserve"> </w:t>
      </w:r>
    </w:p>
    <w:p w14:paraId="7BCE080D" w14:textId="77777777" w:rsidR="00894F98" w:rsidRPr="00161CA7" w:rsidRDefault="00894F98"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פסיכודרמה</w:t>
      </w:r>
    </w:p>
    <w:p w14:paraId="43395468" w14:textId="77777777" w:rsidR="00161CA7" w:rsidRPr="00745B71" w:rsidRDefault="00894F98"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894F98">
        <w:rPr>
          <w:rFonts w:asciiTheme="majorBidi" w:eastAsia="Times New Roman" w:hAnsiTheme="majorBidi" w:cs="Times New Roman"/>
          <w:color w:val="000000"/>
          <w:sz w:val="24"/>
          <w:szCs w:val="24"/>
          <w:rtl/>
          <w:lang w:bidi="he-IL"/>
        </w:rPr>
        <w:t>נקודות מבט שונות על ויסות הרגש ויעילותו</w:t>
      </w:r>
    </w:p>
    <w:p w14:paraId="51B9D776" w14:textId="77777777" w:rsidR="00745B71" w:rsidRPr="00894F98" w:rsidRDefault="00745B71" w:rsidP="00AF26FC">
      <w:pPr>
        <w:pStyle w:val="a3"/>
        <w:numPr>
          <w:ilvl w:val="0"/>
          <w:numId w:val="55"/>
        </w:numPr>
        <w:bidi/>
        <w:spacing w:after="0" w:line="240" w:lineRule="auto"/>
        <w:rPr>
          <w:rFonts w:asciiTheme="majorBidi" w:eastAsia="Times New Roman" w:hAnsiTheme="majorBidi" w:cstheme="majorBidi"/>
          <w:color w:val="000000"/>
          <w:sz w:val="24"/>
          <w:szCs w:val="24"/>
          <w:rtl/>
          <w:lang w:bidi="he-IL"/>
        </w:rPr>
      </w:pPr>
      <w:r>
        <w:rPr>
          <w:rFonts w:asciiTheme="majorBidi" w:eastAsia="Times New Roman" w:hAnsiTheme="majorBidi" w:cstheme="majorBidi" w:hint="cs"/>
          <w:color w:val="000000"/>
          <w:sz w:val="24"/>
          <w:szCs w:val="24"/>
          <w:rtl/>
          <w:lang w:bidi="he-IL"/>
        </w:rPr>
        <w:t>הבנת האושר</w:t>
      </w:r>
    </w:p>
    <w:p w14:paraId="1231BE67" w14:textId="77777777" w:rsidR="00454F6A" w:rsidRDefault="00454F6A" w:rsidP="00C65B53">
      <w:pPr>
        <w:bidi/>
        <w:spacing w:after="0" w:line="240" w:lineRule="auto"/>
        <w:rPr>
          <w:rFonts w:ascii="Times New Roman" w:eastAsia="Times New Roman" w:hAnsi="Times New Roman" w:cs="Times New Roman"/>
          <w:b/>
          <w:bCs/>
          <w:color w:val="000000"/>
          <w:sz w:val="24"/>
          <w:szCs w:val="24"/>
          <w:rtl/>
          <w:lang w:bidi="he-IL"/>
        </w:rPr>
      </w:pPr>
    </w:p>
    <w:p w14:paraId="14C5F7D9" w14:textId="77777777" w:rsidR="00C65B53" w:rsidRDefault="00C65B53"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C65B53">
        <w:rPr>
          <w:rFonts w:ascii="Times New Roman" w:eastAsia="Times New Roman" w:hAnsi="Times New Roman" w:cs="Times New Roman"/>
          <w:b/>
          <w:bCs/>
          <w:color w:val="000000"/>
          <w:sz w:val="24"/>
          <w:szCs w:val="24"/>
          <w:rtl/>
          <w:lang w:val="en-US" w:bidi="he-IL"/>
        </w:rPr>
        <w:t>מט</w:t>
      </w:r>
      <w:r>
        <w:rPr>
          <w:rFonts w:ascii="Times New Roman" w:eastAsia="Times New Roman" w:hAnsi="Times New Roman" w:cs="Times New Roman" w:hint="cs"/>
          <w:b/>
          <w:bCs/>
          <w:color w:val="000000"/>
          <w:sz w:val="24"/>
          <w:szCs w:val="24"/>
          <w:rtl/>
          <w:lang w:val="en-US" w:bidi="he-IL"/>
        </w:rPr>
        <w:t>י</w:t>
      </w:r>
      <w:r w:rsidRPr="00C65B53">
        <w:rPr>
          <w:rFonts w:ascii="Times New Roman" w:eastAsia="Times New Roman" w:hAnsi="Times New Roman" w:cs="Times New Roman"/>
          <w:b/>
          <w:bCs/>
          <w:color w:val="000000"/>
          <w:sz w:val="24"/>
          <w:szCs w:val="24"/>
          <w:rtl/>
          <w:lang w:val="en-US" w:bidi="he-IL"/>
        </w:rPr>
        <w:t xml:space="preserve"> סנדה</w:t>
      </w:r>
      <w:r w:rsidR="004942A5">
        <w:rPr>
          <w:rFonts w:ascii="Times New Roman" w:eastAsia="Times New Roman" w:hAnsi="Times New Roman" w:cs="Times New Roman" w:hint="cs"/>
          <w:b/>
          <w:bCs/>
          <w:color w:val="000000"/>
          <w:sz w:val="24"/>
          <w:szCs w:val="24"/>
          <w:rtl/>
          <w:lang w:val="en-US" w:bidi="he-IL"/>
        </w:rPr>
        <w:t xml:space="preserve"> </w:t>
      </w:r>
    </w:p>
    <w:p w14:paraId="20267897" w14:textId="77777777" w:rsidR="00C65B53" w:rsidRPr="00161CA7" w:rsidRDefault="00677596"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סמים, קוקאין, אלכוהול</w:t>
      </w:r>
    </w:p>
    <w:p w14:paraId="01459BCA" w14:textId="77777777" w:rsidR="00C65B53" w:rsidRPr="00745B71" w:rsidRDefault="00677596"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 xml:space="preserve">סקס וחיי לילה </w:t>
      </w:r>
      <w:r>
        <w:rPr>
          <w:rFonts w:asciiTheme="majorBidi" w:eastAsia="Times New Roman" w:hAnsiTheme="majorBidi" w:cs="Times New Roman"/>
          <w:color w:val="000000"/>
          <w:sz w:val="24"/>
          <w:szCs w:val="24"/>
          <w:rtl/>
          <w:lang w:bidi="he-IL"/>
        </w:rPr>
        <w:t>–</w:t>
      </w:r>
      <w:r>
        <w:rPr>
          <w:rFonts w:asciiTheme="majorBidi" w:eastAsia="Times New Roman" w:hAnsiTheme="majorBidi" w:cs="Times New Roman" w:hint="cs"/>
          <w:color w:val="000000"/>
          <w:sz w:val="24"/>
          <w:szCs w:val="24"/>
          <w:rtl/>
          <w:lang w:bidi="he-IL"/>
        </w:rPr>
        <w:t xml:space="preserve"> על סכנות גיל ההתבגרות</w:t>
      </w:r>
    </w:p>
    <w:p w14:paraId="14B61D70" w14:textId="77777777" w:rsidR="00C65B53" w:rsidRDefault="00677596"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סמים ומסיבות אלקטרוניות</w:t>
      </w:r>
    </w:p>
    <w:p w14:paraId="36FEB5B0" w14:textId="77777777" w:rsidR="00454F6A" w:rsidRDefault="00454F6A" w:rsidP="004942A5">
      <w:pPr>
        <w:bidi/>
        <w:spacing w:after="0" w:line="240" w:lineRule="auto"/>
        <w:rPr>
          <w:rFonts w:ascii="Times New Roman" w:eastAsia="Times New Roman" w:hAnsi="Times New Roman" w:cs="Times New Roman"/>
          <w:b/>
          <w:bCs/>
          <w:color w:val="000000"/>
          <w:sz w:val="24"/>
          <w:szCs w:val="24"/>
          <w:rtl/>
          <w:lang w:bidi="he-IL"/>
        </w:rPr>
      </w:pPr>
    </w:p>
    <w:p w14:paraId="61D745F4" w14:textId="77777777" w:rsidR="004942A5" w:rsidRDefault="004942A5" w:rsidP="00454F6A">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4942A5">
        <w:rPr>
          <w:rFonts w:ascii="Times New Roman" w:eastAsia="Times New Roman" w:hAnsi="Times New Roman" w:cs="Times New Roman"/>
          <w:b/>
          <w:bCs/>
          <w:color w:val="000000"/>
          <w:sz w:val="24"/>
          <w:szCs w:val="24"/>
          <w:rtl/>
          <w:lang w:val="en-US" w:bidi="he-IL"/>
        </w:rPr>
        <w:t xml:space="preserve">יורי </w:t>
      </w:r>
      <w:proofErr w:type="spellStart"/>
      <w:r w:rsidRPr="004942A5">
        <w:rPr>
          <w:rFonts w:ascii="Times New Roman" w:eastAsia="Times New Roman" w:hAnsi="Times New Roman" w:cs="Times New Roman"/>
          <w:b/>
          <w:bCs/>
          <w:color w:val="000000"/>
          <w:sz w:val="24"/>
          <w:szCs w:val="24"/>
          <w:rtl/>
          <w:lang w:val="en-US" w:bidi="he-IL"/>
        </w:rPr>
        <w:t>סלאן</w:t>
      </w:r>
      <w:proofErr w:type="spellEnd"/>
    </w:p>
    <w:p w14:paraId="2C8C838A" w14:textId="77777777" w:rsidR="004942A5" w:rsidRDefault="004942A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תרפיה באומנות</w:t>
      </w:r>
    </w:p>
    <w:p w14:paraId="30D7AA69" w14:textId="77777777" w:rsidR="00454F6A" w:rsidRDefault="00454F6A" w:rsidP="004942A5">
      <w:pPr>
        <w:bidi/>
        <w:spacing w:after="0" w:line="240" w:lineRule="auto"/>
        <w:rPr>
          <w:rFonts w:ascii="Times New Roman" w:eastAsia="Times New Roman" w:hAnsi="Times New Roman" w:cs="Times New Roman"/>
          <w:b/>
          <w:bCs/>
          <w:color w:val="000000"/>
          <w:sz w:val="24"/>
          <w:szCs w:val="24"/>
          <w:rtl/>
          <w:lang w:bidi="he-IL"/>
        </w:rPr>
      </w:pPr>
    </w:p>
    <w:p w14:paraId="0111E009" w14:textId="77777777" w:rsidR="004942A5" w:rsidRPr="004942A5" w:rsidRDefault="004942A5" w:rsidP="00454F6A">
      <w:pPr>
        <w:bidi/>
        <w:spacing w:after="0" w:line="240" w:lineRule="auto"/>
        <w:rPr>
          <w:rFonts w:asciiTheme="majorBidi" w:eastAsia="Times New Roman" w:hAnsiTheme="majorBidi" w:cstheme="majorBidi"/>
          <w:color w:val="000000"/>
          <w:sz w:val="24"/>
          <w:szCs w:val="24"/>
          <w:lang w:bidi="he-IL"/>
        </w:rPr>
      </w:pPr>
      <w:r w:rsidRPr="004942A5">
        <w:rPr>
          <w:rFonts w:ascii="Times New Roman" w:eastAsia="Times New Roman" w:hAnsi="Times New Roman" w:cs="Times New Roman" w:hint="cs"/>
          <w:b/>
          <w:bCs/>
          <w:color w:val="000000"/>
          <w:sz w:val="24"/>
          <w:szCs w:val="24"/>
          <w:rtl/>
          <w:lang w:bidi="he-IL"/>
        </w:rPr>
        <w:t xml:space="preserve">פרופ' </w:t>
      </w:r>
      <w:r w:rsidRPr="004942A5">
        <w:rPr>
          <w:rFonts w:ascii="Times New Roman" w:eastAsia="Times New Roman" w:hAnsi="Times New Roman" w:cs="Times New Roman"/>
          <w:b/>
          <w:bCs/>
          <w:color w:val="000000"/>
          <w:sz w:val="24"/>
          <w:szCs w:val="24"/>
          <w:rtl/>
          <w:lang w:val="en-US" w:bidi="he-IL"/>
        </w:rPr>
        <w:t xml:space="preserve">ברברה </w:t>
      </w:r>
      <w:proofErr w:type="spellStart"/>
      <w:r w:rsidRPr="004942A5">
        <w:rPr>
          <w:rFonts w:ascii="Times New Roman" w:eastAsia="Times New Roman" w:hAnsi="Times New Roman" w:cs="Times New Roman"/>
          <w:b/>
          <w:bCs/>
          <w:color w:val="000000"/>
          <w:sz w:val="24"/>
          <w:szCs w:val="24"/>
          <w:rtl/>
          <w:lang w:val="en-US" w:bidi="he-IL"/>
        </w:rPr>
        <w:t>סיצ'רל</w:t>
      </w:r>
      <w:proofErr w:type="spellEnd"/>
      <w:r w:rsidRPr="004942A5">
        <w:rPr>
          <w:rFonts w:ascii="Times New Roman" w:eastAsia="Times New Roman" w:hAnsi="Times New Roman" w:cs="Times New Roman"/>
          <w:b/>
          <w:bCs/>
          <w:color w:val="000000"/>
          <w:sz w:val="24"/>
          <w:szCs w:val="24"/>
          <w:rtl/>
          <w:lang w:val="en-US" w:bidi="he-IL"/>
        </w:rPr>
        <w:t xml:space="preserve"> </w:t>
      </w:r>
      <w:proofErr w:type="spellStart"/>
      <w:r w:rsidRPr="004942A5">
        <w:rPr>
          <w:rFonts w:ascii="Times New Roman" w:eastAsia="Times New Roman" w:hAnsi="Times New Roman" w:cs="Times New Roman"/>
          <w:b/>
          <w:bCs/>
          <w:color w:val="000000"/>
          <w:sz w:val="24"/>
          <w:szCs w:val="24"/>
          <w:rtl/>
          <w:lang w:val="en-US" w:bidi="he-IL"/>
        </w:rPr>
        <w:t>קפול</w:t>
      </w:r>
      <w:proofErr w:type="spellEnd"/>
    </w:p>
    <w:p w14:paraId="69BA7C2A" w14:textId="77777777" w:rsidR="004942A5" w:rsidRPr="004942A5" w:rsidRDefault="004942A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imes New Roman" w:hint="cs"/>
          <w:color w:val="000000"/>
          <w:sz w:val="24"/>
          <w:szCs w:val="24"/>
          <w:rtl/>
          <w:lang w:bidi="he-IL"/>
        </w:rPr>
        <w:t>תרפיה במוסיקה</w:t>
      </w:r>
    </w:p>
    <w:p w14:paraId="7196D064" w14:textId="77777777" w:rsidR="00454F6A" w:rsidRDefault="00454F6A" w:rsidP="00773AB4">
      <w:pPr>
        <w:bidi/>
        <w:spacing w:after="0" w:line="240" w:lineRule="auto"/>
        <w:rPr>
          <w:rFonts w:ascii="Times New Roman" w:eastAsia="Times New Roman" w:hAnsi="Times New Roman" w:cs="Times New Roman"/>
          <w:b/>
          <w:bCs/>
          <w:color w:val="000000"/>
          <w:sz w:val="24"/>
          <w:szCs w:val="24"/>
          <w:rtl/>
          <w:lang w:bidi="he-IL"/>
        </w:rPr>
      </w:pPr>
    </w:p>
    <w:p w14:paraId="1141DECA" w14:textId="77777777" w:rsidR="00773AB4" w:rsidRDefault="00773AB4" w:rsidP="00454F6A">
      <w:pPr>
        <w:bidi/>
        <w:spacing w:after="0" w:line="240" w:lineRule="auto"/>
        <w:rPr>
          <w:rFonts w:ascii="Times New Roman" w:eastAsia="Times New Roman" w:hAnsi="Times New Roman" w:cs="Times New Roman"/>
          <w:b/>
          <w:bCs/>
          <w:color w:val="000000"/>
          <w:sz w:val="24"/>
          <w:szCs w:val="24"/>
          <w:rtl/>
          <w:lang w:val="en-US" w:bidi="he-IL"/>
        </w:rPr>
      </w:pPr>
      <w:r w:rsidRPr="00773AB4">
        <w:rPr>
          <w:rFonts w:ascii="Times New Roman" w:eastAsia="Times New Roman" w:hAnsi="Times New Roman" w:cs="Times New Roman" w:hint="cs"/>
          <w:b/>
          <w:bCs/>
          <w:color w:val="000000"/>
          <w:sz w:val="24"/>
          <w:szCs w:val="24"/>
          <w:rtl/>
          <w:lang w:bidi="he-IL"/>
        </w:rPr>
        <w:t xml:space="preserve">פרופ' </w:t>
      </w:r>
      <w:r w:rsidRPr="00773AB4">
        <w:rPr>
          <w:rFonts w:ascii="Times New Roman" w:eastAsia="Times New Roman" w:hAnsi="Times New Roman" w:cs="Times New Roman"/>
          <w:b/>
          <w:bCs/>
          <w:color w:val="000000"/>
          <w:sz w:val="24"/>
          <w:szCs w:val="24"/>
          <w:rtl/>
          <w:lang w:val="en-US" w:bidi="he-IL"/>
        </w:rPr>
        <w:t xml:space="preserve">הלנה </w:t>
      </w:r>
      <w:proofErr w:type="spellStart"/>
      <w:r w:rsidRPr="00773AB4">
        <w:rPr>
          <w:rFonts w:ascii="Times New Roman" w:eastAsia="Times New Roman" w:hAnsi="Times New Roman" w:cs="Times New Roman"/>
          <w:b/>
          <w:bCs/>
          <w:color w:val="000000"/>
          <w:sz w:val="24"/>
          <w:szCs w:val="24"/>
          <w:rtl/>
          <w:lang w:val="en-US" w:bidi="he-IL"/>
        </w:rPr>
        <w:t>סמרט</w:t>
      </w:r>
      <w:r w:rsidR="00EE4E69">
        <w:rPr>
          <w:rFonts w:ascii="Times New Roman" w:eastAsia="Times New Roman" w:hAnsi="Times New Roman" w:cs="Times New Roman" w:hint="cs"/>
          <w:b/>
          <w:bCs/>
          <w:color w:val="000000"/>
          <w:sz w:val="24"/>
          <w:szCs w:val="24"/>
          <w:rtl/>
          <w:lang w:val="en-US" w:bidi="he-IL"/>
        </w:rPr>
        <w:t>י</w:t>
      </w:r>
      <w:r w:rsidRPr="00773AB4">
        <w:rPr>
          <w:rFonts w:ascii="Times New Roman" w:eastAsia="Times New Roman" w:hAnsi="Times New Roman" w:cs="Times New Roman"/>
          <w:b/>
          <w:bCs/>
          <w:color w:val="000000"/>
          <w:sz w:val="24"/>
          <w:szCs w:val="24"/>
          <w:rtl/>
          <w:lang w:val="en-US" w:bidi="he-IL"/>
        </w:rPr>
        <w:t>ני</w:t>
      </w:r>
      <w:proofErr w:type="spellEnd"/>
    </w:p>
    <w:p w14:paraId="6638ED82" w14:textId="77777777" w:rsidR="00773AB4" w:rsidRDefault="00773AB4"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הבעת רגשות בקרב מורים ותלמידים</w:t>
      </w:r>
    </w:p>
    <w:p w14:paraId="37E65CA9" w14:textId="77777777" w:rsidR="00773AB4" w:rsidRDefault="00773AB4"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כעס</w:t>
      </w:r>
    </w:p>
    <w:p w14:paraId="56C64693" w14:textId="77777777" w:rsidR="00F616DD" w:rsidRPr="00773AB4" w:rsidRDefault="00F616DD"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התפתחות הרגשות הבסיסיים מילדות לבגרות</w:t>
      </w:r>
    </w:p>
    <w:p w14:paraId="34FF1C98" w14:textId="77777777" w:rsidR="00454F6A" w:rsidRDefault="00454F6A" w:rsidP="00923C65">
      <w:pPr>
        <w:bidi/>
        <w:spacing w:after="0" w:line="240" w:lineRule="auto"/>
        <w:rPr>
          <w:rFonts w:ascii="Times New Roman" w:eastAsia="Times New Roman" w:hAnsi="Times New Roman" w:cs="Times New Roman"/>
          <w:b/>
          <w:bCs/>
          <w:color w:val="000000"/>
          <w:sz w:val="24"/>
          <w:szCs w:val="24"/>
          <w:rtl/>
          <w:lang w:bidi="he-IL"/>
        </w:rPr>
      </w:pPr>
    </w:p>
    <w:p w14:paraId="43649993" w14:textId="77777777" w:rsidR="00923C65" w:rsidRDefault="00923C65" w:rsidP="00454F6A">
      <w:pPr>
        <w:bidi/>
        <w:spacing w:after="0" w:line="240" w:lineRule="auto"/>
        <w:rPr>
          <w:rFonts w:ascii="Times New Roman" w:eastAsia="Times New Roman" w:hAnsi="Times New Roman" w:cs="Times New Roman"/>
          <w:b/>
          <w:bCs/>
          <w:color w:val="000000"/>
          <w:sz w:val="24"/>
          <w:szCs w:val="24"/>
          <w:rtl/>
          <w:lang w:val="en-US" w:bidi="he-IL"/>
        </w:rPr>
      </w:pPr>
      <w:r w:rsidRPr="00773AB4">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ת</w:t>
      </w:r>
      <w:r w:rsidRPr="00923C65">
        <w:rPr>
          <w:rFonts w:ascii="Times New Roman" w:eastAsia="Times New Roman" w:hAnsi="Times New Roman" w:cs="Times New Roman"/>
          <w:b/>
          <w:bCs/>
          <w:color w:val="000000"/>
          <w:sz w:val="24"/>
          <w:szCs w:val="24"/>
          <w:rtl/>
          <w:lang w:val="en-US" w:bidi="he-IL"/>
        </w:rPr>
        <w:t>ו</w:t>
      </w:r>
      <w:r>
        <w:rPr>
          <w:rFonts w:ascii="Times New Roman" w:eastAsia="Times New Roman" w:hAnsi="Times New Roman" w:cs="Times New Roman" w:hint="cs"/>
          <w:b/>
          <w:bCs/>
          <w:color w:val="000000"/>
          <w:sz w:val="24"/>
          <w:szCs w:val="24"/>
          <w:rtl/>
          <w:lang w:val="en-US" w:bidi="he-IL"/>
        </w:rPr>
        <w:t>ם</w:t>
      </w:r>
      <w:r w:rsidRPr="00923C65">
        <w:rPr>
          <w:rFonts w:ascii="Times New Roman" w:eastAsia="Times New Roman" w:hAnsi="Times New Roman" w:cs="Times New Roman"/>
          <w:b/>
          <w:bCs/>
          <w:color w:val="000000"/>
          <w:sz w:val="24"/>
          <w:szCs w:val="24"/>
          <w:rtl/>
          <w:lang w:val="en-US" w:bidi="he-IL"/>
        </w:rPr>
        <w:t xml:space="preserve"> </w:t>
      </w:r>
      <w:proofErr w:type="spellStart"/>
      <w:r w:rsidRPr="00923C65">
        <w:rPr>
          <w:rFonts w:ascii="Times New Roman" w:eastAsia="Times New Roman" w:hAnsi="Times New Roman" w:cs="Times New Roman"/>
          <w:b/>
          <w:bCs/>
          <w:color w:val="000000"/>
          <w:sz w:val="24"/>
          <w:szCs w:val="24"/>
          <w:rtl/>
          <w:lang w:val="en-US" w:bidi="he-IL"/>
        </w:rPr>
        <w:t>סטרלה</w:t>
      </w:r>
      <w:proofErr w:type="spellEnd"/>
    </w:p>
    <w:p w14:paraId="0F64BAB4" w14:textId="77777777" w:rsidR="00161CA7" w:rsidRDefault="00923C6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מרגישים וחושבים על העתיד: </w:t>
      </w:r>
      <w:proofErr w:type="spellStart"/>
      <w:r>
        <w:rPr>
          <w:rFonts w:asciiTheme="majorBidi" w:eastAsia="Times New Roman" w:hAnsiTheme="majorBidi" w:cstheme="majorBidi" w:hint="cs"/>
          <w:color w:val="000000"/>
          <w:sz w:val="24"/>
          <w:szCs w:val="24"/>
          <w:rtl/>
          <w:lang w:bidi="he-IL"/>
        </w:rPr>
        <w:t>מטהקוגניציה</w:t>
      </w:r>
      <w:proofErr w:type="spellEnd"/>
      <w:r>
        <w:rPr>
          <w:rFonts w:asciiTheme="majorBidi" w:eastAsia="Times New Roman" w:hAnsiTheme="majorBidi" w:cstheme="majorBidi" w:hint="cs"/>
          <w:color w:val="000000"/>
          <w:sz w:val="24"/>
          <w:szCs w:val="24"/>
          <w:rtl/>
          <w:lang w:bidi="he-IL"/>
        </w:rPr>
        <w:t xml:space="preserve"> וקבלת החלטות משולבת ומנוסה</w:t>
      </w:r>
    </w:p>
    <w:p w14:paraId="56D6C355" w14:textId="77777777" w:rsidR="00923C65" w:rsidRPr="00923C65" w:rsidRDefault="00923C6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923C65">
        <w:rPr>
          <w:rFonts w:asciiTheme="majorBidi" w:eastAsia="Times New Roman" w:hAnsiTheme="majorBidi" w:cs="Times New Roman"/>
          <w:color w:val="000000"/>
          <w:sz w:val="24"/>
          <w:szCs w:val="24"/>
          <w:rtl/>
          <w:lang w:bidi="he-IL"/>
        </w:rPr>
        <w:t xml:space="preserve">האם המטלה מעצבת את המוח או האם המוח מעצב את </w:t>
      </w:r>
      <w:r>
        <w:rPr>
          <w:rFonts w:asciiTheme="majorBidi" w:eastAsia="Times New Roman" w:hAnsiTheme="majorBidi" w:cs="Times New Roman" w:hint="cs"/>
          <w:color w:val="000000"/>
          <w:sz w:val="24"/>
          <w:szCs w:val="24"/>
          <w:rtl/>
          <w:lang w:bidi="he-IL"/>
        </w:rPr>
        <w:t>המטלה</w:t>
      </w:r>
      <w:r w:rsidRPr="00923C65">
        <w:rPr>
          <w:rFonts w:asciiTheme="majorBidi" w:eastAsia="Times New Roman" w:hAnsiTheme="majorBidi" w:cs="Times New Roman"/>
          <w:color w:val="000000"/>
          <w:sz w:val="24"/>
          <w:szCs w:val="24"/>
          <w:rtl/>
          <w:lang w:bidi="he-IL"/>
        </w:rPr>
        <w:t>?</w:t>
      </w:r>
    </w:p>
    <w:p w14:paraId="0FBA35EF" w14:textId="77777777" w:rsidR="00923C65" w:rsidRDefault="00923C6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היחס בין התיאוריה </w:t>
      </w:r>
      <w:proofErr w:type="spellStart"/>
      <w:r>
        <w:rPr>
          <w:rFonts w:asciiTheme="majorBidi" w:eastAsia="Times New Roman" w:hAnsiTheme="majorBidi" w:cstheme="majorBidi" w:hint="cs"/>
          <w:color w:val="000000"/>
          <w:sz w:val="24"/>
          <w:szCs w:val="24"/>
          <w:rtl/>
          <w:lang w:bidi="he-IL"/>
        </w:rPr>
        <w:t>לנסיון</w:t>
      </w:r>
      <w:proofErr w:type="spellEnd"/>
    </w:p>
    <w:p w14:paraId="40C2BB8A" w14:textId="77777777" w:rsidR="00923C65" w:rsidRPr="00F967F3" w:rsidRDefault="00923C65"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proofErr w:type="spellStart"/>
      <w:r w:rsidRPr="00923C65">
        <w:rPr>
          <w:rFonts w:asciiTheme="majorBidi" w:eastAsia="Times New Roman" w:hAnsiTheme="majorBidi" w:cs="Times New Roman"/>
          <w:color w:val="000000"/>
          <w:sz w:val="24"/>
          <w:szCs w:val="24"/>
          <w:rtl/>
          <w:lang w:bidi="he-IL"/>
        </w:rPr>
        <w:t>נוירוטכנולוגיה</w:t>
      </w:r>
      <w:proofErr w:type="spellEnd"/>
      <w:r w:rsidRPr="00923C65">
        <w:rPr>
          <w:rFonts w:asciiTheme="majorBidi" w:eastAsia="Times New Roman" w:hAnsiTheme="majorBidi" w:cs="Times New Roman"/>
          <w:color w:val="000000"/>
          <w:sz w:val="24"/>
          <w:szCs w:val="24"/>
          <w:rtl/>
          <w:lang w:bidi="he-IL"/>
        </w:rPr>
        <w:t xml:space="preserve"> וכלכלה: השפעה חברתית ושאלות אתיות</w:t>
      </w:r>
    </w:p>
    <w:p w14:paraId="59DFC915" w14:textId="77777777" w:rsidR="00F967F3" w:rsidRDefault="00F967F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 xml:space="preserve">קוגניציה </w:t>
      </w:r>
      <w:proofErr w:type="spellStart"/>
      <w:r>
        <w:rPr>
          <w:rFonts w:asciiTheme="majorBidi" w:eastAsia="Times New Roman" w:hAnsiTheme="majorBidi" w:cstheme="majorBidi" w:hint="cs"/>
          <w:color w:val="000000"/>
          <w:sz w:val="24"/>
          <w:szCs w:val="24"/>
          <w:rtl/>
          <w:lang w:bidi="he-IL"/>
        </w:rPr>
        <w:t>אינטרסוביקטיבית</w:t>
      </w:r>
      <w:proofErr w:type="spellEnd"/>
    </w:p>
    <w:p w14:paraId="447176F6" w14:textId="77777777" w:rsidR="00F967F3" w:rsidRDefault="00D0099E"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האם התודעה קובעת את ההתנהגות?</w:t>
      </w:r>
    </w:p>
    <w:p w14:paraId="6D072C0D" w14:textId="77777777" w:rsidR="00454F6A" w:rsidRDefault="00454F6A" w:rsidP="00FF6389">
      <w:pPr>
        <w:bidi/>
        <w:spacing w:after="0" w:line="240" w:lineRule="auto"/>
        <w:rPr>
          <w:rFonts w:ascii="Times New Roman" w:eastAsia="Times New Roman" w:hAnsi="Times New Roman" w:cs="Times New Roman"/>
          <w:b/>
          <w:bCs/>
          <w:color w:val="000000"/>
          <w:sz w:val="24"/>
          <w:szCs w:val="24"/>
          <w:rtl/>
          <w:lang w:bidi="he-IL"/>
        </w:rPr>
      </w:pPr>
    </w:p>
    <w:p w14:paraId="15E83C4D" w14:textId="77777777" w:rsidR="006E0395" w:rsidRDefault="006E0395" w:rsidP="00454F6A">
      <w:pPr>
        <w:bidi/>
        <w:spacing w:after="0" w:line="240" w:lineRule="auto"/>
        <w:rPr>
          <w:rFonts w:ascii="Times New Roman" w:eastAsia="Times New Roman" w:hAnsi="Times New Roman" w:cs="Times New Roman"/>
          <w:b/>
          <w:bCs/>
          <w:color w:val="000000"/>
          <w:sz w:val="24"/>
          <w:szCs w:val="24"/>
          <w:rtl/>
          <w:lang w:bidi="he-IL"/>
        </w:rPr>
      </w:pPr>
    </w:p>
    <w:p w14:paraId="237F1EF1" w14:textId="1F6C398B" w:rsidR="00FF6389" w:rsidRDefault="00FF6389" w:rsidP="006E0395">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lastRenderedPageBreak/>
        <w:t xml:space="preserve">פרופ' </w:t>
      </w:r>
      <w:r w:rsidRPr="00D0099E">
        <w:rPr>
          <w:rFonts w:ascii="Times New Roman" w:eastAsia="Times New Roman" w:hAnsi="Times New Roman" w:cs="Times New Roman"/>
          <w:b/>
          <w:bCs/>
          <w:color w:val="000000"/>
          <w:sz w:val="24"/>
          <w:szCs w:val="24"/>
          <w:rtl/>
          <w:lang w:val="en-US" w:bidi="he-IL"/>
        </w:rPr>
        <w:t>מר</w:t>
      </w:r>
      <w:r>
        <w:rPr>
          <w:rFonts w:ascii="Times New Roman" w:eastAsia="Times New Roman" w:hAnsi="Times New Roman" w:cs="Times New Roman" w:hint="cs"/>
          <w:b/>
          <w:bCs/>
          <w:color w:val="000000"/>
          <w:sz w:val="24"/>
          <w:szCs w:val="24"/>
          <w:rtl/>
          <w:lang w:val="en-US" w:bidi="he-IL"/>
        </w:rPr>
        <w:t>י</w:t>
      </w:r>
      <w:r w:rsidRPr="00D0099E">
        <w:rPr>
          <w:rFonts w:ascii="Times New Roman" w:eastAsia="Times New Roman" w:hAnsi="Times New Roman" w:cs="Times New Roman"/>
          <w:b/>
          <w:bCs/>
          <w:color w:val="000000"/>
          <w:sz w:val="24"/>
          <w:szCs w:val="24"/>
          <w:rtl/>
          <w:lang w:val="en-US" w:bidi="he-IL"/>
        </w:rPr>
        <w:t>אן ש</w:t>
      </w:r>
      <w:r>
        <w:rPr>
          <w:rFonts w:ascii="Times New Roman" w:eastAsia="Times New Roman" w:hAnsi="Times New Roman" w:cs="Times New Roman" w:hint="cs"/>
          <w:b/>
          <w:bCs/>
          <w:color w:val="000000"/>
          <w:sz w:val="24"/>
          <w:szCs w:val="24"/>
          <w:rtl/>
          <w:lang w:val="en-US" w:bidi="he-IL"/>
        </w:rPr>
        <w:t>א</w:t>
      </w:r>
      <w:r w:rsidRPr="00D0099E">
        <w:rPr>
          <w:rFonts w:ascii="Times New Roman" w:eastAsia="Times New Roman" w:hAnsi="Times New Roman" w:cs="Times New Roman"/>
          <w:b/>
          <w:bCs/>
          <w:color w:val="000000"/>
          <w:sz w:val="24"/>
          <w:szCs w:val="24"/>
          <w:rtl/>
          <w:lang w:val="en-US" w:bidi="he-IL"/>
        </w:rPr>
        <w:t>מ</w:t>
      </w:r>
      <w:r>
        <w:rPr>
          <w:rFonts w:ascii="Times New Roman" w:eastAsia="Times New Roman" w:hAnsi="Times New Roman" w:cs="Times New Roman" w:hint="cs"/>
          <w:b/>
          <w:bCs/>
          <w:color w:val="000000"/>
          <w:sz w:val="24"/>
          <w:szCs w:val="24"/>
          <w:rtl/>
          <w:lang w:val="en-US" w:bidi="he-IL"/>
        </w:rPr>
        <w:t>ן</w:t>
      </w:r>
      <w:r w:rsidR="002D2C43">
        <w:rPr>
          <w:rFonts w:ascii="Times New Roman" w:eastAsia="Times New Roman" w:hAnsi="Times New Roman" w:cs="Times New Roman" w:hint="cs"/>
          <w:b/>
          <w:bCs/>
          <w:color w:val="000000"/>
          <w:sz w:val="24"/>
          <w:szCs w:val="24"/>
          <w:rtl/>
          <w:lang w:val="en-US" w:bidi="he-IL"/>
        </w:rPr>
        <w:t xml:space="preserve"> דריה </w:t>
      </w:r>
      <w:proofErr w:type="spellStart"/>
      <w:r w:rsidR="002D2C43">
        <w:rPr>
          <w:rFonts w:ascii="Times New Roman" w:eastAsia="Times New Roman" w:hAnsi="Times New Roman" w:cs="Times New Roman" w:hint="cs"/>
          <w:b/>
          <w:bCs/>
          <w:color w:val="000000"/>
          <w:sz w:val="24"/>
          <w:szCs w:val="24"/>
          <w:rtl/>
          <w:lang w:val="en-US" w:bidi="he-IL"/>
        </w:rPr>
        <w:t>זארק</w:t>
      </w:r>
      <w:proofErr w:type="spellEnd"/>
      <w:r w:rsidR="002D2C43">
        <w:rPr>
          <w:rFonts w:ascii="Times New Roman" w:eastAsia="Times New Roman" w:hAnsi="Times New Roman" w:cs="Times New Roman" w:hint="cs"/>
          <w:b/>
          <w:bCs/>
          <w:color w:val="000000"/>
          <w:sz w:val="24"/>
          <w:szCs w:val="24"/>
          <w:rtl/>
          <w:lang w:val="en-US" w:bidi="he-IL"/>
        </w:rPr>
        <w:t xml:space="preserve"> מאוור</w:t>
      </w:r>
    </w:p>
    <w:p w14:paraId="36E6133E" w14:textId="77777777" w:rsidR="00FF6389" w:rsidRDefault="00FF6389"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פילוסופיה ככלי תרפויטי</w:t>
      </w:r>
    </w:p>
    <w:p w14:paraId="48A21919" w14:textId="77777777" w:rsidR="00454F6A" w:rsidRDefault="00454F6A" w:rsidP="002D2C43">
      <w:pPr>
        <w:bidi/>
        <w:spacing w:after="0" w:line="240" w:lineRule="auto"/>
        <w:rPr>
          <w:rFonts w:ascii="Times New Roman" w:eastAsia="Times New Roman" w:hAnsi="Times New Roman" w:cs="Times New Roman"/>
          <w:b/>
          <w:bCs/>
          <w:color w:val="000000"/>
          <w:sz w:val="24"/>
          <w:szCs w:val="24"/>
          <w:rtl/>
          <w:lang w:bidi="he-IL"/>
        </w:rPr>
      </w:pPr>
    </w:p>
    <w:p w14:paraId="1ECD33DC" w14:textId="77777777" w:rsidR="002D2C43" w:rsidRDefault="002D2C43" w:rsidP="00454F6A">
      <w:pPr>
        <w:bidi/>
        <w:spacing w:after="0" w:line="240" w:lineRule="auto"/>
        <w:rPr>
          <w:rFonts w:ascii="Times New Roman" w:eastAsia="Times New Roman" w:hAnsi="Times New Roman" w:cs="Times New Roman"/>
          <w:b/>
          <w:bCs/>
          <w:color w:val="000000"/>
          <w:sz w:val="24"/>
          <w:szCs w:val="24"/>
          <w:rtl/>
          <w:lang w:val="en-US" w:bidi="he-IL"/>
        </w:rPr>
      </w:pPr>
      <w:r w:rsidRPr="00C65B53">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דריה </w:t>
      </w:r>
      <w:proofErr w:type="spellStart"/>
      <w:r>
        <w:rPr>
          <w:rFonts w:ascii="Times New Roman" w:eastAsia="Times New Roman" w:hAnsi="Times New Roman" w:cs="Times New Roman" w:hint="cs"/>
          <w:b/>
          <w:bCs/>
          <w:color w:val="000000"/>
          <w:sz w:val="24"/>
          <w:szCs w:val="24"/>
          <w:rtl/>
          <w:lang w:val="en-US" w:bidi="he-IL"/>
        </w:rPr>
        <w:t>זארק</w:t>
      </w:r>
      <w:proofErr w:type="spellEnd"/>
      <w:r>
        <w:rPr>
          <w:rFonts w:ascii="Times New Roman" w:eastAsia="Times New Roman" w:hAnsi="Times New Roman" w:cs="Times New Roman" w:hint="cs"/>
          <w:b/>
          <w:bCs/>
          <w:color w:val="000000"/>
          <w:sz w:val="24"/>
          <w:szCs w:val="24"/>
          <w:rtl/>
          <w:lang w:val="en-US" w:bidi="he-IL"/>
        </w:rPr>
        <w:t xml:space="preserve"> מאוור</w:t>
      </w:r>
    </w:p>
    <w:p w14:paraId="06992E5D" w14:textId="77777777" w:rsidR="002D2C43" w:rsidRDefault="002D2C4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טיפול ביוגרפי</w:t>
      </w:r>
    </w:p>
    <w:p w14:paraId="573A8663" w14:textId="77777777" w:rsidR="005C322D" w:rsidRDefault="005C322D"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בני נוער במצבי חיים קיצוניים</w:t>
      </w:r>
    </w:p>
    <w:p w14:paraId="2A103A21" w14:textId="77777777" w:rsidR="002D2C43" w:rsidRPr="0068138D" w:rsidRDefault="002D2C43"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2D2C43">
        <w:rPr>
          <w:rFonts w:asciiTheme="majorBidi" w:eastAsia="Times New Roman" w:hAnsiTheme="majorBidi" w:cs="Times New Roman"/>
          <w:color w:val="000000"/>
          <w:sz w:val="24"/>
          <w:szCs w:val="24"/>
          <w:rtl/>
          <w:lang w:bidi="he-IL"/>
        </w:rPr>
        <w:t>אינדיבידואליזציה: אינדיבידואליזם ממוסד ותוצאותיו החברתיות והפוליטיות</w:t>
      </w:r>
    </w:p>
    <w:p w14:paraId="6BD18F9B" w14:textId="77777777" w:rsidR="00454F6A" w:rsidRDefault="00454F6A" w:rsidP="0068138D">
      <w:pPr>
        <w:bidi/>
        <w:spacing w:after="0" w:line="240" w:lineRule="auto"/>
        <w:rPr>
          <w:rFonts w:ascii="Times New Roman" w:eastAsia="Times New Roman" w:hAnsi="Times New Roman" w:cs="Times New Roman"/>
          <w:b/>
          <w:bCs/>
          <w:color w:val="000000"/>
          <w:sz w:val="24"/>
          <w:szCs w:val="24"/>
          <w:rtl/>
          <w:lang w:bidi="he-IL"/>
        </w:rPr>
      </w:pPr>
    </w:p>
    <w:p w14:paraId="2146265E" w14:textId="77777777" w:rsidR="0068138D" w:rsidRPr="0068138D" w:rsidRDefault="0068138D" w:rsidP="00454F6A">
      <w:pPr>
        <w:bidi/>
        <w:spacing w:after="0" w:line="240" w:lineRule="auto"/>
        <w:rPr>
          <w:rFonts w:ascii="Times New Roman" w:eastAsia="Times New Roman" w:hAnsi="Times New Roman" w:cs="Times New Roman"/>
          <w:b/>
          <w:bCs/>
          <w:color w:val="000000"/>
          <w:sz w:val="24"/>
          <w:szCs w:val="24"/>
          <w:rtl/>
          <w:lang w:val="en-US" w:bidi="he-IL"/>
        </w:rPr>
      </w:pPr>
      <w:r w:rsidRPr="0068138D">
        <w:rPr>
          <w:rFonts w:ascii="Times New Roman" w:eastAsia="Times New Roman" w:hAnsi="Times New Roman" w:cs="Times New Roman" w:hint="cs"/>
          <w:b/>
          <w:bCs/>
          <w:color w:val="000000"/>
          <w:sz w:val="24"/>
          <w:szCs w:val="24"/>
          <w:rtl/>
          <w:lang w:bidi="he-IL"/>
        </w:rPr>
        <w:t xml:space="preserve">פרופ' </w:t>
      </w:r>
      <w:r w:rsidRPr="0068138D">
        <w:rPr>
          <w:rFonts w:ascii="Times New Roman" w:eastAsia="Times New Roman" w:hAnsi="Times New Roman" w:cs="Times New Roman" w:hint="cs"/>
          <w:b/>
          <w:bCs/>
          <w:color w:val="000000"/>
          <w:sz w:val="24"/>
          <w:szCs w:val="24"/>
          <w:rtl/>
          <w:lang w:val="en-US" w:bidi="he-IL"/>
        </w:rPr>
        <w:t xml:space="preserve">אירנה </w:t>
      </w:r>
      <w:proofErr w:type="spellStart"/>
      <w:r w:rsidRPr="0068138D">
        <w:rPr>
          <w:rFonts w:ascii="Times New Roman" w:eastAsia="Times New Roman" w:hAnsi="Times New Roman" w:cs="Times New Roman" w:hint="cs"/>
          <w:b/>
          <w:bCs/>
          <w:color w:val="000000"/>
          <w:sz w:val="24"/>
          <w:szCs w:val="24"/>
          <w:rtl/>
          <w:lang w:val="en-US" w:bidi="he-IL"/>
        </w:rPr>
        <w:t>זגור</w:t>
      </w:r>
      <w:proofErr w:type="spellEnd"/>
    </w:p>
    <w:p w14:paraId="779AB69A" w14:textId="77777777" w:rsidR="0068138D" w:rsidRDefault="0068138D" w:rsidP="00AF26FC">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68138D">
        <w:rPr>
          <w:rFonts w:asciiTheme="majorBidi" w:eastAsia="Times New Roman" w:hAnsiTheme="majorBidi" w:cstheme="majorBidi" w:hint="cs"/>
          <w:color w:val="000000"/>
          <w:sz w:val="24"/>
          <w:szCs w:val="24"/>
          <w:rtl/>
          <w:lang w:bidi="he-IL"/>
        </w:rPr>
        <w:t xml:space="preserve">מוגבלויות מורכבות </w:t>
      </w:r>
      <w:r w:rsidRPr="0068138D">
        <w:rPr>
          <w:rFonts w:asciiTheme="majorBidi" w:eastAsia="Times New Roman" w:hAnsiTheme="majorBidi" w:cstheme="majorBidi"/>
          <w:color w:val="000000"/>
          <w:sz w:val="24"/>
          <w:szCs w:val="24"/>
          <w:rtl/>
          <w:lang w:bidi="he-IL"/>
        </w:rPr>
        <w:t>–</w:t>
      </w:r>
      <w:r w:rsidRPr="0068138D">
        <w:rPr>
          <w:rFonts w:asciiTheme="majorBidi" w:eastAsia="Times New Roman" w:hAnsiTheme="majorBidi" w:cstheme="majorBidi" w:hint="cs"/>
          <w:color w:val="000000"/>
          <w:sz w:val="24"/>
          <w:szCs w:val="24"/>
          <w:rtl/>
          <w:lang w:bidi="he-IL"/>
        </w:rPr>
        <w:t xml:space="preserve"> חינוך וטיפול</w:t>
      </w:r>
    </w:p>
    <w:p w14:paraId="238601FE" w14:textId="77777777" w:rsidR="00454F6A" w:rsidRDefault="00454F6A" w:rsidP="00C5159E">
      <w:pPr>
        <w:bidi/>
        <w:spacing w:after="0" w:line="240" w:lineRule="auto"/>
        <w:rPr>
          <w:rFonts w:ascii="Times New Roman" w:eastAsia="Times New Roman" w:hAnsi="Times New Roman" w:cs="Times New Roman"/>
          <w:b/>
          <w:bCs/>
          <w:color w:val="000000"/>
          <w:sz w:val="24"/>
          <w:szCs w:val="24"/>
          <w:rtl/>
          <w:lang w:bidi="he-IL"/>
        </w:rPr>
      </w:pPr>
    </w:p>
    <w:p w14:paraId="4C96260F" w14:textId="77777777" w:rsidR="00C5159E" w:rsidRDefault="00C5159E" w:rsidP="00454F6A">
      <w:pPr>
        <w:bidi/>
        <w:spacing w:after="0" w:line="240" w:lineRule="auto"/>
        <w:rPr>
          <w:rFonts w:ascii="Times New Roman" w:eastAsia="Times New Roman" w:hAnsi="Times New Roman" w:cs="Times New Roman"/>
          <w:b/>
          <w:bCs/>
          <w:color w:val="000000"/>
          <w:sz w:val="24"/>
          <w:szCs w:val="24"/>
          <w:lang w:val="en-US" w:bidi="he-IL"/>
        </w:rPr>
      </w:pPr>
      <w:r w:rsidRPr="00C5159E">
        <w:rPr>
          <w:rFonts w:ascii="Times New Roman" w:eastAsia="Times New Roman" w:hAnsi="Times New Roman" w:cs="Times New Roman" w:hint="cs"/>
          <w:b/>
          <w:bCs/>
          <w:color w:val="000000"/>
          <w:sz w:val="24"/>
          <w:szCs w:val="24"/>
          <w:rtl/>
          <w:lang w:bidi="he-IL"/>
        </w:rPr>
        <w:t xml:space="preserve">פרופ' </w:t>
      </w:r>
      <w:proofErr w:type="spellStart"/>
      <w:r w:rsidR="0029676C">
        <w:rPr>
          <w:rFonts w:ascii="Times New Roman" w:eastAsia="Times New Roman" w:hAnsi="Times New Roman" w:cs="Times New Roman" w:hint="cs"/>
          <w:b/>
          <w:bCs/>
          <w:color w:val="000000"/>
          <w:sz w:val="24"/>
          <w:szCs w:val="24"/>
          <w:rtl/>
          <w:lang w:val="en-US" w:bidi="he-IL"/>
        </w:rPr>
        <w:t>קביציץ</w:t>
      </w:r>
      <w:proofErr w:type="spellEnd"/>
      <w:r w:rsidR="0029676C">
        <w:rPr>
          <w:rFonts w:ascii="Times New Roman" w:eastAsia="Times New Roman" w:hAnsi="Times New Roman" w:cs="Times New Roman" w:hint="cs"/>
          <w:b/>
          <w:bCs/>
          <w:color w:val="000000"/>
          <w:sz w:val="24"/>
          <w:szCs w:val="24"/>
          <w:rtl/>
          <w:lang w:val="en-US" w:bidi="he-IL"/>
        </w:rPr>
        <w:t xml:space="preserve"> טינה</w:t>
      </w:r>
    </w:p>
    <w:p w14:paraId="5A4DB4C2" w14:textId="77777777" w:rsidR="005A5B73" w:rsidRPr="005A5B73" w:rsidRDefault="005A5B73" w:rsidP="005A5B73">
      <w:pPr>
        <w:pStyle w:val="a3"/>
        <w:numPr>
          <w:ilvl w:val="0"/>
          <w:numId w:val="55"/>
        </w:numPr>
        <w:bidi/>
        <w:spacing w:after="0" w:line="240" w:lineRule="auto"/>
        <w:rPr>
          <w:rFonts w:asciiTheme="majorBidi" w:eastAsia="Times New Roman" w:hAnsiTheme="majorBidi" w:cstheme="majorBidi"/>
          <w:color w:val="000000"/>
          <w:sz w:val="24"/>
          <w:szCs w:val="24"/>
          <w:lang w:bidi="he-IL"/>
        </w:rPr>
      </w:pPr>
      <w:r w:rsidRPr="005A5B73">
        <w:rPr>
          <w:rFonts w:asciiTheme="majorBidi" w:eastAsia="Times New Roman" w:hAnsiTheme="majorBidi" w:cs="Times New Roman"/>
          <w:color w:val="000000"/>
          <w:sz w:val="24"/>
          <w:szCs w:val="24"/>
          <w:rtl/>
          <w:lang w:bidi="he-IL"/>
        </w:rPr>
        <w:t>תפקיד</w:t>
      </w:r>
      <w:r>
        <w:rPr>
          <w:rFonts w:asciiTheme="majorBidi" w:eastAsia="Times New Roman" w:hAnsiTheme="majorBidi" w:cs="Times New Roman" w:hint="cs"/>
          <w:color w:val="000000"/>
          <w:sz w:val="24"/>
          <w:szCs w:val="24"/>
          <w:rtl/>
          <w:lang w:val="en-US" w:bidi="he-IL"/>
        </w:rPr>
        <w:t>ה</w:t>
      </w:r>
      <w:r w:rsidRPr="005A5B73">
        <w:rPr>
          <w:rFonts w:asciiTheme="majorBidi" w:eastAsia="Times New Roman" w:hAnsiTheme="majorBidi" w:cs="Times New Roman"/>
          <w:color w:val="000000"/>
          <w:sz w:val="24"/>
          <w:szCs w:val="24"/>
          <w:rtl/>
          <w:lang w:bidi="he-IL"/>
        </w:rPr>
        <w:t xml:space="preserve"> של </w:t>
      </w:r>
      <w:r>
        <w:rPr>
          <w:rFonts w:asciiTheme="majorBidi" w:eastAsia="Times New Roman" w:hAnsiTheme="majorBidi" w:cs="Times New Roman" w:hint="cs"/>
          <w:color w:val="000000"/>
          <w:sz w:val="24"/>
          <w:szCs w:val="24"/>
          <w:rtl/>
          <w:lang w:bidi="he-IL"/>
        </w:rPr>
        <w:t>ה</w:t>
      </w:r>
      <w:r w:rsidRPr="005A5B73">
        <w:rPr>
          <w:rFonts w:asciiTheme="majorBidi" w:eastAsia="Times New Roman" w:hAnsiTheme="majorBidi" w:cs="Times New Roman"/>
          <w:color w:val="000000"/>
          <w:sz w:val="24"/>
          <w:szCs w:val="24"/>
          <w:rtl/>
          <w:lang w:bidi="he-IL"/>
        </w:rPr>
        <w:t>אישי</w:t>
      </w:r>
      <w:r>
        <w:rPr>
          <w:rFonts w:asciiTheme="majorBidi" w:eastAsia="Times New Roman" w:hAnsiTheme="majorBidi" w:cs="Times New Roman" w:hint="cs"/>
          <w:color w:val="000000"/>
          <w:sz w:val="24"/>
          <w:szCs w:val="24"/>
          <w:rtl/>
          <w:lang w:bidi="he-IL"/>
        </w:rPr>
        <w:t>ות</w:t>
      </w:r>
      <w:r w:rsidRPr="005A5B73">
        <w:rPr>
          <w:rFonts w:asciiTheme="majorBidi" w:eastAsia="Times New Roman" w:hAnsiTheme="majorBidi" w:cs="Times New Roman"/>
          <w:color w:val="000000"/>
          <w:sz w:val="24"/>
          <w:szCs w:val="24"/>
          <w:rtl/>
          <w:lang w:bidi="he-IL"/>
        </w:rPr>
        <w:t xml:space="preserve"> בפיתוח הסתגלות פסיכו-חברתית</w:t>
      </w:r>
    </w:p>
    <w:p w14:paraId="0F3CABC7" w14:textId="77777777" w:rsidR="00FF6389" w:rsidRPr="00FF6389" w:rsidRDefault="00FF6389" w:rsidP="00FF6389">
      <w:pPr>
        <w:bidi/>
        <w:spacing w:after="0" w:line="240" w:lineRule="auto"/>
        <w:rPr>
          <w:rFonts w:asciiTheme="majorBidi" w:eastAsia="Times New Roman" w:hAnsiTheme="majorBidi" w:cstheme="majorBidi"/>
          <w:color w:val="000000"/>
          <w:sz w:val="24"/>
          <w:szCs w:val="24"/>
          <w:rtl/>
          <w:lang w:bidi="he-IL"/>
        </w:rPr>
      </w:pPr>
    </w:p>
    <w:p w14:paraId="7468C93F" w14:textId="77777777" w:rsidR="00213880" w:rsidRDefault="00213880" w:rsidP="00B319CF">
      <w:pPr>
        <w:pStyle w:val="1"/>
        <w:bidi/>
        <w:rPr>
          <w:rtl/>
          <w:lang w:val="en-US" w:bidi="he-IL"/>
        </w:rPr>
      </w:pPr>
      <w:bookmarkStart w:id="3" w:name="_Toc83596959"/>
      <w:r>
        <w:rPr>
          <w:rFonts w:hint="cs"/>
          <w:rtl/>
          <w:lang w:val="en-US" w:bidi="he-IL"/>
        </w:rPr>
        <w:t xml:space="preserve">חלק </w:t>
      </w:r>
      <w:r w:rsidR="00EF1119">
        <w:rPr>
          <w:rFonts w:hint="cs"/>
          <w:rtl/>
          <w:lang w:val="en-US" w:bidi="he-IL"/>
        </w:rPr>
        <w:t>רביעי</w:t>
      </w:r>
      <w:r>
        <w:rPr>
          <w:rFonts w:hint="cs"/>
          <w:rtl/>
          <w:lang w:val="en-US" w:bidi="he-IL"/>
        </w:rPr>
        <w:t xml:space="preserve"> </w:t>
      </w:r>
      <w:r>
        <w:rPr>
          <w:rtl/>
          <w:lang w:val="en-US" w:bidi="he-IL"/>
        </w:rPr>
        <w:t>–</w:t>
      </w:r>
      <w:r>
        <w:rPr>
          <w:rFonts w:hint="cs"/>
          <w:rtl/>
          <w:lang w:val="en-US" w:bidi="he-IL"/>
        </w:rPr>
        <w:t xml:space="preserve"> ניהול, כלכלה ושיווק</w:t>
      </w:r>
      <w:bookmarkEnd w:id="3"/>
    </w:p>
    <w:p w14:paraId="1BFB8982" w14:textId="77777777" w:rsidR="00213880" w:rsidRDefault="00213880" w:rsidP="00213880">
      <w:pPr>
        <w:bidi/>
        <w:spacing w:after="0" w:line="240" w:lineRule="auto"/>
        <w:rPr>
          <w:rFonts w:ascii="Times New Roman" w:eastAsia="Times New Roman" w:hAnsi="Times New Roman" w:cs="Times New Roman"/>
          <w:b/>
          <w:bCs/>
          <w:color w:val="000000"/>
          <w:sz w:val="24"/>
          <w:szCs w:val="24"/>
          <w:rtl/>
          <w:lang w:val="en-US" w:bidi="he-IL"/>
        </w:rPr>
      </w:pPr>
      <w:r w:rsidRPr="00773AB4">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ת</w:t>
      </w:r>
      <w:r w:rsidRPr="00923C65">
        <w:rPr>
          <w:rFonts w:ascii="Times New Roman" w:eastAsia="Times New Roman" w:hAnsi="Times New Roman" w:cs="Times New Roman"/>
          <w:b/>
          <w:bCs/>
          <w:color w:val="000000"/>
          <w:sz w:val="24"/>
          <w:szCs w:val="24"/>
          <w:rtl/>
          <w:lang w:val="en-US" w:bidi="he-IL"/>
        </w:rPr>
        <w:t>ו</w:t>
      </w:r>
      <w:r>
        <w:rPr>
          <w:rFonts w:ascii="Times New Roman" w:eastAsia="Times New Roman" w:hAnsi="Times New Roman" w:cs="Times New Roman" w:hint="cs"/>
          <w:b/>
          <w:bCs/>
          <w:color w:val="000000"/>
          <w:sz w:val="24"/>
          <w:szCs w:val="24"/>
          <w:rtl/>
          <w:lang w:val="en-US" w:bidi="he-IL"/>
        </w:rPr>
        <w:t>ם</w:t>
      </w:r>
      <w:r w:rsidRPr="00923C65">
        <w:rPr>
          <w:rFonts w:ascii="Times New Roman" w:eastAsia="Times New Roman" w:hAnsi="Times New Roman" w:cs="Times New Roman"/>
          <w:b/>
          <w:bCs/>
          <w:color w:val="000000"/>
          <w:sz w:val="24"/>
          <w:szCs w:val="24"/>
          <w:rtl/>
          <w:lang w:val="en-US" w:bidi="he-IL"/>
        </w:rPr>
        <w:t xml:space="preserve"> </w:t>
      </w:r>
      <w:proofErr w:type="spellStart"/>
      <w:r w:rsidRPr="00923C65">
        <w:rPr>
          <w:rFonts w:ascii="Times New Roman" w:eastAsia="Times New Roman" w:hAnsi="Times New Roman" w:cs="Times New Roman"/>
          <w:b/>
          <w:bCs/>
          <w:color w:val="000000"/>
          <w:sz w:val="24"/>
          <w:szCs w:val="24"/>
          <w:rtl/>
          <w:lang w:val="en-US" w:bidi="he-IL"/>
        </w:rPr>
        <w:t>סטרלה</w:t>
      </w:r>
      <w:proofErr w:type="spellEnd"/>
    </w:p>
    <w:p w14:paraId="2D84A620" w14:textId="77777777" w:rsidR="00213880" w:rsidRPr="00923C65" w:rsidRDefault="00213880" w:rsidP="00213880">
      <w:pPr>
        <w:numPr>
          <w:ilvl w:val="0"/>
          <w:numId w:val="13"/>
        </w:numPr>
        <w:bidi/>
        <w:spacing w:after="0" w:line="240" w:lineRule="auto"/>
        <w:ind w:left="527" w:firstLine="0"/>
        <w:rPr>
          <w:rFonts w:ascii="Times New Roman" w:eastAsia="Times New Roman" w:hAnsi="Times New Roman" w:cs="Times New Roman"/>
          <w:color w:val="000000"/>
          <w:sz w:val="24"/>
          <w:szCs w:val="24"/>
          <w:rtl/>
        </w:rPr>
      </w:pPr>
      <w:proofErr w:type="spellStart"/>
      <w:r w:rsidRPr="00923C65">
        <w:rPr>
          <w:rFonts w:asciiTheme="majorBidi" w:eastAsia="Times New Roman" w:hAnsiTheme="majorBidi" w:cs="Times New Roman"/>
          <w:color w:val="000000"/>
          <w:sz w:val="24"/>
          <w:szCs w:val="24"/>
          <w:rtl/>
          <w:lang w:bidi="he-IL"/>
        </w:rPr>
        <w:t>נוירוטכנולוגיה</w:t>
      </w:r>
      <w:proofErr w:type="spellEnd"/>
      <w:r w:rsidRPr="00923C65">
        <w:rPr>
          <w:rFonts w:asciiTheme="majorBidi" w:eastAsia="Times New Roman" w:hAnsiTheme="majorBidi" w:cs="Times New Roman"/>
          <w:color w:val="000000"/>
          <w:sz w:val="24"/>
          <w:szCs w:val="24"/>
          <w:rtl/>
          <w:lang w:bidi="he-IL"/>
        </w:rPr>
        <w:t xml:space="preserve"> וכלכלה: השפעה חברתית ושאלות אתיות</w:t>
      </w:r>
    </w:p>
    <w:p w14:paraId="63E4A9CD" w14:textId="77777777" w:rsidR="00454F6A" w:rsidRDefault="00213880" w:rsidP="00213880">
      <w:pPr>
        <w:bidi/>
        <w:spacing w:after="0" w:line="240" w:lineRule="auto"/>
        <w:rPr>
          <w:rFonts w:ascii="Times New Roman" w:eastAsia="Times New Roman" w:hAnsi="Times New Roman" w:cs="Times New Roman"/>
          <w:color w:val="FF0000"/>
          <w:sz w:val="24"/>
          <w:szCs w:val="24"/>
          <w:rtl/>
        </w:rPr>
      </w:pPr>
      <w:r w:rsidRPr="006E2767">
        <w:rPr>
          <w:rFonts w:ascii="Times New Roman" w:eastAsia="Times New Roman" w:hAnsi="Times New Roman" w:cs="Times New Roman"/>
          <w:color w:val="FF0000"/>
          <w:sz w:val="24"/>
          <w:szCs w:val="24"/>
        </w:rPr>
        <w:t> </w:t>
      </w:r>
    </w:p>
    <w:p w14:paraId="7C278559"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proofErr w:type="spellStart"/>
      <w:r w:rsidRPr="006E2767">
        <w:rPr>
          <w:rFonts w:ascii="Times New Roman" w:eastAsia="Times New Roman" w:hAnsi="Times New Roman" w:cs="Times New Roman" w:hint="cs"/>
          <w:b/>
          <w:bCs/>
          <w:color w:val="000000"/>
          <w:sz w:val="24"/>
          <w:szCs w:val="24"/>
          <w:rtl/>
          <w:lang w:bidi="he-IL"/>
        </w:rPr>
        <w:t>פרו</w:t>
      </w:r>
      <w:r>
        <w:rPr>
          <w:rFonts w:ascii="Times New Roman" w:eastAsia="Times New Roman" w:hAnsi="Times New Roman" w:cs="Times New Roman" w:hint="cs"/>
          <w:b/>
          <w:bCs/>
          <w:color w:val="000000"/>
          <w:sz w:val="24"/>
          <w:szCs w:val="24"/>
          <w:rtl/>
          <w:lang w:bidi="he-IL"/>
        </w:rPr>
        <w:t>פ</w:t>
      </w:r>
      <w:proofErr w:type="spellEnd"/>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ויקטורי</w:t>
      </w:r>
      <w:proofErr w:type="spellEnd"/>
      <w:r w:rsidRPr="006E2767">
        <w:rPr>
          <w:rFonts w:ascii="Times New Roman" w:eastAsia="Times New Roman" w:hAnsi="Times New Roman" w:cs="Times New Roman"/>
          <w:b/>
          <w:bCs/>
          <w:color w:val="000000"/>
          <w:sz w:val="24"/>
          <w:szCs w:val="24"/>
          <w:rtl/>
          <w:lang w:bidi="he-IL"/>
        </w:rPr>
        <w:t xml:space="preserve"> עלי </w:t>
      </w:r>
      <w:proofErr w:type="spellStart"/>
      <w:r w:rsidRPr="006E2767">
        <w:rPr>
          <w:rFonts w:ascii="Times New Roman" w:eastAsia="Times New Roman" w:hAnsi="Times New Roman" w:cs="Times New Roman"/>
          <w:b/>
          <w:bCs/>
          <w:color w:val="000000"/>
          <w:sz w:val="24"/>
          <w:szCs w:val="24"/>
          <w:rtl/>
          <w:lang w:bidi="he-IL"/>
        </w:rPr>
        <w:t>טאהא</w:t>
      </w:r>
      <w:proofErr w:type="spellEnd"/>
      <w:r w:rsidRPr="006E2767">
        <w:rPr>
          <w:rFonts w:ascii="Times New Roman" w:eastAsia="Times New Roman" w:hAnsi="Times New Roman" w:cs="Times New Roman"/>
          <w:b/>
          <w:bCs/>
          <w:color w:val="000000"/>
          <w:sz w:val="24"/>
          <w:szCs w:val="24"/>
        </w:rPr>
        <w:t> </w:t>
      </w:r>
    </w:p>
    <w:p w14:paraId="75D5776E" w14:textId="77777777" w:rsidR="00213880" w:rsidRPr="006E2767" w:rsidRDefault="00213880" w:rsidP="00213880">
      <w:pPr>
        <w:numPr>
          <w:ilvl w:val="0"/>
          <w:numId w:val="13"/>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הבדלים תרבותיים, סטריאוטיפים ובעיות תקשורת בתקשורת בין תרבותית בסביבת עבודה רב תרבותית</w:t>
      </w:r>
    </w:p>
    <w:p w14:paraId="43350A83" w14:textId="77777777" w:rsidR="00213880" w:rsidRPr="006E2767" w:rsidRDefault="00213880" w:rsidP="00213880">
      <w:pPr>
        <w:numPr>
          <w:ilvl w:val="0"/>
          <w:numId w:val="13"/>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גיוון ויחסים בין-תרבותיים במקום העבודה ביחס לביצועים ולעיסוק העובדים</w:t>
      </w:r>
    </w:p>
    <w:p w14:paraId="5B08B5D1"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19A8F13A"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tl/>
          <w:lang w:bidi="he-IL"/>
        </w:rPr>
        <w:t xml:space="preserve"> פיטר יעקב</w:t>
      </w:r>
      <w:r w:rsidRPr="006E2767">
        <w:rPr>
          <w:rFonts w:ascii="Times New Roman" w:eastAsia="Times New Roman" w:hAnsi="Times New Roman" w:cs="Times New Roman"/>
          <w:b/>
          <w:bCs/>
          <w:color w:val="000000"/>
          <w:sz w:val="24"/>
          <w:szCs w:val="24"/>
          <w:rtl/>
        </w:rPr>
        <w:t> </w:t>
      </w:r>
      <w:r w:rsidRPr="006E2767">
        <w:rPr>
          <w:rFonts w:ascii="Times New Roman" w:eastAsia="Times New Roman" w:hAnsi="Times New Roman" w:cs="Times New Roman"/>
          <w:b/>
          <w:bCs/>
          <w:color w:val="2E74B5"/>
          <w:sz w:val="24"/>
          <w:szCs w:val="24"/>
        </w:rPr>
        <w:t> </w:t>
      </w:r>
    </w:p>
    <w:p w14:paraId="78088AA1" w14:textId="77777777" w:rsidR="00213880" w:rsidRPr="006E2767" w:rsidRDefault="00213880" w:rsidP="00AF26FC">
      <w:pPr>
        <w:numPr>
          <w:ilvl w:val="0"/>
          <w:numId w:val="37"/>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ראייה אנליטית של חשיבותה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והשפעתה של מוסר המס על ניהול</w:t>
      </w:r>
      <w:r w:rsidRPr="006E2767">
        <w:rPr>
          <w:rFonts w:ascii="Times New Roman" w:eastAsia="Times New Roman" w:hAnsi="Times New Roman" w:cs="Times New Roman"/>
          <w:color w:val="000000"/>
          <w:sz w:val="24"/>
          <w:szCs w:val="24"/>
          <w:rtl/>
        </w:rPr>
        <w:t xml:space="preserve"> </w:t>
      </w:r>
      <w:r w:rsidRPr="006E2767">
        <w:rPr>
          <w:rFonts w:ascii="Times New Roman" w:eastAsia="Times New Roman" w:hAnsi="Times New Roman" w:cs="Times New Roman"/>
          <w:color w:val="000000"/>
          <w:sz w:val="24"/>
          <w:szCs w:val="24"/>
          <w:rtl/>
          <w:lang w:bidi="he-IL"/>
        </w:rPr>
        <w:t>הגופים העסקיים במילוי חובות המס</w:t>
      </w:r>
      <w:r w:rsidRPr="006E2767">
        <w:rPr>
          <w:rFonts w:ascii="Times New Roman" w:eastAsia="Times New Roman" w:hAnsi="Times New Roman" w:cs="Times New Roman"/>
          <w:color w:val="000000"/>
          <w:sz w:val="24"/>
          <w:szCs w:val="24"/>
          <w:rtl/>
        </w:rPr>
        <w:t> </w:t>
      </w:r>
    </w:p>
    <w:p w14:paraId="16DEB4AB"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4F434820"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Pr="006E2767">
        <w:rPr>
          <w:rFonts w:ascii="Times New Roman" w:eastAsia="Times New Roman" w:hAnsi="Times New Roman" w:cs="Times New Roman"/>
          <w:b/>
          <w:bCs/>
          <w:color w:val="000000"/>
          <w:sz w:val="24"/>
          <w:szCs w:val="24"/>
          <w:rtl/>
          <w:lang w:bidi="he-IL"/>
        </w:rPr>
        <w:t xml:space="preserve">אדוארד </w:t>
      </w:r>
      <w:proofErr w:type="spellStart"/>
      <w:r w:rsidRPr="006E2767">
        <w:rPr>
          <w:rFonts w:ascii="Times New Roman" w:eastAsia="Times New Roman" w:hAnsi="Times New Roman" w:cs="Times New Roman"/>
          <w:b/>
          <w:bCs/>
          <w:color w:val="000000"/>
          <w:sz w:val="24"/>
          <w:szCs w:val="24"/>
          <w:rtl/>
          <w:lang w:bidi="he-IL"/>
        </w:rPr>
        <w:t>באומל</w:t>
      </w:r>
      <w:proofErr w:type="spellEnd"/>
    </w:p>
    <w:p w14:paraId="283B0717" w14:textId="77777777" w:rsidR="00213880" w:rsidRDefault="00213880" w:rsidP="00AF26FC">
      <w:pPr>
        <w:pStyle w:val="a3"/>
        <w:numPr>
          <w:ilvl w:val="0"/>
          <w:numId w:val="37"/>
        </w:numPr>
        <w:shd w:val="clear" w:color="auto" w:fill="FFFFFF"/>
        <w:bidi/>
        <w:spacing w:before="100" w:after="100" w:line="240" w:lineRule="auto"/>
        <w:ind w:left="714" w:hanging="357"/>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חיזוי פשיטת רגל של חברות</w:t>
      </w:r>
    </w:p>
    <w:p w14:paraId="637B1C4F" w14:textId="77777777" w:rsidR="00213880" w:rsidRPr="006E2767" w:rsidRDefault="00213880" w:rsidP="00AF26FC">
      <w:pPr>
        <w:pStyle w:val="a3"/>
        <w:numPr>
          <w:ilvl w:val="0"/>
          <w:numId w:val="37"/>
        </w:numPr>
        <w:shd w:val="clear" w:color="auto" w:fill="FFFFFF"/>
        <w:bidi/>
        <w:spacing w:before="100" w:after="0" w:line="240" w:lineRule="auto"/>
        <w:ind w:left="714" w:hanging="357"/>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shd w:val="clear" w:color="auto" w:fill="FFFFFF"/>
          <w:rtl/>
          <w:lang w:bidi="he-IL"/>
        </w:rPr>
        <w:t>שילוב של שוקי מניות</w:t>
      </w:r>
    </w:p>
    <w:p w14:paraId="39BC8069" w14:textId="77777777" w:rsidR="00213880" w:rsidRPr="006E2767" w:rsidRDefault="00213880" w:rsidP="00AF26FC">
      <w:pPr>
        <w:pStyle w:val="a3"/>
        <w:numPr>
          <w:ilvl w:val="0"/>
          <w:numId w:val="37"/>
        </w:numPr>
        <w:shd w:val="clear" w:color="auto" w:fill="FFFFFF"/>
        <w:bidi/>
        <w:spacing w:before="100" w:after="0" w:line="240" w:lineRule="auto"/>
        <w:ind w:left="714" w:hanging="357"/>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הערכת גורמי הצלחה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ותפיסת תכונות מנהיגות</w:t>
      </w:r>
      <w:r w:rsidRPr="006E2767">
        <w:rPr>
          <w:rFonts w:ascii="Times New Roman" w:eastAsia="Times New Roman" w:hAnsi="Times New Roman" w:cs="Times New Roman"/>
          <w:color w:val="000000"/>
          <w:sz w:val="24"/>
          <w:szCs w:val="24"/>
          <w:rtl/>
        </w:rPr>
        <w:t> </w:t>
      </w:r>
    </w:p>
    <w:p w14:paraId="0AD9C6F4"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15D3B040"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 xml:space="preserve">אלנה </w:t>
      </w:r>
      <w:proofErr w:type="spellStart"/>
      <w:r w:rsidRPr="006E2767">
        <w:rPr>
          <w:rFonts w:ascii="Times New Roman" w:eastAsia="Times New Roman" w:hAnsi="Times New Roman" w:cs="Times New Roman"/>
          <w:b/>
          <w:bCs/>
          <w:color w:val="000000"/>
          <w:sz w:val="24"/>
          <w:szCs w:val="24"/>
          <w:rtl/>
          <w:lang w:bidi="he-IL"/>
        </w:rPr>
        <w:t>דנקוב</w:t>
      </w:r>
      <w:proofErr w:type="spellEnd"/>
      <w:r w:rsidRPr="006E2767">
        <w:rPr>
          <w:rFonts w:ascii="Times New Roman" w:eastAsia="Times New Roman" w:hAnsi="Times New Roman" w:cs="Times New Roman"/>
          <w:b/>
          <w:bCs/>
          <w:color w:val="FF0000"/>
          <w:sz w:val="24"/>
          <w:szCs w:val="24"/>
        </w:rPr>
        <w:t> </w:t>
      </w:r>
    </w:p>
    <w:p w14:paraId="04E0FF36" w14:textId="77777777" w:rsidR="00213880" w:rsidRPr="006E2767" w:rsidRDefault="00213880" w:rsidP="00213880">
      <w:pPr>
        <w:numPr>
          <w:ilvl w:val="0"/>
          <w:numId w:val="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ניתוחים פיננסיים, דיווחים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 xml:space="preserve">ומודלים של תכנון פיננסי ככלי לניהול שינויים </w:t>
      </w:r>
    </w:p>
    <w:p w14:paraId="4B1F511A"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02CC5297"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b/>
          <w:bCs/>
          <w:color w:val="000000"/>
          <w:sz w:val="24"/>
          <w:szCs w:val="24"/>
          <w:rtl/>
          <w:lang w:bidi="he-IL"/>
        </w:rPr>
        <w:t>פרופ</w:t>
      </w:r>
      <w:r w:rsidRPr="006E2767">
        <w:rPr>
          <w:rFonts w:ascii="Times New Roman" w:eastAsia="Times New Roman" w:hAnsi="Times New Roman" w:cs="Times New Roman" w:hint="cs"/>
          <w:b/>
          <w:bCs/>
          <w:color w:val="000000"/>
          <w:sz w:val="24"/>
          <w:szCs w:val="24"/>
          <w:rtl/>
          <w:lang w:bidi="he-IL"/>
        </w:rPr>
        <w:t xml:space="preserve">' רוברט </w:t>
      </w:r>
      <w:proofErr w:type="spellStart"/>
      <w:r>
        <w:rPr>
          <w:rFonts w:ascii="Times New Roman" w:eastAsia="Times New Roman" w:hAnsi="Times New Roman" w:cs="Times New Roman" w:hint="cs"/>
          <w:b/>
          <w:bCs/>
          <w:color w:val="000000"/>
          <w:sz w:val="24"/>
          <w:szCs w:val="24"/>
          <w:rtl/>
          <w:lang w:bidi="he-IL"/>
        </w:rPr>
        <w:t>א</w:t>
      </w:r>
      <w:r w:rsidRPr="006E2767">
        <w:rPr>
          <w:rFonts w:ascii="Times New Roman" w:eastAsia="Times New Roman" w:hAnsi="Times New Roman" w:cs="Times New Roman" w:hint="cs"/>
          <w:b/>
          <w:bCs/>
          <w:color w:val="000000"/>
          <w:sz w:val="24"/>
          <w:szCs w:val="24"/>
          <w:rtl/>
          <w:lang w:bidi="he-IL"/>
        </w:rPr>
        <w:t>יצוק</w:t>
      </w:r>
      <w:proofErr w:type="spellEnd"/>
      <w:r w:rsidRPr="006E2767">
        <w:rPr>
          <w:rFonts w:ascii="Times New Roman" w:eastAsia="Times New Roman" w:hAnsi="Times New Roman" w:cs="Times New Roman"/>
          <w:b/>
          <w:bCs/>
          <w:color w:val="000000"/>
          <w:sz w:val="24"/>
          <w:szCs w:val="24"/>
        </w:rPr>
        <w:t> </w:t>
      </w:r>
    </w:p>
    <w:p w14:paraId="1EBFF416" w14:textId="77777777" w:rsidR="00213880" w:rsidRPr="006E2767" w:rsidRDefault="00213880" w:rsidP="00213880">
      <w:pPr>
        <w:numPr>
          <w:ilvl w:val="0"/>
          <w:numId w:val="3"/>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shd w:val="clear" w:color="auto" w:fill="FFFFFF"/>
          <w:rtl/>
          <w:lang w:bidi="he-IL"/>
        </w:rPr>
        <w:t>ניהול עמותה מיקרו-אזורית של עיריות</w:t>
      </w:r>
      <w:r w:rsidRPr="006E2767">
        <w:rPr>
          <w:rFonts w:ascii="Times New Roman" w:eastAsia="Times New Roman" w:hAnsi="Times New Roman" w:cs="Times New Roman"/>
          <w:color w:val="000000"/>
          <w:sz w:val="24"/>
          <w:szCs w:val="24"/>
          <w:shd w:val="clear" w:color="auto" w:fill="FFFFFF"/>
          <w:rtl/>
        </w:rPr>
        <w:t> </w:t>
      </w:r>
      <w:r w:rsidRPr="006E2767">
        <w:rPr>
          <w:rFonts w:ascii="Times New Roman" w:eastAsia="Times New Roman" w:hAnsi="Times New Roman" w:cs="Times New Roman"/>
          <w:color w:val="000000"/>
          <w:sz w:val="24"/>
          <w:szCs w:val="24"/>
          <w:shd w:val="clear" w:color="auto" w:fill="FFFFFF"/>
          <w:rtl/>
          <w:lang w:bidi="he-IL"/>
        </w:rPr>
        <w:t>בהקשר לתנאים הגיאוגרפיים שלה</w:t>
      </w:r>
      <w:r w:rsidRPr="006E2767">
        <w:rPr>
          <w:rFonts w:ascii="Times New Roman" w:eastAsia="Times New Roman" w:hAnsi="Times New Roman" w:cs="Times New Roman"/>
          <w:color w:val="000000"/>
          <w:sz w:val="24"/>
          <w:szCs w:val="24"/>
          <w:shd w:val="clear" w:color="auto" w:fill="FFFFFF"/>
          <w:rtl/>
        </w:rPr>
        <w:t> </w:t>
      </w:r>
    </w:p>
    <w:p w14:paraId="65F9C3DC" w14:textId="77777777" w:rsidR="00454F6A" w:rsidRDefault="00454F6A" w:rsidP="00746461">
      <w:pPr>
        <w:bidi/>
        <w:spacing w:after="0" w:line="240" w:lineRule="auto"/>
        <w:rPr>
          <w:rFonts w:ascii="Times New Roman" w:eastAsia="Times New Roman" w:hAnsi="Times New Roman" w:cs="Times New Roman"/>
          <w:b/>
          <w:bCs/>
          <w:color w:val="000000"/>
          <w:sz w:val="24"/>
          <w:szCs w:val="24"/>
          <w:rtl/>
          <w:lang w:bidi="he-IL"/>
        </w:rPr>
      </w:pPr>
    </w:p>
    <w:p w14:paraId="522D370D" w14:textId="77777777" w:rsidR="00213880" w:rsidRPr="00A36C49" w:rsidRDefault="00213880" w:rsidP="00454F6A">
      <w:pPr>
        <w:bidi/>
        <w:spacing w:after="0" w:line="240" w:lineRule="auto"/>
        <w:rPr>
          <w:rFonts w:ascii="Times New Roman" w:eastAsia="Times New Roman" w:hAnsi="Times New Roman" w:cs="Times New Roman"/>
          <w:color w:val="000000"/>
          <w:sz w:val="24"/>
          <w:szCs w:val="24"/>
        </w:rPr>
      </w:pPr>
      <w:proofErr w:type="spellStart"/>
      <w:r w:rsidRPr="006E2767">
        <w:rPr>
          <w:rFonts w:ascii="Times New Roman" w:eastAsia="Times New Roman" w:hAnsi="Times New Roman" w:cs="Times New Roman"/>
          <w:b/>
          <w:bCs/>
          <w:color w:val="000000"/>
          <w:sz w:val="24"/>
          <w:szCs w:val="24"/>
          <w:rtl/>
          <w:lang w:bidi="he-IL"/>
        </w:rPr>
        <w:t>פרופ</w:t>
      </w:r>
      <w:proofErr w:type="spellEnd"/>
      <w:r w:rsidRPr="006E2767">
        <w:rPr>
          <w:rFonts w:ascii="Times New Roman" w:eastAsia="Times New Roman" w:hAnsi="Times New Roman" w:cs="Times New Roman"/>
          <w:b/>
          <w:bCs/>
          <w:color w:val="000000"/>
          <w:sz w:val="24"/>
          <w:szCs w:val="24"/>
        </w:rPr>
        <w:t xml:space="preserve"> '</w:t>
      </w:r>
      <w:proofErr w:type="spellStart"/>
      <w:r w:rsidRPr="006E2767">
        <w:rPr>
          <w:rFonts w:ascii="Times New Roman" w:eastAsia="Times New Roman" w:hAnsi="Times New Roman" w:cs="Times New Roman"/>
          <w:b/>
          <w:bCs/>
          <w:color w:val="000000"/>
          <w:sz w:val="24"/>
          <w:szCs w:val="24"/>
          <w:rtl/>
          <w:lang w:bidi="he-IL"/>
        </w:rPr>
        <w:t>רס</w:t>
      </w:r>
      <w:r w:rsidR="00746461">
        <w:rPr>
          <w:rFonts w:ascii="Times New Roman" w:eastAsia="Times New Roman" w:hAnsi="Times New Roman" w:cs="Times New Roman" w:hint="cs"/>
          <w:b/>
          <w:bCs/>
          <w:color w:val="000000"/>
          <w:sz w:val="24"/>
          <w:szCs w:val="24"/>
          <w:rtl/>
          <w:lang w:bidi="he-IL"/>
        </w:rPr>
        <w:t>ט</w:t>
      </w:r>
      <w:r w:rsidRPr="006E2767">
        <w:rPr>
          <w:rFonts w:ascii="Times New Roman" w:eastAsia="Times New Roman" w:hAnsi="Times New Roman" w:cs="Times New Roman"/>
          <w:b/>
          <w:bCs/>
          <w:color w:val="000000"/>
          <w:sz w:val="24"/>
          <w:szCs w:val="24"/>
          <w:rtl/>
          <w:lang w:bidi="he-IL"/>
        </w:rPr>
        <w:t>י</w:t>
      </w:r>
      <w:r w:rsidR="00746461">
        <w:rPr>
          <w:rFonts w:ascii="Times New Roman" w:eastAsia="Times New Roman" w:hAnsi="Times New Roman" w:cs="Times New Roman" w:hint="cs"/>
          <w:b/>
          <w:bCs/>
          <w:color w:val="000000"/>
          <w:sz w:val="24"/>
          <w:szCs w:val="24"/>
          <w:rtl/>
          <w:lang w:bidi="he-IL"/>
        </w:rPr>
        <w:t>ס</w:t>
      </w:r>
      <w:r w:rsidRPr="006E2767">
        <w:rPr>
          <w:rFonts w:ascii="Times New Roman" w:eastAsia="Times New Roman" w:hAnsi="Times New Roman" w:cs="Times New Roman"/>
          <w:b/>
          <w:bCs/>
          <w:color w:val="000000"/>
          <w:sz w:val="24"/>
          <w:szCs w:val="24"/>
          <w:rtl/>
          <w:lang w:bidi="he-IL"/>
        </w:rPr>
        <w:t>ל</w:t>
      </w:r>
      <w:r w:rsidR="00746461">
        <w:rPr>
          <w:rFonts w:ascii="Times New Roman" w:eastAsia="Times New Roman" w:hAnsi="Times New Roman" w:cs="Times New Roman" w:hint="cs"/>
          <w:b/>
          <w:bCs/>
          <w:color w:val="000000"/>
          <w:sz w:val="24"/>
          <w:szCs w:val="24"/>
          <w:rtl/>
          <w:lang w:bidi="he-IL"/>
        </w:rPr>
        <w:t>ב</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ר</w:t>
      </w:r>
      <w:r w:rsidR="00746461">
        <w:rPr>
          <w:rFonts w:ascii="Times New Roman" w:eastAsia="Times New Roman" w:hAnsi="Times New Roman" w:cs="Times New Roman" w:hint="cs"/>
          <w:b/>
          <w:bCs/>
          <w:color w:val="000000"/>
          <w:sz w:val="24"/>
          <w:szCs w:val="24"/>
          <w:rtl/>
          <w:lang w:bidi="he-IL"/>
        </w:rPr>
        <w:t>ג'</w:t>
      </w:r>
      <w:r w:rsidRPr="006E2767">
        <w:rPr>
          <w:rFonts w:ascii="Times New Roman" w:eastAsia="Times New Roman" w:hAnsi="Times New Roman" w:cs="Times New Roman"/>
          <w:b/>
          <w:bCs/>
          <w:color w:val="000000"/>
          <w:sz w:val="24"/>
          <w:szCs w:val="24"/>
          <w:rtl/>
          <w:lang w:bidi="he-IL"/>
        </w:rPr>
        <w:t>ונה</w:t>
      </w:r>
      <w:proofErr w:type="spellEnd"/>
      <w:r w:rsidRPr="006E2767">
        <w:rPr>
          <w:rFonts w:ascii="Times New Roman" w:eastAsia="Times New Roman" w:hAnsi="Times New Roman" w:cs="Times New Roman"/>
          <w:b/>
          <w:bCs/>
          <w:color w:val="000000"/>
          <w:sz w:val="24"/>
          <w:szCs w:val="24"/>
        </w:rPr>
        <w:t> </w:t>
      </w:r>
    </w:p>
    <w:p w14:paraId="76A0F3F7" w14:textId="77777777" w:rsidR="00213880" w:rsidRPr="006E2767" w:rsidRDefault="00213880" w:rsidP="00213880">
      <w:pPr>
        <w:numPr>
          <w:ilvl w:val="0"/>
          <w:numId w:val="4"/>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שיטות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 xml:space="preserve">ומודלים של ניהול ביצועים </w:t>
      </w:r>
      <w:proofErr w:type="spellStart"/>
      <w:r w:rsidRPr="006E2767">
        <w:rPr>
          <w:rFonts w:ascii="Times New Roman" w:eastAsia="Times New Roman" w:hAnsi="Times New Roman" w:cs="Times New Roman"/>
          <w:color w:val="000000"/>
          <w:sz w:val="24"/>
          <w:szCs w:val="24"/>
          <w:rtl/>
          <w:lang w:bidi="he-IL"/>
        </w:rPr>
        <w:t>אסטראטגי</w:t>
      </w:r>
      <w:proofErr w:type="spellEnd"/>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וההשוואה שלהם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בחברות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רב</w:t>
      </w:r>
      <w:r w:rsidRPr="006E2767">
        <w:rPr>
          <w:rFonts w:ascii="Times New Roman" w:eastAsia="Times New Roman" w:hAnsi="Times New Roman" w:cs="Times New Roman" w:hint="cs"/>
          <w:color w:val="000000"/>
          <w:sz w:val="24"/>
          <w:szCs w:val="24"/>
          <w:rtl/>
          <w:lang w:bidi="he-IL"/>
        </w:rPr>
        <w:t>-</w:t>
      </w:r>
      <w:r w:rsidRPr="006E2767">
        <w:rPr>
          <w:rFonts w:ascii="Times New Roman" w:eastAsia="Times New Roman" w:hAnsi="Times New Roman" w:cs="Times New Roman"/>
          <w:color w:val="000000"/>
          <w:sz w:val="24"/>
          <w:szCs w:val="24"/>
          <w:rtl/>
          <w:lang w:bidi="he-IL"/>
        </w:rPr>
        <w:t>לאומיות</w:t>
      </w:r>
      <w:r w:rsidRPr="006E2767">
        <w:rPr>
          <w:rFonts w:ascii="Times New Roman" w:eastAsia="Times New Roman" w:hAnsi="Times New Roman" w:cs="Times New Roman"/>
          <w:color w:val="000000"/>
          <w:sz w:val="24"/>
          <w:szCs w:val="24"/>
          <w:rtl/>
        </w:rPr>
        <w:t> </w:t>
      </w:r>
    </w:p>
    <w:p w14:paraId="2944E804" w14:textId="77777777" w:rsidR="00213880" w:rsidRPr="006E2767" w:rsidRDefault="00213880" w:rsidP="00213880">
      <w:pPr>
        <w:numPr>
          <w:ilvl w:val="0"/>
          <w:numId w:val="4"/>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ניהול אסטרטגי של ביצועי עסקים המבוססים על שליטה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ובינה עסקית</w:t>
      </w:r>
      <w:r w:rsidRPr="006E2767">
        <w:rPr>
          <w:rFonts w:ascii="Times New Roman" w:eastAsia="Times New Roman" w:hAnsi="Times New Roman" w:cs="Times New Roman"/>
          <w:color w:val="000000"/>
          <w:sz w:val="24"/>
          <w:szCs w:val="24"/>
          <w:rtl/>
        </w:rPr>
        <w:t> </w:t>
      </w:r>
    </w:p>
    <w:p w14:paraId="5023141B"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310E4FA2"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יאן</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סושצק</w:t>
      </w:r>
      <w:proofErr w:type="spellEnd"/>
      <w:r w:rsidRPr="006E2767">
        <w:rPr>
          <w:rFonts w:ascii="Times New Roman" w:eastAsia="Times New Roman" w:hAnsi="Times New Roman" w:cs="Times New Roman"/>
          <w:b/>
          <w:bCs/>
          <w:color w:val="000000"/>
          <w:sz w:val="24"/>
          <w:szCs w:val="24"/>
        </w:rPr>
        <w:t> </w:t>
      </w:r>
    </w:p>
    <w:p w14:paraId="3FD946EC" w14:textId="77777777" w:rsidR="00213880" w:rsidRPr="006E2767" w:rsidRDefault="00213880" w:rsidP="00213880">
      <w:pPr>
        <w:numPr>
          <w:ilvl w:val="0"/>
          <w:numId w:val="6"/>
        </w:numPr>
        <w:bidi/>
        <w:spacing w:after="0" w:line="240" w:lineRule="auto"/>
        <w:ind w:left="524"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 xml:space="preserve">מבט אנליטי על הבדלים אזוריים </w:t>
      </w:r>
    </w:p>
    <w:p w14:paraId="01AC9D60" w14:textId="77777777" w:rsidR="00213880" w:rsidRPr="006E2767" w:rsidRDefault="00213880" w:rsidP="00213880">
      <w:pPr>
        <w:numPr>
          <w:ilvl w:val="0"/>
          <w:numId w:val="7"/>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פיתוח מרחבי-זמני של מטה ארגונים</w:t>
      </w:r>
      <w:r w:rsidRPr="006E2767">
        <w:rPr>
          <w:rFonts w:ascii="Times New Roman" w:eastAsia="Times New Roman" w:hAnsi="Times New Roman" w:cs="Times New Roman" w:hint="cs"/>
          <w:color w:val="000000"/>
          <w:sz w:val="24"/>
          <w:szCs w:val="24"/>
          <w:rtl/>
          <w:lang w:bidi="he-IL"/>
        </w:rPr>
        <w:t xml:space="preserve"> </w:t>
      </w:r>
      <w:r w:rsidRPr="006E2767">
        <w:rPr>
          <w:rFonts w:ascii="Times New Roman" w:eastAsia="Times New Roman" w:hAnsi="Times New Roman" w:cs="Times New Roman"/>
          <w:color w:val="000000"/>
          <w:sz w:val="24"/>
          <w:szCs w:val="24"/>
          <w:rtl/>
          <w:lang w:bidi="he-IL"/>
        </w:rPr>
        <w:t xml:space="preserve">ובנקים גדולים </w:t>
      </w:r>
    </w:p>
    <w:p w14:paraId="7347E6BF" w14:textId="77777777" w:rsidR="00213880" w:rsidRPr="006E2767" w:rsidRDefault="00213880" w:rsidP="00213880">
      <w:pPr>
        <w:numPr>
          <w:ilvl w:val="0"/>
          <w:numId w:val="8"/>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פיתוח אזורי מנקודת מבט מוסדית</w:t>
      </w:r>
      <w:r w:rsidRPr="006E2767">
        <w:rPr>
          <w:rFonts w:ascii="Times New Roman" w:eastAsia="Times New Roman" w:hAnsi="Times New Roman" w:cs="Times New Roman"/>
          <w:color w:val="000000"/>
          <w:sz w:val="24"/>
          <w:szCs w:val="24"/>
        </w:rPr>
        <w:t> </w:t>
      </w:r>
    </w:p>
    <w:p w14:paraId="03A479B6" w14:textId="77777777" w:rsidR="00213880" w:rsidRPr="006E2767" w:rsidRDefault="00213880" w:rsidP="00213880">
      <w:pPr>
        <w:numPr>
          <w:ilvl w:val="0"/>
          <w:numId w:val="9"/>
        </w:numPr>
        <w:bidi/>
        <w:spacing w:after="0" w:line="240" w:lineRule="auto"/>
        <w:ind w:left="516" w:firstLine="0"/>
        <w:rPr>
          <w:rFonts w:ascii="Times New Roman" w:eastAsia="Times New Roman" w:hAnsi="Times New Roman" w:cs="Times New Roman"/>
          <w:color w:val="000000"/>
          <w:sz w:val="24"/>
          <w:szCs w:val="24"/>
          <w:rtl/>
        </w:rPr>
      </w:pPr>
      <w:r w:rsidRPr="006E2767">
        <w:rPr>
          <w:rFonts w:ascii="Times New Roman" w:eastAsia="Times New Roman" w:hAnsi="Times New Roman" w:cs="Times New Roman"/>
          <w:color w:val="000000"/>
          <w:sz w:val="24"/>
          <w:szCs w:val="24"/>
          <w:rtl/>
          <w:lang w:bidi="he-IL"/>
        </w:rPr>
        <w:t>שיווק של יחידה טריטוריאלית נבחרת לאור מחקרים</w:t>
      </w:r>
    </w:p>
    <w:p w14:paraId="1F3B1409"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2ED18FDE" w14:textId="77777777" w:rsidR="00213880" w:rsidRPr="006E2767" w:rsidRDefault="00213880" w:rsidP="00454F6A">
      <w:pPr>
        <w:bidi/>
        <w:spacing w:after="0" w:line="240" w:lineRule="auto"/>
        <w:rPr>
          <w:rFonts w:ascii="Times New Roman" w:eastAsia="Times New Roman" w:hAnsi="Times New Roman" w:cs="Times New Roman"/>
          <w:b/>
          <w:bCs/>
          <w:color w:val="000000"/>
          <w:sz w:val="24"/>
          <w:szCs w:val="24"/>
          <w:rtl/>
          <w:lang w:bidi="he-IL"/>
        </w:rPr>
      </w:pPr>
      <w:r w:rsidRPr="006E2767">
        <w:rPr>
          <w:rFonts w:ascii="Times New Roman" w:eastAsia="Times New Roman" w:hAnsi="Times New Roman" w:cs="Times New Roman" w:hint="cs"/>
          <w:b/>
          <w:bCs/>
          <w:color w:val="000000"/>
          <w:sz w:val="24"/>
          <w:szCs w:val="24"/>
          <w:rtl/>
          <w:lang w:bidi="he-IL"/>
        </w:rPr>
        <w:lastRenderedPageBreak/>
        <w:t>פרופ'</w:t>
      </w: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רוברט שטפו</w:t>
      </w:r>
    </w:p>
    <w:p w14:paraId="7CB2F3AC" w14:textId="77777777" w:rsidR="00213880" w:rsidRPr="006E2767" w:rsidRDefault="00213880" w:rsidP="00213880">
      <w:pPr>
        <w:numPr>
          <w:ilvl w:val="0"/>
          <w:numId w:val="10"/>
        </w:numPr>
        <w:bidi/>
        <w:spacing w:before="100" w:after="10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השקפה אנליטית על ניהול הסחר עם יישום תחומים חדשים יותר של</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שיווק</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נוירו</w:t>
      </w:r>
      <w:r w:rsidRPr="006E2767">
        <w:rPr>
          <w:rFonts w:ascii="Times New Roman" w:eastAsia="Times New Roman" w:hAnsi="Times New Roman" w:cs="Times New Roman" w:hint="cs"/>
          <w:color w:val="000000"/>
          <w:sz w:val="24"/>
          <w:szCs w:val="24"/>
          <w:rtl/>
          <w:lang w:bidi="he-IL"/>
        </w:rPr>
        <w:t>-לשוני</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בהגברת התחרותיות של עסקים</w:t>
      </w:r>
      <w:r w:rsidRPr="006E2767">
        <w:rPr>
          <w:rFonts w:ascii="Times New Roman" w:eastAsia="Times New Roman" w:hAnsi="Times New Roman" w:cs="Times New Roman"/>
          <w:color w:val="000000"/>
          <w:sz w:val="24"/>
          <w:szCs w:val="24"/>
        </w:rPr>
        <w:t>.</w:t>
      </w:r>
    </w:p>
    <w:p w14:paraId="66434463" w14:textId="77777777" w:rsidR="00213880" w:rsidRPr="006E2767" w:rsidRDefault="00213880" w:rsidP="00213880">
      <w:pPr>
        <w:numPr>
          <w:ilvl w:val="0"/>
          <w:numId w:val="11"/>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שיווק מוצרים בלתי מוחשיים וסוגי השירותים הנבחרים בתנאי ארגונים</w:t>
      </w:r>
      <w:r w:rsidRPr="006E2767">
        <w:rPr>
          <w:rFonts w:ascii="Times New Roman" w:eastAsia="Times New Roman" w:hAnsi="Times New Roman" w:cs="Times New Roman"/>
          <w:color w:val="000000"/>
          <w:sz w:val="24"/>
          <w:szCs w:val="24"/>
        </w:rPr>
        <w:t>.</w:t>
      </w:r>
    </w:p>
    <w:p w14:paraId="562C75D1"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353FD083"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b/>
          <w:bCs/>
          <w:color w:val="000000"/>
          <w:sz w:val="24"/>
          <w:szCs w:val="24"/>
          <w:rtl/>
          <w:lang w:bidi="he-IL"/>
        </w:rPr>
        <w:t>פרו</w:t>
      </w:r>
      <w:r w:rsidRPr="006E2767">
        <w:rPr>
          <w:rFonts w:ascii="Times New Roman" w:eastAsia="Times New Roman" w:hAnsi="Times New Roman" w:cs="Times New Roman" w:hint="cs"/>
          <w:b/>
          <w:bCs/>
          <w:color w:val="000000"/>
          <w:sz w:val="24"/>
          <w:szCs w:val="24"/>
          <w:rtl/>
          <w:lang w:bidi="he-IL"/>
        </w:rPr>
        <w:t>פ'</w:t>
      </w:r>
      <w:r w:rsidRPr="006E2767">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hint="cs"/>
          <w:b/>
          <w:bCs/>
          <w:color w:val="000000"/>
          <w:sz w:val="24"/>
          <w:szCs w:val="24"/>
          <w:rtl/>
          <w:lang w:bidi="he-IL"/>
        </w:rPr>
        <w:t>י</w:t>
      </w:r>
      <w:r w:rsidRPr="006E2767">
        <w:rPr>
          <w:rFonts w:ascii="Times New Roman" w:eastAsia="Times New Roman" w:hAnsi="Times New Roman" w:cs="Times New Roman"/>
          <w:b/>
          <w:bCs/>
          <w:color w:val="000000"/>
          <w:sz w:val="24"/>
          <w:szCs w:val="24"/>
          <w:rtl/>
          <w:lang w:bidi="he-IL"/>
        </w:rPr>
        <w:t>אן</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זאבדסקי</w:t>
      </w:r>
      <w:proofErr w:type="spellEnd"/>
      <w:r w:rsidRPr="006E2767">
        <w:rPr>
          <w:rFonts w:ascii="Times New Roman" w:eastAsia="Times New Roman" w:hAnsi="Times New Roman" w:cs="Times New Roman"/>
          <w:b/>
          <w:bCs/>
          <w:color w:val="000000"/>
          <w:sz w:val="24"/>
          <w:szCs w:val="24"/>
        </w:rPr>
        <w:t> </w:t>
      </w:r>
    </w:p>
    <w:p w14:paraId="5E3609B6" w14:textId="77777777" w:rsidR="00213880" w:rsidRPr="006E2767" w:rsidRDefault="00213880" w:rsidP="00213880">
      <w:pPr>
        <w:numPr>
          <w:ilvl w:val="0"/>
          <w:numId w:val="1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היבטים כלכליים וניהוליים של שילוב מערכות ניהול</w:t>
      </w:r>
    </w:p>
    <w:p w14:paraId="664355AD"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20964F3B"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sidRPr="006E2767">
        <w:rPr>
          <w:rFonts w:ascii="Times New Roman" w:eastAsia="Times New Roman" w:hAnsi="Times New Roman" w:cs="Times New Roman" w:hint="cs"/>
          <w:b/>
          <w:bCs/>
          <w:color w:val="000000"/>
          <w:sz w:val="24"/>
          <w:szCs w:val="24"/>
          <w:rtl/>
          <w:lang w:bidi="he-IL"/>
        </w:rPr>
        <w:t>רדובן</w:t>
      </w:r>
      <w:proofErr w:type="spellEnd"/>
      <w:r w:rsidRPr="006E2767">
        <w:rPr>
          <w:rFonts w:ascii="Times New Roman" w:eastAsia="Times New Roman" w:hAnsi="Times New Roman" w:cs="Times New Roman" w:hint="cs"/>
          <w:b/>
          <w:bCs/>
          <w:color w:val="000000"/>
          <w:sz w:val="24"/>
          <w:szCs w:val="24"/>
          <w:rtl/>
          <w:lang w:bidi="he-IL"/>
        </w:rPr>
        <w:t xml:space="preserve"> </w:t>
      </w:r>
      <w:proofErr w:type="spellStart"/>
      <w:r w:rsidRPr="006E2767">
        <w:rPr>
          <w:rFonts w:ascii="Times New Roman" w:eastAsia="Times New Roman" w:hAnsi="Times New Roman" w:cs="Times New Roman" w:hint="cs"/>
          <w:b/>
          <w:bCs/>
          <w:color w:val="000000"/>
          <w:sz w:val="24"/>
          <w:szCs w:val="24"/>
          <w:rtl/>
          <w:lang w:bidi="he-IL"/>
        </w:rPr>
        <w:t>בציק</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5013C799" w14:textId="77777777" w:rsidR="00213880" w:rsidRPr="006E2767" w:rsidRDefault="00213880" w:rsidP="00AF26FC">
      <w:pPr>
        <w:numPr>
          <w:ilvl w:val="0"/>
          <w:numId w:val="14"/>
        </w:numPr>
        <w:shd w:val="clear" w:color="auto" w:fill="FFFFFF"/>
        <w:bidi/>
        <w:spacing w:after="0" w:line="240" w:lineRule="auto"/>
        <w:ind w:left="524" w:firstLine="0"/>
        <w:rPr>
          <w:rFonts w:ascii="Times New Roman" w:eastAsia="Times New Roman" w:hAnsi="Times New Roman" w:cs="Times New Roman"/>
          <w:color w:val="222222"/>
          <w:sz w:val="24"/>
          <w:szCs w:val="24"/>
        </w:rPr>
      </w:pPr>
      <w:r w:rsidRPr="006E2767">
        <w:rPr>
          <w:rFonts w:ascii="Times New Roman" w:eastAsia="Times New Roman" w:hAnsi="Times New Roman" w:cs="Times New Roman"/>
          <w:color w:val="222222"/>
          <w:sz w:val="24"/>
          <w:szCs w:val="24"/>
          <w:shd w:val="clear" w:color="auto" w:fill="FFFFFF"/>
          <w:rtl/>
          <w:lang w:bidi="he-IL"/>
        </w:rPr>
        <w:t xml:space="preserve">התנהגות צרכנים של </w:t>
      </w:r>
      <w:r w:rsidRPr="006E2767">
        <w:rPr>
          <w:rFonts w:ascii="Times New Roman" w:eastAsia="Times New Roman" w:hAnsi="Times New Roman" w:cs="Times New Roman" w:hint="cs"/>
          <w:color w:val="222222"/>
          <w:sz w:val="24"/>
          <w:szCs w:val="24"/>
          <w:shd w:val="clear" w:color="auto" w:fill="FFFFFF"/>
          <w:rtl/>
          <w:lang w:bidi="he-IL"/>
        </w:rPr>
        <w:t>ה</w:t>
      </w:r>
      <w:r w:rsidRPr="006E2767">
        <w:rPr>
          <w:rFonts w:ascii="Times New Roman" w:eastAsia="Times New Roman" w:hAnsi="Times New Roman" w:cs="Times New Roman"/>
          <w:color w:val="222222"/>
          <w:sz w:val="24"/>
          <w:szCs w:val="24"/>
          <w:shd w:val="clear" w:color="auto" w:fill="FFFFFF"/>
          <w:rtl/>
          <w:lang w:bidi="he-IL"/>
        </w:rPr>
        <w:t xml:space="preserve">דור </w:t>
      </w:r>
      <w:r w:rsidRPr="006E2767">
        <w:rPr>
          <w:rFonts w:ascii="Times New Roman" w:eastAsia="Times New Roman" w:hAnsi="Times New Roman" w:cs="Times New Roman" w:hint="cs"/>
          <w:color w:val="222222"/>
          <w:sz w:val="24"/>
          <w:szCs w:val="24"/>
          <w:shd w:val="clear" w:color="auto" w:fill="FFFFFF"/>
          <w:rtl/>
          <w:lang w:bidi="he-IL"/>
        </w:rPr>
        <w:t>ה</w:t>
      </w:r>
      <w:r w:rsidRPr="006E2767">
        <w:rPr>
          <w:rFonts w:ascii="Times New Roman" w:eastAsia="Times New Roman" w:hAnsi="Times New Roman" w:cs="Times New Roman"/>
          <w:color w:val="222222"/>
          <w:sz w:val="24"/>
          <w:szCs w:val="24"/>
          <w:shd w:val="clear" w:color="auto" w:fill="FFFFFF"/>
          <w:rtl/>
          <w:lang w:bidi="he-IL"/>
        </w:rPr>
        <w:t xml:space="preserve">חדש של </w:t>
      </w:r>
      <w:r w:rsidRPr="006E2767">
        <w:rPr>
          <w:rFonts w:ascii="Times New Roman" w:eastAsia="Times New Roman" w:hAnsi="Times New Roman" w:cs="Times New Roman" w:hint="cs"/>
          <w:color w:val="222222"/>
          <w:sz w:val="24"/>
          <w:szCs w:val="24"/>
          <w:shd w:val="clear" w:color="auto" w:fill="FFFFFF"/>
          <w:rtl/>
          <w:lang w:bidi="he-IL"/>
        </w:rPr>
        <w:t>ה</w:t>
      </w:r>
      <w:r w:rsidRPr="006E2767">
        <w:rPr>
          <w:rFonts w:ascii="Times New Roman" w:eastAsia="Times New Roman" w:hAnsi="Times New Roman" w:cs="Times New Roman"/>
          <w:color w:val="222222"/>
          <w:sz w:val="24"/>
          <w:szCs w:val="24"/>
          <w:shd w:val="clear" w:color="auto" w:fill="FFFFFF"/>
          <w:rtl/>
          <w:lang w:bidi="he-IL"/>
        </w:rPr>
        <w:t xml:space="preserve">לקוחות בדגש על זיהוי העדפות ושימושיות של פלטפורמות סלולריות בתהליך מסחר </w:t>
      </w:r>
      <w:r w:rsidRPr="006E2767">
        <w:rPr>
          <w:rFonts w:ascii="Times New Roman" w:eastAsia="Times New Roman" w:hAnsi="Times New Roman" w:cs="Times New Roman" w:hint="cs"/>
          <w:color w:val="222222"/>
          <w:sz w:val="24"/>
          <w:szCs w:val="24"/>
          <w:shd w:val="clear" w:color="auto" w:fill="FFFFFF"/>
          <w:rtl/>
          <w:lang w:bidi="he-IL"/>
        </w:rPr>
        <w:t>אלקטרוני</w:t>
      </w:r>
    </w:p>
    <w:p w14:paraId="45FF51EA" w14:textId="77777777" w:rsidR="00213880" w:rsidRPr="006E2767" w:rsidRDefault="00213880" w:rsidP="00AF26FC">
      <w:pPr>
        <w:numPr>
          <w:ilvl w:val="0"/>
          <w:numId w:val="15"/>
        </w:numPr>
        <w:bidi/>
        <w:spacing w:after="0" w:line="240" w:lineRule="auto"/>
        <w:ind w:left="524" w:firstLine="0"/>
        <w:rPr>
          <w:rFonts w:ascii="Times New Roman" w:eastAsia="Times New Roman" w:hAnsi="Times New Roman" w:cs="Times New Roman"/>
          <w:color w:val="000000"/>
          <w:sz w:val="24"/>
          <w:szCs w:val="24"/>
          <w:rtl/>
        </w:rPr>
      </w:pPr>
      <w:r w:rsidRPr="006E2767">
        <w:rPr>
          <w:rFonts w:ascii="Times New Roman" w:eastAsia="Times New Roman" w:hAnsi="Times New Roman" w:cs="Times New Roman"/>
          <w:color w:val="000000"/>
          <w:sz w:val="24"/>
          <w:szCs w:val="24"/>
          <w:rtl/>
          <w:lang w:bidi="he-IL"/>
        </w:rPr>
        <w:t>אפשרויות שימוש בכלים ספציפיים לתקשורת שיווקית של חברות שירותים</w:t>
      </w:r>
    </w:p>
    <w:p w14:paraId="6AE266C6" w14:textId="77777777" w:rsidR="00213880" w:rsidRPr="006E2767" w:rsidRDefault="00213880" w:rsidP="00AF26FC">
      <w:pPr>
        <w:numPr>
          <w:ilvl w:val="0"/>
          <w:numId w:val="16"/>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מחקר על התפתחות המסחר האלקטרוני והמובייל בהיבט ההשפעה של טכנולוגיות מודרניות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ופלטפורמות תקשורת סלולריות על התנהגות הצרכן והעדפות הצרכנים</w:t>
      </w:r>
      <w:r w:rsidRPr="006E2767">
        <w:rPr>
          <w:rFonts w:ascii="Times New Roman" w:eastAsia="Times New Roman" w:hAnsi="Times New Roman" w:cs="Times New Roman"/>
          <w:color w:val="000000"/>
          <w:sz w:val="24"/>
          <w:szCs w:val="24"/>
        </w:rPr>
        <w:t>.</w:t>
      </w:r>
    </w:p>
    <w:p w14:paraId="474589A1" w14:textId="77777777" w:rsidR="00213880" w:rsidRPr="006E2767" w:rsidRDefault="00213880" w:rsidP="00AF26FC">
      <w:pPr>
        <w:numPr>
          <w:ilvl w:val="0"/>
          <w:numId w:val="17"/>
        </w:numPr>
        <w:bidi/>
        <w:spacing w:after="0" w:line="240" w:lineRule="auto"/>
        <w:ind w:left="524"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 נושא התנהגות הצרכנים של דור חדש של לקוחות בדגש על הבנת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אי הוודאות בתהליך המסחר האלקטרוני</w:t>
      </w:r>
    </w:p>
    <w:p w14:paraId="52BCE884" w14:textId="77777777" w:rsidR="00213880" w:rsidRPr="006E2767" w:rsidRDefault="00213880" w:rsidP="00AF26FC">
      <w:pPr>
        <w:numPr>
          <w:ilvl w:val="0"/>
          <w:numId w:val="18"/>
        </w:numPr>
        <w:bidi/>
        <w:spacing w:after="0" w:line="240" w:lineRule="auto"/>
        <w:ind w:left="524"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אסטרטגיית דומיננטיות של יחסי ציבור ומדיניות תקשורת שיווקית של העיר האזורית</w:t>
      </w:r>
    </w:p>
    <w:p w14:paraId="1A965116"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7B2290DD"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Pr="006E2767">
        <w:rPr>
          <w:rFonts w:ascii="Times New Roman" w:eastAsia="Times New Roman" w:hAnsi="Times New Roman" w:cs="Times New Roman"/>
          <w:b/>
          <w:bCs/>
          <w:color w:val="000000"/>
          <w:sz w:val="24"/>
          <w:szCs w:val="24"/>
          <w:rtl/>
          <w:lang w:bidi="he-IL"/>
        </w:rPr>
        <w:t xml:space="preserve">מילאנו </w:t>
      </w:r>
      <w:proofErr w:type="spellStart"/>
      <w:r w:rsidRPr="006E2767">
        <w:rPr>
          <w:rFonts w:ascii="Times New Roman" w:eastAsia="Times New Roman" w:hAnsi="Times New Roman" w:cs="Times New Roman"/>
          <w:b/>
          <w:bCs/>
          <w:color w:val="000000"/>
          <w:sz w:val="24"/>
          <w:szCs w:val="24"/>
          <w:rtl/>
          <w:lang w:bidi="he-IL"/>
        </w:rPr>
        <w:t>דרופה</w:t>
      </w:r>
      <w:proofErr w:type="spellEnd"/>
      <w:r w:rsidRPr="006E2767">
        <w:rPr>
          <w:rFonts w:ascii="Times New Roman" w:eastAsia="Times New Roman" w:hAnsi="Times New Roman" w:cs="Times New Roman"/>
          <w:b/>
          <w:bCs/>
          <w:color w:val="FF0000"/>
          <w:sz w:val="24"/>
          <w:szCs w:val="24"/>
        </w:rPr>
        <w:t> </w:t>
      </w:r>
    </w:p>
    <w:p w14:paraId="165BEACF" w14:textId="77777777" w:rsidR="00213880" w:rsidRPr="006E2767" w:rsidRDefault="00213880" w:rsidP="00AF26FC">
      <w:pPr>
        <w:numPr>
          <w:ilvl w:val="0"/>
          <w:numId w:val="2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shd w:val="clear" w:color="auto" w:fill="FFFFFF"/>
          <w:rtl/>
          <w:lang w:bidi="he-IL"/>
        </w:rPr>
        <w:t xml:space="preserve">צורות לא רצויות בניהול </w:t>
      </w:r>
      <w:r w:rsidRPr="006E2767">
        <w:rPr>
          <w:rFonts w:ascii="Times New Roman" w:eastAsia="Times New Roman" w:hAnsi="Times New Roman" w:cs="Times New Roman" w:hint="cs"/>
          <w:color w:val="000000"/>
          <w:sz w:val="24"/>
          <w:szCs w:val="24"/>
          <w:shd w:val="clear" w:color="auto" w:fill="FFFFFF"/>
          <w:rtl/>
          <w:lang w:bidi="he-IL"/>
        </w:rPr>
        <w:t>ו</w:t>
      </w:r>
      <w:r w:rsidRPr="006E2767">
        <w:rPr>
          <w:rFonts w:ascii="Times New Roman" w:eastAsia="Times New Roman" w:hAnsi="Times New Roman" w:cs="Times New Roman"/>
          <w:color w:val="000000"/>
          <w:sz w:val="24"/>
          <w:szCs w:val="24"/>
          <w:shd w:val="clear" w:color="auto" w:fill="FFFFFF"/>
          <w:rtl/>
          <w:lang w:bidi="he-IL"/>
        </w:rPr>
        <w:t>הקשר להשפעה על איכות ביצועי העבודה</w:t>
      </w:r>
    </w:p>
    <w:p w14:paraId="7DF4E37C"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1EC6D70A"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 xml:space="preserve">ריצ'רד </w:t>
      </w:r>
      <w:proofErr w:type="spellStart"/>
      <w:r w:rsidRPr="006E2767">
        <w:rPr>
          <w:rFonts w:ascii="Times New Roman" w:eastAsia="Times New Roman" w:hAnsi="Times New Roman" w:cs="Times New Roman"/>
          <w:b/>
          <w:bCs/>
          <w:color w:val="000000"/>
          <w:sz w:val="24"/>
          <w:szCs w:val="24"/>
          <w:rtl/>
          <w:lang w:bidi="he-IL"/>
        </w:rPr>
        <w:t>פדורקו</w:t>
      </w:r>
      <w:proofErr w:type="spellEnd"/>
      <w:r w:rsidRPr="006E2767">
        <w:rPr>
          <w:rFonts w:ascii="Times New Roman" w:eastAsia="Times New Roman" w:hAnsi="Times New Roman" w:cs="Times New Roman"/>
          <w:b/>
          <w:bCs/>
          <w:color w:val="000000"/>
          <w:sz w:val="24"/>
          <w:szCs w:val="24"/>
        </w:rPr>
        <w:t> </w:t>
      </w:r>
    </w:p>
    <w:p w14:paraId="4E18809D" w14:textId="77777777" w:rsidR="00213880" w:rsidRPr="006C4530" w:rsidRDefault="00213880" w:rsidP="00AF26FC">
      <w:pPr>
        <w:numPr>
          <w:ilvl w:val="0"/>
          <w:numId w:val="23"/>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6C4530">
        <w:rPr>
          <w:rFonts w:ascii="Times New Roman" w:eastAsia="Times New Roman" w:hAnsi="Times New Roman" w:cs="Times New Roman"/>
          <w:color w:val="000000"/>
          <w:sz w:val="24"/>
          <w:szCs w:val="24"/>
          <w:shd w:val="clear" w:color="auto" w:fill="FFFFFF"/>
          <w:rtl/>
          <w:lang w:bidi="he-IL"/>
        </w:rPr>
        <w:t>מחקר לגורמים המשפיעים על התנהגות הצרכנים</w:t>
      </w:r>
      <w:r w:rsidRPr="006C4530">
        <w:rPr>
          <w:rFonts w:ascii="Times New Roman" w:eastAsia="Times New Roman" w:hAnsi="Times New Roman" w:cs="Times New Roman"/>
          <w:color w:val="000000"/>
          <w:sz w:val="24"/>
          <w:szCs w:val="24"/>
          <w:shd w:val="clear" w:color="auto" w:fill="FFFFFF"/>
          <w:rtl/>
        </w:rPr>
        <w:t> </w:t>
      </w:r>
      <w:r w:rsidRPr="006C4530">
        <w:rPr>
          <w:rFonts w:ascii="Times New Roman" w:eastAsia="Times New Roman" w:hAnsi="Times New Roman" w:cs="Times New Roman"/>
          <w:color w:val="000000"/>
          <w:sz w:val="24"/>
          <w:szCs w:val="24"/>
          <w:shd w:val="clear" w:color="auto" w:fill="FFFFFF"/>
          <w:rtl/>
          <w:lang w:bidi="he-IL"/>
        </w:rPr>
        <w:t>בתהליך הקניות המקוון</w:t>
      </w:r>
      <w:r w:rsidRPr="006C4530">
        <w:rPr>
          <w:rFonts w:ascii="Times New Roman" w:eastAsia="Times New Roman" w:hAnsi="Times New Roman" w:cs="Times New Roman"/>
          <w:color w:val="000000"/>
          <w:sz w:val="24"/>
          <w:szCs w:val="24"/>
          <w:shd w:val="clear" w:color="auto" w:fill="FFFFFF"/>
          <w:rtl/>
        </w:rPr>
        <w:t> </w:t>
      </w:r>
    </w:p>
    <w:p w14:paraId="4F6584BE" w14:textId="77777777" w:rsidR="00454F6A"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b/>
          <w:bCs/>
          <w:color w:val="000000"/>
          <w:sz w:val="24"/>
          <w:szCs w:val="24"/>
        </w:rPr>
        <w:t> </w:t>
      </w:r>
    </w:p>
    <w:p w14:paraId="083081F5" w14:textId="77777777" w:rsidR="00213880" w:rsidRPr="00454F6A" w:rsidRDefault="00213880" w:rsidP="00454F6A">
      <w:pPr>
        <w:bidi/>
        <w:spacing w:after="0" w:line="240" w:lineRule="auto"/>
        <w:rPr>
          <w:rFonts w:ascii="Times New Roman" w:eastAsia="Times New Roman" w:hAnsi="Times New Roman" w:cs="Times New Roman"/>
          <w:b/>
          <w:bCs/>
          <w:color w:val="000000"/>
          <w:sz w:val="24"/>
          <w:szCs w:val="24"/>
        </w:rPr>
      </w:pPr>
      <w:r w:rsidRPr="006E2767">
        <w:rPr>
          <w:rFonts w:ascii="Times New Roman" w:eastAsia="Times New Roman" w:hAnsi="Times New Roman" w:cs="Times New Roman" w:hint="cs"/>
          <w:b/>
          <w:bCs/>
          <w:color w:val="000000"/>
          <w:sz w:val="24"/>
          <w:szCs w:val="24"/>
          <w:rtl/>
          <w:lang w:val="en-US"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מירוסלב</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גמבר</w:t>
      </w:r>
      <w:proofErr w:type="spellEnd"/>
      <w:r w:rsidRPr="006E2767">
        <w:rPr>
          <w:rFonts w:ascii="Times New Roman" w:eastAsia="Times New Roman" w:hAnsi="Times New Roman" w:cs="Times New Roman"/>
          <w:b/>
          <w:bCs/>
          <w:color w:val="FF0000"/>
          <w:sz w:val="24"/>
          <w:szCs w:val="24"/>
        </w:rPr>
        <w:t> </w:t>
      </w:r>
    </w:p>
    <w:p w14:paraId="3FF6C9CA" w14:textId="77777777" w:rsidR="00213880" w:rsidRPr="006E2767" w:rsidRDefault="00213880" w:rsidP="00AF26FC">
      <w:pPr>
        <w:numPr>
          <w:ilvl w:val="0"/>
          <w:numId w:val="24"/>
        </w:numPr>
        <w:bidi/>
        <w:spacing w:after="0" w:line="259" w:lineRule="atLeast"/>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 xml:space="preserve">יישום עקרונות </w:t>
      </w:r>
      <w:proofErr w:type="spellStart"/>
      <w:r w:rsidRPr="006E2767">
        <w:rPr>
          <w:rFonts w:ascii="Times New Roman" w:eastAsia="Times New Roman" w:hAnsi="Times New Roman" w:cs="Times New Roman"/>
          <w:color w:val="000000"/>
          <w:sz w:val="24"/>
          <w:szCs w:val="24"/>
          <w:rtl/>
          <w:lang w:bidi="he-IL"/>
        </w:rPr>
        <w:t>הסינרגטיקה</w:t>
      </w:r>
      <w:proofErr w:type="spellEnd"/>
      <w:r w:rsidRPr="006E2767">
        <w:rPr>
          <w:rFonts w:ascii="Times New Roman" w:eastAsia="Times New Roman" w:hAnsi="Times New Roman" w:cs="Times New Roman"/>
          <w:color w:val="000000"/>
          <w:sz w:val="24"/>
          <w:szCs w:val="24"/>
          <w:rtl/>
          <w:lang w:bidi="he-IL"/>
        </w:rPr>
        <w:t xml:space="preserve"> בתחומים נבחרים של כלכלה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וניהול</w:t>
      </w:r>
      <w:r w:rsidRPr="006E2767">
        <w:rPr>
          <w:rFonts w:ascii="Times New Roman" w:eastAsia="Times New Roman" w:hAnsi="Times New Roman" w:cs="Times New Roman"/>
          <w:color w:val="000000"/>
          <w:sz w:val="24"/>
          <w:szCs w:val="24"/>
          <w:rtl/>
        </w:rPr>
        <w:t> </w:t>
      </w:r>
    </w:p>
    <w:p w14:paraId="122BF287" w14:textId="77777777" w:rsidR="00213880" w:rsidRPr="006E2767" w:rsidRDefault="00213880" w:rsidP="00AF26FC">
      <w:pPr>
        <w:numPr>
          <w:ilvl w:val="0"/>
          <w:numId w:val="25"/>
        </w:numPr>
        <w:bidi/>
        <w:spacing w:after="0" w:line="259" w:lineRule="atLeast"/>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גורמים המשפיעים על פתרון ניהול הפרויקטים בהגשת פרויקטים באזורים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 xml:space="preserve">הפחות מפותחים </w:t>
      </w:r>
    </w:p>
    <w:p w14:paraId="44FB30F8"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611E3EB6"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ירוסלב</w:t>
      </w:r>
      <w:proofErr w:type="spellEnd"/>
      <w:r w:rsidRPr="006E2767">
        <w:rPr>
          <w:rFonts w:ascii="Times New Roman" w:eastAsia="Times New Roman" w:hAnsi="Times New Roman" w:cs="Times New Roman"/>
          <w:b/>
          <w:bCs/>
          <w:color w:val="000000"/>
          <w:sz w:val="24"/>
          <w:szCs w:val="24"/>
          <w:rtl/>
          <w:lang w:bidi="he-IL"/>
        </w:rPr>
        <w:t xml:space="preserve"> קובה</w:t>
      </w:r>
      <w:r w:rsidRPr="006E2767">
        <w:rPr>
          <w:rFonts w:ascii="Times New Roman" w:eastAsia="Times New Roman" w:hAnsi="Times New Roman" w:cs="Times New Roman"/>
          <w:b/>
          <w:bCs/>
          <w:color w:val="000000"/>
          <w:sz w:val="24"/>
          <w:szCs w:val="24"/>
        </w:rPr>
        <w:t> </w:t>
      </w:r>
    </w:p>
    <w:p w14:paraId="1BDC2614" w14:textId="77777777" w:rsidR="00213880" w:rsidRPr="006E2767" w:rsidRDefault="00213880" w:rsidP="00AF26FC">
      <w:pPr>
        <w:numPr>
          <w:ilvl w:val="0"/>
          <w:numId w:val="26"/>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 xml:space="preserve">השפעת הגלובליזציה על הביצועים ותחרותיות </w:t>
      </w:r>
    </w:p>
    <w:p w14:paraId="53E5E88B" w14:textId="77777777" w:rsidR="00213880" w:rsidRPr="006E2767" w:rsidRDefault="00213880" w:rsidP="00AF26FC">
      <w:pPr>
        <w:numPr>
          <w:ilvl w:val="0"/>
          <w:numId w:val="27"/>
        </w:numPr>
        <w:bidi/>
        <w:spacing w:after="0" w:line="240" w:lineRule="auto"/>
        <w:ind w:left="527" w:firstLine="0"/>
        <w:rPr>
          <w:rFonts w:ascii="Times New Roman" w:eastAsia="Times New Roman" w:hAnsi="Times New Roman" w:cs="Times New Roman"/>
          <w:i/>
          <w:iCs/>
          <w:color w:val="000000"/>
          <w:sz w:val="24"/>
          <w:szCs w:val="24"/>
          <w:lang w:bidi="he-IL"/>
        </w:rPr>
      </w:pPr>
      <w:r w:rsidRPr="006E2767">
        <w:rPr>
          <w:rFonts w:ascii="Times New Roman" w:eastAsia="Times New Roman" w:hAnsi="Times New Roman" w:cs="Times New Roman"/>
          <w:color w:val="000000"/>
          <w:sz w:val="24"/>
          <w:szCs w:val="24"/>
          <w:rtl/>
          <w:lang w:bidi="he-IL"/>
        </w:rPr>
        <w:t>הנחות יסוד</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וקובעים להיווצרות כלכלת הידע</w:t>
      </w:r>
      <w:r w:rsidRPr="006E2767">
        <w:rPr>
          <w:rFonts w:ascii="Times New Roman" w:eastAsia="Times New Roman" w:hAnsi="Times New Roman" w:cs="Times New Roman"/>
          <w:color w:val="000000"/>
          <w:sz w:val="24"/>
          <w:szCs w:val="24"/>
          <w:rtl/>
        </w:rPr>
        <w:t> </w:t>
      </w:r>
    </w:p>
    <w:p w14:paraId="0F2CE733" w14:textId="77777777" w:rsidR="00213880" w:rsidRPr="006E2767" w:rsidRDefault="00213880" w:rsidP="00AF26FC">
      <w:pPr>
        <w:numPr>
          <w:ilvl w:val="0"/>
          <w:numId w:val="28"/>
        </w:numPr>
        <w:bidi/>
        <w:spacing w:after="0" w:line="240" w:lineRule="auto"/>
        <w:ind w:left="518"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מיזוגים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ורכישות</w:t>
      </w:r>
      <w:r w:rsidRPr="006E2767">
        <w:rPr>
          <w:rFonts w:ascii="Times New Roman" w:eastAsia="Times New Roman" w:hAnsi="Times New Roman" w:cs="Times New Roman"/>
          <w:color w:val="000000"/>
          <w:sz w:val="24"/>
          <w:szCs w:val="24"/>
          <w:rtl/>
        </w:rPr>
        <w:t> </w:t>
      </w:r>
      <w:proofErr w:type="spellStart"/>
      <w:r w:rsidRPr="006E2767">
        <w:rPr>
          <w:rFonts w:ascii="Times New Roman" w:eastAsia="Times New Roman" w:hAnsi="Times New Roman" w:cs="Times New Roman"/>
          <w:color w:val="000000"/>
          <w:sz w:val="24"/>
          <w:szCs w:val="24"/>
          <w:rtl/>
          <w:lang w:bidi="he-IL"/>
        </w:rPr>
        <w:t>חוצי</w:t>
      </w:r>
      <w:proofErr w:type="spellEnd"/>
      <w:r w:rsidRPr="006E2767">
        <w:rPr>
          <w:rFonts w:ascii="Times New Roman" w:eastAsia="Times New Roman" w:hAnsi="Times New Roman" w:cs="Times New Roman"/>
          <w:color w:val="000000"/>
          <w:sz w:val="24"/>
          <w:szCs w:val="24"/>
          <w:rtl/>
          <w:lang w:bidi="he-IL"/>
        </w:rPr>
        <w:t xml:space="preserve"> גבולות וקובעי הגבול</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שלהם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באזור האירופי</w:t>
      </w:r>
      <w:r w:rsidRPr="006E2767">
        <w:rPr>
          <w:rFonts w:ascii="Times New Roman" w:eastAsia="Times New Roman" w:hAnsi="Times New Roman" w:cs="Times New Roman"/>
          <w:color w:val="000000"/>
          <w:sz w:val="24"/>
          <w:szCs w:val="24"/>
          <w:rtl/>
        </w:rPr>
        <w:t>   </w:t>
      </w:r>
    </w:p>
    <w:p w14:paraId="57268B22" w14:textId="77777777" w:rsidR="00213880" w:rsidRPr="006E2767" w:rsidRDefault="00213880" w:rsidP="00AF26FC">
      <w:pPr>
        <w:numPr>
          <w:ilvl w:val="0"/>
          <w:numId w:val="29"/>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ההשפעה של</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תהליכי</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גלובליזציה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ואינטגרציה על הקצאה מחדש של הון באמצעות מיזוגים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ורכישות</w:t>
      </w:r>
      <w:r w:rsidRPr="006E2767">
        <w:rPr>
          <w:rFonts w:ascii="Times New Roman" w:eastAsia="Times New Roman" w:hAnsi="Times New Roman" w:cs="Times New Roman"/>
          <w:color w:val="000000"/>
          <w:sz w:val="24"/>
          <w:szCs w:val="24"/>
          <w:rtl/>
        </w:rPr>
        <w:t> </w:t>
      </w:r>
      <w:proofErr w:type="spellStart"/>
      <w:r w:rsidRPr="006E2767">
        <w:rPr>
          <w:rFonts w:ascii="Times New Roman" w:eastAsia="Times New Roman" w:hAnsi="Times New Roman" w:cs="Times New Roman"/>
          <w:color w:val="000000"/>
          <w:sz w:val="24"/>
          <w:szCs w:val="24"/>
          <w:rtl/>
          <w:lang w:bidi="he-IL"/>
        </w:rPr>
        <w:t>חוצי</w:t>
      </w:r>
      <w:proofErr w:type="spellEnd"/>
      <w:r w:rsidRPr="006E2767">
        <w:rPr>
          <w:rFonts w:ascii="Times New Roman" w:eastAsia="Times New Roman" w:hAnsi="Times New Roman" w:cs="Times New Roman"/>
          <w:color w:val="000000"/>
          <w:sz w:val="24"/>
          <w:szCs w:val="24"/>
          <w:rtl/>
          <w:lang w:bidi="he-IL"/>
        </w:rPr>
        <w:t xml:space="preserve"> גבולות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באזור אירופה</w:t>
      </w:r>
      <w:r w:rsidRPr="006E2767">
        <w:rPr>
          <w:rFonts w:ascii="Times New Roman" w:eastAsia="Times New Roman" w:hAnsi="Times New Roman" w:cs="Times New Roman"/>
          <w:color w:val="000000"/>
          <w:sz w:val="24"/>
          <w:szCs w:val="24"/>
          <w:rtl/>
        </w:rPr>
        <w:t>   </w:t>
      </w:r>
    </w:p>
    <w:p w14:paraId="1DA6542E" w14:textId="77777777" w:rsidR="00454F6A" w:rsidRDefault="00454F6A" w:rsidP="00213880">
      <w:pPr>
        <w:bidi/>
        <w:spacing w:after="0" w:line="240" w:lineRule="auto"/>
        <w:rPr>
          <w:rFonts w:ascii="Times New Roman" w:eastAsia="Times New Roman" w:hAnsi="Times New Roman" w:cs="Times New Roman"/>
          <w:b/>
          <w:bCs/>
          <w:color w:val="000000"/>
          <w:sz w:val="24"/>
          <w:szCs w:val="24"/>
          <w:shd w:val="clear" w:color="auto" w:fill="FFFFFF"/>
          <w:rtl/>
          <w:lang w:val="en-US" w:bidi="he-IL"/>
        </w:rPr>
      </w:pPr>
    </w:p>
    <w:p w14:paraId="5386A454"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shd w:val="clear" w:color="auto" w:fill="FFFFFF"/>
          <w:rtl/>
          <w:lang w:val="en-US" w:bidi="he-IL"/>
        </w:rPr>
        <w:t>פרופ'</w:t>
      </w:r>
      <w:r w:rsidRPr="006E2767">
        <w:rPr>
          <w:rFonts w:ascii="Times New Roman" w:eastAsia="Times New Roman" w:hAnsi="Times New Roman" w:cs="Times New Roman"/>
          <w:b/>
          <w:bCs/>
          <w:color w:val="000000"/>
          <w:sz w:val="24"/>
          <w:szCs w:val="24"/>
          <w:shd w:val="clear" w:color="auto" w:fill="FFFFFF"/>
        </w:rPr>
        <w:t> </w:t>
      </w:r>
      <w:r w:rsidRPr="006E2767">
        <w:rPr>
          <w:rFonts w:ascii="Times New Roman" w:eastAsia="Times New Roman" w:hAnsi="Times New Roman" w:cs="Times New Roman"/>
          <w:b/>
          <w:bCs/>
          <w:color w:val="000000"/>
          <w:sz w:val="24"/>
          <w:szCs w:val="24"/>
          <w:shd w:val="clear" w:color="auto" w:fill="FFFFFF"/>
          <w:rtl/>
          <w:lang w:bidi="he-IL"/>
        </w:rPr>
        <w:t xml:space="preserve">מוניקה </w:t>
      </w:r>
      <w:proofErr w:type="spellStart"/>
      <w:r w:rsidRPr="006E2767">
        <w:rPr>
          <w:rFonts w:ascii="Times New Roman" w:eastAsia="Times New Roman" w:hAnsi="Times New Roman" w:cs="Times New Roman"/>
          <w:b/>
          <w:bCs/>
          <w:color w:val="000000"/>
          <w:sz w:val="24"/>
          <w:szCs w:val="24"/>
          <w:shd w:val="clear" w:color="auto" w:fill="FFFFFF"/>
          <w:rtl/>
          <w:lang w:bidi="he-IL"/>
        </w:rPr>
        <w:t>הוד</w:t>
      </w:r>
      <w:r>
        <w:rPr>
          <w:rFonts w:ascii="Times New Roman" w:eastAsia="Times New Roman" w:hAnsi="Times New Roman" w:cs="Times New Roman" w:hint="cs"/>
          <w:b/>
          <w:bCs/>
          <w:color w:val="000000"/>
          <w:sz w:val="24"/>
          <w:szCs w:val="24"/>
          <w:shd w:val="clear" w:color="auto" w:fill="FFFFFF"/>
          <w:rtl/>
          <w:lang w:bidi="he-IL"/>
        </w:rPr>
        <w:t>י</w:t>
      </w:r>
      <w:r w:rsidRPr="006E2767">
        <w:rPr>
          <w:rFonts w:ascii="Times New Roman" w:eastAsia="Times New Roman" w:hAnsi="Times New Roman" w:cs="Times New Roman"/>
          <w:b/>
          <w:bCs/>
          <w:color w:val="000000"/>
          <w:sz w:val="24"/>
          <w:szCs w:val="24"/>
          <w:shd w:val="clear" w:color="auto" w:fill="FFFFFF"/>
          <w:rtl/>
          <w:lang w:bidi="he-IL"/>
        </w:rPr>
        <w:t>קוב</w:t>
      </w:r>
      <w:proofErr w:type="spellEnd"/>
      <w:r w:rsidRPr="006E2767">
        <w:rPr>
          <w:rFonts w:ascii="Times New Roman" w:eastAsia="Times New Roman" w:hAnsi="Times New Roman" w:cs="Times New Roman"/>
          <w:b/>
          <w:bCs/>
          <w:color w:val="000000"/>
          <w:sz w:val="24"/>
          <w:szCs w:val="24"/>
        </w:rPr>
        <w:t> </w:t>
      </w:r>
    </w:p>
    <w:p w14:paraId="0878B52E" w14:textId="77777777" w:rsidR="00213880" w:rsidRPr="006E2767" w:rsidRDefault="00213880" w:rsidP="00AF26FC">
      <w:pPr>
        <w:numPr>
          <w:ilvl w:val="0"/>
          <w:numId w:val="30"/>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הערכת מצב השקעות זרות ישירות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והשפעתן</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על ההתפתחות האזורית</w:t>
      </w:r>
      <w:r w:rsidRPr="006E2767">
        <w:rPr>
          <w:rFonts w:ascii="Times New Roman" w:eastAsia="Times New Roman" w:hAnsi="Times New Roman" w:cs="Times New Roman"/>
          <w:color w:val="000000"/>
          <w:sz w:val="24"/>
          <w:szCs w:val="24"/>
          <w:rtl/>
        </w:rPr>
        <w:t> </w:t>
      </w:r>
    </w:p>
    <w:p w14:paraId="732C63CB" w14:textId="77777777" w:rsidR="00213880" w:rsidRPr="006E2767" w:rsidRDefault="00213880" w:rsidP="00AF26FC">
      <w:pPr>
        <w:numPr>
          <w:ilvl w:val="0"/>
          <w:numId w:val="31"/>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שימוש בכלי בינה מלאכותית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בפרקטיקה עסקית</w:t>
      </w:r>
      <w:r w:rsidRPr="006E2767">
        <w:rPr>
          <w:rFonts w:ascii="Times New Roman" w:eastAsia="Times New Roman" w:hAnsi="Times New Roman" w:cs="Times New Roman"/>
          <w:color w:val="000000"/>
          <w:sz w:val="24"/>
          <w:szCs w:val="24"/>
          <w:rtl/>
        </w:rPr>
        <w:t> </w:t>
      </w:r>
    </w:p>
    <w:p w14:paraId="2C0FCF64" w14:textId="77777777" w:rsidR="00213880" w:rsidRPr="006E2767" w:rsidRDefault="00213880" w:rsidP="00AF26FC">
      <w:pPr>
        <w:numPr>
          <w:ilvl w:val="0"/>
          <w:numId w:val="3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סיכוני ביטחון תזונתי - מגמות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ופתרונות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Pr>
        <w:t> </w:t>
      </w:r>
    </w:p>
    <w:p w14:paraId="3041E394" w14:textId="77777777" w:rsidR="00454F6A" w:rsidRDefault="00454F6A" w:rsidP="00213880">
      <w:pPr>
        <w:bidi/>
        <w:spacing w:after="0" w:line="240" w:lineRule="auto"/>
        <w:rPr>
          <w:rFonts w:ascii="Times New Roman" w:eastAsia="Times New Roman" w:hAnsi="Times New Roman" w:cs="Times New Roman"/>
          <w:b/>
          <w:bCs/>
          <w:color w:val="000000"/>
          <w:sz w:val="24"/>
          <w:szCs w:val="24"/>
          <w:rtl/>
        </w:rPr>
      </w:pPr>
    </w:p>
    <w:p w14:paraId="39703DDB"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 xml:space="preserve">אמיליה </w:t>
      </w:r>
      <w:proofErr w:type="spellStart"/>
      <w:r w:rsidRPr="006E2767">
        <w:rPr>
          <w:rFonts w:ascii="Times New Roman" w:eastAsia="Times New Roman" w:hAnsi="Times New Roman" w:cs="Times New Roman"/>
          <w:b/>
          <w:bCs/>
          <w:color w:val="000000"/>
          <w:sz w:val="24"/>
          <w:szCs w:val="24"/>
          <w:rtl/>
          <w:lang w:bidi="he-IL"/>
        </w:rPr>
        <w:t>אטמנוב</w:t>
      </w:r>
      <w:proofErr w:type="spellEnd"/>
      <w:r w:rsidRPr="006E2767">
        <w:rPr>
          <w:rFonts w:ascii="Times New Roman" w:eastAsia="Times New Roman" w:hAnsi="Times New Roman" w:cs="Times New Roman"/>
          <w:b/>
          <w:bCs/>
          <w:color w:val="FF0000"/>
          <w:sz w:val="24"/>
          <w:szCs w:val="24"/>
        </w:rPr>
        <w:t> </w:t>
      </w:r>
    </w:p>
    <w:p w14:paraId="02F6236A" w14:textId="77777777" w:rsidR="00213880" w:rsidRPr="006E2767" w:rsidRDefault="00213880" w:rsidP="00AF26FC">
      <w:pPr>
        <w:numPr>
          <w:ilvl w:val="0"/>
          <w:numId w:val="33"/>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השקפה אנליטית של ניהול פיתוח בר-קיימא של מדינות אירופה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בזמן אתגרים עולמיים</w:t>
      </w:r>
      <w:r w:rsidRPr="006E2767">
        <w:rPr>
          <w:rFonts w:ascii="Times New Roman" w:eastAsia="Times New Roman" w:hAnsi="Times New Roman" w:cs="Times New Roman"/>
          <w:color w:val="000000"/>
          <w:sz w:val="24"/>
          <w:szCs w:val="24"/>
          <w:rtl/>
        </w:rPr>
        <w:t> </w:t>
      </w:r>
    </w:p>
    <w:p w14:paraId="09AF38FC" w14:textId="77777777" w:rsidR="00454F6A" w:rsidRDefault="00213880" w:rsidP="00213880">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b/>
          <w:bCs/>
          <w:color w:val="000000"/>
          <w:sz w:val="24"/>
          <w:szCs w:val="24"/>
        </w:rPr>
        <w:t> </w:t>
      </w:r>
    </w:p>
    <w:p w14:paraId="5A9963B5"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 xml:space="preserve">אלכסנדרה </w:t>
      </w:r>
      <w:proofErr w:type="spellStart"/>
      <w:r w:rsidRPr="006E2767">
        <w:rPr>
          <w:rFonts w:ascii="Times New Roman" w:eastAsia="Times New Roman" w:hAnsi="Times New Roman" w:cs="Times New Roman"/>
          <w:b/>
          <w:bCs/>
          <w:color w:val="000000"/>
          <w:sz w:val="24"/>
          <w:szCs w:val="24"/>
          <w:rtl/>
          <w:lang w:bidi="he-IL"/>
        </w:rPr>
        <w:t>צ'פצ'ק</w:t>
      </w:r>
      <w:proofErr w:type="spellEnd"/>
      <w:r w:rsidRPr="006E2767">
        <w:rPr>
          <w:rFonts w:ascii="Times New Roman" w:eastAsia="Times New Roman" w:hAnsi="Times New Roman" w:cs="Times New Roman"/>
          <w:b/>
          <w:bCs/>
          <w:color w:val="000000"/>
          <w:sz w:val="24"/>
          <w:szCs w:val="24"/>
        </w:rPr>
        <w:t> </w:t>
      </w:r>
    </w:p>
    <w:p w14:paraId="5FBA01FA" w14:textId="77777777" w:rsidR="00213880" w:rsidRPr="006E2767" w:rsidRDefault="00213880" w:rsidP="00AF26FC">
      <w:pPr>
        <w:numPr>
          <w:ilvl w:val="0"/>
          <w:numId w:val="34"/>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מיזוגים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ורכישות ככלי לניהול אסטרטגי</w:t>
      </w:r>
      <w:r w:rsidRPr="006E2767">
        <w:rPr>
          <w:rFonts w:ascii="Times New Roman" w:eastAsia="Times New Roman" w:hAnsi="Times New Roman" w:cs="Times New Roman"/>
          <w:color w:val="000000"/>
          <w:sz w:val="24"/>
          <w:szCs w:val="24"/>
          <w:rtl/>
        </w:rPr>
        <w:t> </w:t>
      </w:r>
    </w:p>
    <w:p w14:paraId="571EE014" w14:textId="77777777" w:rsidR="00213880" w:rsidRPr="006E2767" w:rsidRDefault="00213880" w:rsidP="00AF26FC">
      <w:pPr>
        <w:numPr>
          <w:ilvl w:val="0"/>
          <w:numId w:val="35"/>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היבטים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משפטיים, מסיים וחשבונאיים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של מיזוגים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ורכישות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חוצות גבולות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באיחוד האירופי</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i/>
          <w:iCs/>
          <w:color w:val="000000"/>
          <w:sz w:val="24"/>
          <w:szCs w:val="24"/>
        </w:rPr>
        <w:t> </w:t>
      </w:r>
    </w:p>
    <w:p w14:paraId="48EA2B26" w14:textId="77777777" w:rsidR="00213880" w:rsidRPr="006E2767" w:rsidRDefault="00213880" w:rsidP="00AF26FC">
      <w:pPr>
        <w:numPr>
          <w:ilvl w:val="0"/>
          <w:numId w:val="36"/>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 ותחזית של התפתחות הסביבה העסקית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במדינות נבחרות באיחוד האירופי</w:t>
      </w:r>
    </w:p>
    <w:p w14:paraId="722B00AE"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42C6D796" w14:textId="77777777" w:rsidR="00454F6A" w:rsidRDefault="00454F6A" w:rsidP="00454F6A">
      <w:pPr>
        <w:bidi/>
        <w:spacing w:after="0" w:line="240" w:lineRule="auto"/>
        <w:rPr>
          <w:rFonts w:ascii="Times New Roman" w:eastAsia="Times New Roman" w:hAnsi="Times New Roman" w:cs="Times New Roman"/>
          <w:b/>
          <w:bCs/>
          <w:color w:val="000000"/>
          <w:sz w:val="24"/>
          <w:szCs w:val="24"/>
          <w:rtl/>
          <w:lang w:bidi="he-IL"/>
        </w:rPr>
      </w:pPr>
    </w:p>
    <w:p w14:paraId="589C906E"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tl/>
        </w:rPr>
      </w:pPr>
      <w:proofErr w:type="spellStart"/>
      <w:r w:rsidRPr="006E2767">
        <w:rPr>
          <w:rFonts w:ascii="Times New Roman" w:eastAsia="Times New Roman" w:hAnsi="Times New Roman" w:cs="Times New Roman" w:hint="cs"/>
          <w:b/>
          <w:bCs/>
          <w:color w:val="000000"/>
          <w:sz w:val="24"/>
          <w:szCs w:val="24"/>
          <w:rtl/>
          <w:lang w:bidi="he-IL"/>
        </w:rPr>
        <w:lastRenderedPageBreak/>
        <w:t>פרופ</w:t>
      </w:r>
      <w:proofErr w:type="spellEnd"/>
      <w:r w:rsidRPr="006E2767">
        <w:rPr>
          <w:rFonts w:ascii="Times New Roman" w:eastAsia="Times New Roman" w:hAnsi="Times New Roman" w:cs="Times New Roman"/>
          <w:b/>
          <w:bCs/>
          <w:color w:val="000000"/>
          <w:sz w:val="24"/>
          <w:szCs w:val="24"/>
        </w:rPr>
        <w:t> </w:t>
      </w:r>
      <w:r w:rsidRPr="006E2767">
        <w:rPr>
          <w:rFonts w:ascii="Times New Roman" w:eastAsia="Times New Roman" w:hAnsi="Times New Roman" w:cs="Times New Roman"/>
          <w:b/>
          <w:bCs/>
          <w:color w:val="000000"/>
          <w:sz w:val="24"/>
          <w:szCs w:val="24"/>
          <w:rtl/>
          <w:lang w:bidi="he-IL"/>
        </w:rPr>
        <w:t xml:space="preserve">דנה </w:t>
      </w:r>
      <w:proofErr w:type="spellStart"/>
      <w:r w:rsidRPr="006E2767">
        <w:rPr>
          <w:rFonts w:ascii="Times New Roman" w:eastAsia="Times New Roman" w:hAnsi="Times New Roman" w:cs="Times New Roman"/>
          <w:b/>
          <w:bCs/>
          <w:color w:val="000000"/>
          <w:sz w:val="24"/>
          <w:szCs w:val="24"/>
          <w:rtl/>
          <w:lang w:bidi="he-IL"/>
        </w:rPr>
        <w:t>קיסק</w:t>
      </w:r>
      <w:proofErr w:type="spellEnd"/>
    </w:p>
    <w:p w14:paraId="4AA2FF24" w14:textId="77777777" w:rsidR="00213880" w:rsidRPr="006E2767" w:rsidRDefault="00213880" w:rsidP="00AF26FC">
      <w:pPr>
        <w:numPr>
          <w:ilvl w:val="0"/>
          <w:numId w:val="39"/>
        </w:numPr>
        <w:bidi/>
        <w:spacing w:after="0" w:line="240" w:lineRule="auto"/>
        <w:ind w:left="16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גישות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לניהול ביצועים עסקיים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תוך התמקדות בהגדלה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כלומר</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ביצועים ארוכי טווח</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באזור אירופה</w:t>
      </w:r>
      <w:r w:rsidRPr="006E2767">
        <w:rPr>
          <w:rFonts w:ascii="Times New Roman" w:eastAsia="Times New Roman" w:hAnsi="Times New Roman" w:cs="Times New Roman"/>
          <w:color w:val="000000"/>
          <w:sz w:val="24"/>
          <w:szCs w:val="24"/>
          <w:rtl/>
        </w:rPr>
        <w:t>   </w:t>
      </w:r>
    </w:p>
    <w:p w14:paraId="6E1831B3"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40B6D709"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רסטיסלב</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קוטוליק</w:t>
      </w:r>
      <w:proofErr w:type="spellEnd"/>
      <w:r w:rsidRPr="006E2767">
        <w:rPr>
          <w:rFonts w:ascii="Times New Roman" w:eastAsia="Times New Roman" w:hAnsi="Times New Roman" w:cs="Times New Roman"/>
          <w:b/>
          <w:bCs/>
          <w:color w:val="000000"/>
          <w:sz w:val="24"/>
          <w:szCs w:val="24"/>
        </w:rPr>
        <w:t> </w:t>
      </w:r>
    </w:p>
    <w:p w14:paraId="23A557A5" w14:textId="77777777" w:rsidR="00213880" w:rsidRPr="006C4530" w:rsidRDefault="00213880" w:rsidP="00AF26FC">
      <w:pPr>
        <w:numPr>
          <w:ilvl w:val="0"/>
          <w:numId w:val="40"/>
        </w:numPr>
        <w:bidi/>
        <w:spacing w:after="0" w:line="240" w:lineRule="auto"/>
        <w:ind w:left="527" w:firstLine="0"/>
        <w:rPr>
          <w:rFonts w:ascii="Times New Roman" w:eastAsia="Times New Roman" w:hAnsi="Times New Roman" w:cs="Times New Roman"/>
          <w:color w:val="000000"/>
          <w:sz w:val="24"/>
          <w:szCs w:val="24"/>
        </w:rPr>
      </w:pPr>
      <w:r w:rsidRPr="006C4530">
        <w:rPr>
          <w:rFonts w:ascii="Times New Roman" w:eastAsia="Times New Roman" w:hAnsi="Times New Roman" w:cs="Times New Roman"/>
          <w:color w:val="000000"/>
          <w:sz w:val="24"/>
          <w:szCs w:val="24"/>
          <w:rtl/>
          <w:lang w:bidi="he-IL"/>
        </w:rPr>
        <w:t>השפעות מימון האיחוד האירופי</w:t>
      </w:r>
      <w:r w:rsidRPr="006C4530">
        <w:rPr>
          <w:rFonts w:ascii="Times New Roman" w:eastAsia="Times New Roman" w:hAnsi="Times New Roman" w:cs="Times New Roman"/>
          <w:color w:val="000000"/>
          <w:sz w:val="24"/>
          <w:szCs w:val="24"/>
          <w:rtl/>
        </w:rPr>
        <w:t> </w:t>
      </w:r>
      <w:r w:rsidRPr="006C4530">
        <w:rPr>
          <w:rFonts w:ascii="Times New Roman" w:eastAsia="Times New Roman" w:hAnsi="Times New Roman" w:cs="Times New Roman"/>
          <w:color w:val="000000"/>
          <w:sz w:val="24"/>
          <w:szCs w:val="24"/>
          <w:rtl/>
          <w:lang w:bidi="he-IL"/>
        </w:rPr>
        <w:t>על תפוקות פוטנציאליות ותעסוקה</w:t>
      </w:r>
    </w:p>
    <w:p w14:paraId="12427B37" w14:textId="77777777" w:rsidR="00213880" w:rsidRPr="006E2767" w:rsidRDefault="00213880" w:rsidP="00AF26FC">
      <w:pPr>
        <w:numPr>
          <w:ilvl w:val="0"/>
          <w:numId w:val="41"/>
        </w:numPr>
        <w:bidi/>
        <w:spacing w:after="0" w:line="240" w:lineRule="auto"/>
        <w:ind w:left="527" w:firstLine="0"/>
        <w:rPr>
          <w:rFonts w:ascii="Times New Roman" w:eastAsia="Times New Roman" w:hAnsi="Times New Roman" w:cs="Times New Roman"/>
          <w:color w:val="000000"/>
          <w:sz w:val="24"/>
          <w:szCs w:val="24"/>
          <w:lang w:bidi="he-IL"/>
        </w:rPr>
      </w:pPr>
      <w:r w:rsidRPr="006E2767">
        <w:rPr>
          <w:rFonts w:ascii="Times New Roman" w:eastAsia="Times New Roman" w:hAnsi="Times New Roman" w:cs="Times New Roman"/>
          <w:color w:val="000000"/>
          <w:sz w:val="24"/>
          <w:szCs w:val="24"/>
          <w:rtl/>
          <w:lang w:bidi="he-IL"/>
        </w:rPr>
        <w:t>מחקר לגורמי השגשוג</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והתחרותיות של חברות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בכלכלת שוק</w:t>
      </w:r>
      <w:r w:rsidRPr="006E2767">
        <w:rPr>
          <w:rFonts w:ascii="Times New Roman" w:eastAsia="Times New Roman" w:hAnsi="Times New Roman" w:cs="Times New Roman"/>
          <w:color w:val="000000"/>
          <w:sz w:val="24"/>
          <w:szCs w:val="24"/>
          <w:rtl/>
        </w:rPr>
        <w:t>  </w:t>
      </w:r>
    </w:p>
    <w:p w14:paraId="73DA515E" w14:textId="77777777" w:rsidR="00213880" w:rsidRPr="006E2767" w:rsidRDefault="00213880" w:rsidP="00AF26FC">
      <w:pPr>
        <w:numPr>
          <w:ilvl w:val="0"/>
          <w:numId w:val="4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התאמה מבנית לכלכלת ישראל והשפעתה על פריון העבודה ותעסוקה</w:t>
      </w:r>
    </w:p>
    <w:p w14:paraId="54E11D2A"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7AE72BCE"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לאדיסלב</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סוחני</w:t>
      </w:r>
      <w:proofErr w:type="spellEnd"/>
      <w:r w:rsidRPr="006E2767">
        <w:rPr>
          <w:rFonts w:ascii="Times New Roman" w:eastAsia="Times New Roman" w:hAnsi="Times New Roman" w:cs="Times New Roman"/>
          <w:b/>
          <w:bCs/>
          <w:color w:val="FF0000"/>
          <w:sz w:val="24"/>
          <w:szCs w:val="24"/>
        </w:rPr>
        <w:t> </w:t>
      </w:r>
    </w:p>
    <w:p w14:paraId="1B8200A0" w14:textId="77777777" w:rsidR="00213880" w:rsidRPr="006E2767" w:rsidRDefault="00213880" w:rsidP="00AF26FC">
      <w:pPr>
        <w:numPr>
          <w:ilvl w:val="0"/>
          <w:numId w:val="43"/>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מוצרים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בשיווק אזורי</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כגורם מכריע בהתפתחות האזור</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Pr>
        <w:t> </w:t>
      </w:r>
    </w:p>
    <w:p w14:paraId="526FF52C" w14:textId="77777777" w:rsidR="00213880" w:rsidRPr="006E2767" w:rsidRDefault="00213880" w:rsidP="00AF26FC">
      <w:pPr>
        <w:numPr>
          <w:ilvl w:val="0"/>
          <w:numId w:val="44"/>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מחקר של גורמי מכירה אישית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בניהול עסקי של חברות הפועלות בתחום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השירותים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Pr>
        <w:t> </w:t>
      </w:r>
    </w:p>
    <w:p w14:paraId="55D14E06" w14:textId="77777777" w:rsidR="00213880" w:rsidRPr="006E2767" w:rsidRDefault="00213880" w:rsidP="00AF26FC">
      <w:pPr>
        <w:numPr>
          <w:ilvl w:val="0"/>
          <w:numId w:val="45"/>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התנאים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למפעלים קטנים ובינוניים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באזור ככלי לתחרותיות האזור</w:t>
      </w:r>
      <w:r w:rsidRPr="006E2767">
        <w:rPr>
          <w:rFonts w:ascii="Times New Roman" w:eastAsia="Times New Roman" w:hAnsi="Times New Roman" w:cs="Times New Roman"/>
          <w:color w:val="000000"/>
          <w:sz w:val="24"/>
          <w:szCs w:val="24"/>
          <w:rtl/>
        </w:rPr>
        <w:t>  </w:t>
      </w:r>
    </w:p>
    <w:p w14:paraId="15AA318D" w14:textId="77777777" w:rsidR="00454F6A" w:rsidRDefault="00213880" w:rsidP="00213880">
      <w:pPr>
        <w:bidi/>
        <w:spacing w:after="0" w:line="240" w:lineRule="auto"/>
        <w:rPr>
          <w:rFonts w:ascii="Times New Roman" w:eastAsia="Times New Roman" w:hAnsi="Times New Roman" w:cs="Times New Roman"/>
          <w:b/>
          <w:bCs/>
          <w:color w:val="FF0000"/>
          <w:sz w:val="24"/>
          <w:szCs w:val="24"/>
          <w:rtl/>
        </w:rPr>
      </w:pPr>
      <w:r w:rsidRPr="006E2767">
        <w:rPr>
          <w:rFonts w:ascii="Times New Roman" w:eastAsia="Times New Roman" w:hAnsi="Times New Roman" w:cs="Times New Roman"/>
          <w:b/>
          <w:bCs/>
          <w:color w:val="FF0000"/>
          <w:sz w:val="24"/>
          <w:szCs w:val="24"/>
        </w:rPr>
        <w:t> </w:t>
      </w:r>
    </w:p>
    <w:p w14:paraId="36A32092"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Pr>
        <w:t> </w:t>
      </w:r>
      <w:proofErr w:type="spellStart"/>
      <w:r w:rsidRPr="006E2767">
        <w:rPr>
          <w:rFonts w:ascii="Times New Roman" w:eastAsia="Times New Roman" w:hAnsi="Times New Roman" w:cs="Times New Roman"/>
          <w:b/>
          <w:bCs/>
          <w:color w:val="000000"/>
          <w:sz w:val="24"/>
          <w:szCs w:val="24"/>
          <w:rtl/>
          <w:lang w:bidi="he-IL"/>
        </w:rPr>
        <w:t>אלז'בה</w:t>
      </w:r>
      <w:proofErr w:type="spellEnd"/>
      <w:r w:rsidRPr="006E2767">
        <w:rPr>
          <w:rFonts w:ascii="Times New Roman" w:eastAsia="Times New Roman" w:hAnsi="Times New Roman" w:cs="Times New Roman"/>
          <w:b/>
          <w:bCs/>
          <w:color w:val="000000"/>
          <w:sz w:val="24"/>
          <w:szCs w:val="24"/>
          <w:rtl/>
          <w:lang w:bidi="he-IL"/>
        </w:rPr>
        <w:t xml:space="preserve"> </w:t>
      </w:r>
      <w:proofErr w:type="spellStart"/>
      <w:r w:rsidRPr="006E2767">
        <w:rPr>
          <w:rFonts w:ascii="Times New Roman" w:eastAsia="Times New Roman" w:hAnsi="Times New Roman" w:cs="Times New Roman"/>
          <w:b/>
          <w:bCs/>
          <w:color w:val="000000"/>
          <w:sz w:val="24"/>
          <w:szCs w:val="24"/>
          <w:rtl/>
          <w:lang w:bidi="he-IL"/>
        </w:rPr>
        <w:t>סוהאני</w:t>
      </w:r>
      <w:proofErr w:type="spellEnd"/>
      <w:r w:rsidRPr="006E2767">
        <w:rPr>
          <w:rFonts w:ascii="Times New Roman" w:eastAsia="Times New Roman" w:hAnsi="Times New Roman" w:cs="Times New Roman"/>
          <w:b/>
          <w:bCs/>
          <w:color w:val="FF0000"/>
          <w:sz w:val="24"/>
          <w:szCs w:val="24"/>
        </w:rPr>
        <w:t> </w:t>
      </w:r>
    </w:p>
    <w:p w14:paraId="5517720A" w14:textId="77777777" w:rsidR="00213880" w:rsidRPr="006E2767" w:rsidRDefault="00213880" w:rsidP="00AF26FC">
      <w:pPr>
        <w:numPr>
          <w:ilvl w:val="0"/>
          <w:numId w:val="46"/>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היבטים חשבונאיים, מסיים וניהוליים של</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נכסים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בלתי מוחשיים</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בחברה מתפתחת</w:t>
      </w:r>
      <w:r w:rsidRPr="006E2767">
        <w:rPr>
          <w:rFonts w:ascii="Times New Roman" w:eastAsia="Times New Roman" w:hAnsi="Times New Roman" w:cs="Times New Roman"/>
          <w:color w:val="000000"/>
          <w:sz w:val="24"/>
          <w:szCs w:val="24"/>
          <w:rtl/>
        </w:rPr>
        <w:t> </w:t>
      </w:r>
    </w:p>
    <w:p w14:paraId="7A746B31" w14:textId="77777777" w:rsidR="00213880" w:rsidRPr="006E2767" w:rsidRDefault="00213880" w:rsidP="00AF26FC">
      <w:pPr>
        <w:numPr>
          <w:ilvl w:val="0"/>
          <w:numId w:val="46"/>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 ההקשר הכלכלי של עושר</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ורווחה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Pr>
        <w:t>: </w:t>
      </w:r>
      <w:r w:rsidRPr="006E2767">
        <w:rPr>
          <w:rFonts w:ascii="Times New Roman" w:eastAsia="Times New Roman" w:hAnsi="Times New Roman" w:cs="Times New Roman"/>
          <w:color w:val="000000"/>
          <w:sz w:val="24"/>
          <w:szCs w:val="24"/>
          <w:rtl/>
          <w:lang w:bidi="he-IL"/>
        </w:rPr>
        <w:t>הרמה</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הטבעית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של פערים בהכנסה</w:t>
      </w:r>
    </w:p>
    <w:p w14:paraId="3A541992" w14:textId="77777777" w:rsidR="00213880" w:rsidRPr="006E2767" w:rsidRDefault="00213880" w:rsidP="00AF26FC">
      <w:pPr>
        <w:numPr>
          <w:ilvl w:val="0"/>
          <w:numId w:val="46"/>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ניתוח נכסים, הכנסות ומצב</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 xml:space="preserve">פיננסי של מלונות </w:t>
      </w:r>
    </w:p>
    <w:p w14:paraId="31126E5D" w14:textId="77777777" w:rsidR="00454F6A" w:rsidRDefault="00454F6A" w:rsidP="00213880">
      <w:pPr>
        <w:bidi/>
        <w:spacing w:after="0" w:line="240" w:lineRule="auto"/>
        <w:rPr>
          <w:rFonts w:ascii="Times New Roman" w:eastAsia="Times New Roman" w:hAnsi="Times New Roman" w:cs="Times New Roman"/>
          <w:i/>
          <w:iCs/>
          <w:color w:val="000000"/>
          <w:sz w:val="24"/>
          <w:szCs w:val="24"/>
          <w:rtl/>
        </w:rPr>
      </w:pPr>
    </w:p>
    <w:p w14:paraId="0CA3F745"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i/>
          <w:iCs/>
          <w:color w:val="000000"/>
          <w:sz w:val="24"/>
          <w:szCs w:val="24"/>
        </w:rPr>
        <w:t> </w:t>
      </w:r>
      <w:r w:rsidRPr="006E2767">
        <w:rPr>
          <w:rFonts w:ascii="Times New Roman" w:eastAsia="Times New Roman" w:hAnsi="Times New Roman" w:cs="Times New Roman" w:hint="cs"/>
          <w:b/>
          <w:bCs/>
          <w:color w:val="000000"/>
          <w:sz w:val="24"/>
          <w:szCs w:val="24"/>
          <w:rtl/>
          <w:lang w:bidi="he-IL"/>
        </w:rPr>
        <w:t>פרופ'</w:t>
      </w:r>
      <w:r w:rsidRPr="006E2767">
        <w:rPr>
          <w:rFonts w:ascii="Times New Roman" w:eastAsia="Times New Roman" w:hAnsi="Times New Roman" w:cs="Times New Roman"/>
          <w:b/>
          <w:bCs/>
          <w:color w:val="000000"/>
          <w:sz w:val="24"/>
          <w:szCs w:val="24"/>
          <w:rtl/>
        </w:rPr>
        <w:t> </w:t>
      </w:r>
      <w:proofErr w:type="spellStart"/>
      <w:r w:rsidRPr="006E2767">
        <w:rPr>
          <w:rFonts w:ascii="Times New Roman" w:eastAsia="Times New Roman" w:hAnsi="Times New Roman" w:cs="Times New Roman"/>
          <w:b/>
          <w:bCs/>
          <w:color w:val="000000"/>
          <w:sz w:val="24"/>
          <w:szCs w:val="24"/>
          <w:rtl/>
          <w:lang w:bidi="he-IL"/>
        </w:rPr>
        <w:t>מירולב</w:t>
      </w:r>
      <w:proofErr w:type="spellEnd"/>
      <w:r w:rsidRPr="006E2767">
        <w:rPr>
          <w:rFonts w:ascii="Times New Roman" w:eastAsia="Times New Roman" w:hAnsi="Times New Roman" w:cs="Times New Roman"/>
          <w:b/>
          <w:bCs/>
          <w:color w:val="000000"/>
          <w:sz w:val="24"/>
          <w:szCs w:val="24"/>
          <w:rtl/>
          <w:lang w:bidi="he-IL"/>
        </w:rPr>
        <w:t xml:space="preserve"> סקודה</w:t>
      </w:r>
      <w:r w:rsidRPr="006E2767">
        <w:rPr>
          <w:rFonts w:ascii="Times New Roman" w:eastAsia="Times New Roman" w:hAnsi="Times New Roman" w:cs="Times New Roman"/>
          <w:b/>
          <w:bCs/>
          <w:color w:val="FF0000"/>
          <w:sz w:val="24"/>
          <w:szCs w:val="24"/>
        </w:rPr>
        <w:t> </w:t>
      </w:r>
    </w:p>
    <w:p w14:paraId="5B2A50AA" w14:textId="77777777" w:rsidR="00213880" w:rsidRPr="006E2767" w:rsidRDefault="00213880" w:rsidP="00AF26FC">
      <w:pPr>
        <w:numPr>
          <w:ilvl w:val="0"/>
          <w:numId w:val="49"/>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שווי הוגן כבסיס הערכת שווי לאור ניתוח פיננסי</w:t>
      </w:r>
    </w:p>
    <w:p w14:paraId="5E27ED5F" w14:textId="77777777" w:rsidR="00213880" w:rsidRPr="006E2767" w:rsidRDefault="00213880" w:rsidP="00AF26FC">
      <w:pPr>
        <w:numPr>
          <w:ilvl w:val="0"/>
          <w:numId w:val="50"/>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תהליך ההרמוניזציה של חקיקת חשבונאות סלובקית עם חוק האיחוד האירופי</w:t>
      </w:r>
    </w:p>
    <w:p w14:paraId="005C8345" w14:textId="77777777" w:rsidR="00213880" w:rsidRPr="006E2767" w:rsidRDefault="00213880" w:rsidP="00AF26FC">
      <w:pPr>
        <w:numPr>
          <w:ilvl w:val="0"/>
          <w:numId w:val="51"/>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שימוש בשיטות מתמטיות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בחשבונאות</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וביקורת</w:t>
      </w:r>
      <w:r w:rsidRPr="006E2767">
        <w:rPr>
          <w:rFonts w:ascii="Times New Roman" w:eastAsia="Times New Roman" w:hAnsi="Times New Roman" w:cs="Times New Roman"/>
          <w:color w:val="000000"/>
          <w:sz w:val="24"/>
          <w:szCs w:val="24"/>
          <w:rtl/>
        </w:rPr>
        <w:t>  </w:t>
      </w:r>
    </w:p>
    <w:p w14:paraId="0CBED57E" w14:textId="77777777" w:rsidR="00213880" w:rsidRPr="006E2767" w:rsidRDefault="00213880" w:rsidP="00AF26FC">
      <w:pPr>
        <w:numPr>
          <w:ilvl w:val="0"/>
          <w:numId w:val="52"/>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דיווח על מידע חשבונאי בכלכלות היפר-אינפלציוניות</w:t>
      </w:r>
    </w:p>
    <w:p w14:paraId="324993AB" w14:textId="77777777" w:rsidR="00213880" w:rsidRPr="006E2767" w:rsidRDefault="00213880" w:rsidP="00AF26FC">
      <w:pPr>
        <w:numPr>
          <w:ilvl w:val="0"/>
          <w:numId w:val="53"/>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הרמוניזציה חשבונאית במרכז אסיה</w:t>
      </w:r>
    </w:p>
    <w:p w14:paraId="2DE403A5"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638EBB62" w14:textId="77777777" w:rsidR="00213880" w:rsidRPr="006E2767" w:rsidRDefault="00213880"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bidi="he-IL"/>
        </w:rPr>
        <w:t>י</w:t>
      </w:r>
      <w:r w:rsidRPr="006E2767">
        <w:rPr>
          <w:rFonts w:ascii="Times New Roman" w:eastAsia="Times New Roman" w:hAnsi="Times New Roman" w:cs="Times New Roman" w:hint="cs"/>
          <w:b/>
          <w:bCs/>
          <w:color w:val="000000"/>
          <w:sz w:val="24"/>
          <w:szCs w:val="24"/>
          <w:rtl/>
          <w:lang w:bidi="he-IL"/>
        </w:rPr>
        <w:t xml:space="preserve">ורך טאג' </w:t>
      </w:r>
      <w:r w:rsidRPr="006E2767">
        <w:rPr>
          <w:rFonts w:ascii="Times New Roman" w:eastAsia="Times New Roman" w:hAnsi="Times New Roman" w:cs="Times New Roman"/>
          <w:b/>
          <w:bCs/>
          <w:color w:val="000000"/>
          <w:sz w:val="24"/>
          <w:szCs w:val="24"/>
        </w:rPr>
        <w:t> </w:t>
      </w:r>
    </w:p>
    <w:p w14:paraId="1C0E606F" w14:textId="77777777" w:rsidR="00213880"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6E2767">
        <w:rPr>
          <w:rFonts w:ascii="Times New Roman" w:eastAsia="Times New Roman" w:hAnsi="Times New Roman" w:cs="Times New Roman"/>
          <w:color w:val="000000"/>
          <w:sz w:val="24"/>
          <w:szCs w:val="24"/>
          <w:rtl/>
          <w:lang w:bidi="he-IL"/>
        </w:rPr>
        <w:t>ניהול סיכונים והשפעתו על ביצועי משאבי אנוש</w:t>
      </w:r>
      <w:r w:rsidRPr="006E2767">
        <w:rPr>
          <w:rFonts w:ascii="Times New Roman" w:eastAsia="Times New Roman" w:hAnsi="Times New Roman" w:cs="Times New Roman"/>
          <w:color w:val="000000"/>
          <w:sz w:val="24"/>
          <w:szCs w:val="24"/>
          <w:rtl/>
        </w:rPr>
        <w:t> </w:t>
      </w:r>
      <w:r w:rsidRPr="006E2767">
        <w:rPr>
          <w:rFonts w:ascii="Times New Roman" w:eastAsia="Times New Roman" w:hAnsi="Times New Roman" w:cs="Times New Roman"/>
          <w:color w:val="000000"/>
          <w:sz w:val="24"/>
          <w:szCs w:val="24"/>
          <w:rtl/>
          <w:lang w:bidi="he-IL"/>
        </w:rPr>
        <w:t>בשירותים</w:t>
      </w:r>
    </w:p>
    <w:p w14:paraId="62431CDC"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34613438"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הריסטו</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מיברו</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1A131CC6" w14:textId="77777777" w:rsidR="00213880" w:rsidRPr="00923C65"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sidRPr="00923C65">
        <w:rPr>
          <w:rFonts w:ascii="Times New Roman" w:eastAsia="Times New Roman" w:hAnsi="Times New Roman" w:cs="Times New Roman" w:hint="cs"/>
          <w:color w:val="000000"/>
          <w:sz w:val="24"/>
          <w:szCs w:val="24"/>
          <w:rtl/>
          <w:lang w:bidi="he-IL"/>
        </w:rPr>
        <w:t>כלכלה פוליטית</w:t>
      </w:r>
    </w:p>
    <w:p w14:paraId="49E398E2"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29B7016E"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bidi="he-IL"/>
        </w:rPr>
        <w:t xml:space="preserve">ולנטינה </w:t>
      </w:r>
      <w:proofErr w:type="spellStart"/>
      <w:r>
        <w:rPr>
          <w:rFonts w:ascii="Times New Roman" w:eastAsia="Times New Roman" w:hAnsi="Times New Roman" w:cs="Times New Roman" w:hint="cs"/>
          <w:b/>
          <w:bCs/>
          <w:color w:val="000000"/>
          <w:sz w:val="24"/>
          <w:szCs w:val="24"/>
          <w:rtl/>
          <w:lang w:bidi="he-IL"/>
        </w:rPr>
        <w:t>מקאני</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3FCE081B" w14:textId="77777777" w:rsidR="00213880" w:rsidRPr="000849ED"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sidRPr="000849ED">
        <w:rPr>
          <w:rFonts w:ascii="Times New Roman" w:eastAsia="Times New Roman" w:hAnsi="Times New Roman" w:cs="Times New Roman" w:hint="cs"/>
          <w:color w:val="000000"/>
          <w:sz w:val="24"/>
          <w:szCs w:val="24"/>
          <w:rtl/>
          <w:lang w:bidi="he-IL"/>
        </w:rPr>
        <w:t>כלכלה עולמית</w:t>
      </w:r>
    </w:p>
    <w:p w14:paraId="16287F21"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62E937C2" w14:textId="77777777" w:rsidR="00213880" w:rsidRDefault="00213880" w:rsidP="00454F6A">
      <w:pPr>
        <w:bidi/>
        <w:spacing w:after="0" w:line="240" w:lineRule="auto"/>
        <w:rPr>
          <w:rFonts w:ascii="Times New Roman" w:eastAsia="Times New Roman" w:hAnsi="Times New Roman" w:cs="Times New Roman"/>
          <w:b/>
          <w:bCs/>
          <w:color w:val="000000"/>
          <w:sz w:val="24"/>
          <w:szCs w:val="24"/>
          <w:rtl/>
          <w:lang w:bidi="he-I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אורלין</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תודורו</w:t>
      </w:r>
      <w:proofErr w:type="spellEnd"/>
    </w:p>
    <w:p w14:paraId="73252341" w14:textId="77777777" w:rsidR="00213880" w:rsidRPr="000849ED"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sidRPr="00777559">
        <w:rPr>
          <w:rFonts w:ascii="Times New Roman" w:eastAsia="Times New Roman" w:hAnsi="Times New Roman" w:cs="Times New Roman" w:hint="cs"/>
          <w:color w:val="000000"/>
          <w:sz w:val="24"/>
          <w:szCs w:val="24"/>
          <w:rtl/>
          <w:lang w:bidi="he-IL"/>
        </w:rPr>
        <w:t>יחסים כלכליים בין לאומים</w:t>
      </w:r>
      <w:r w:rsidRPr="00777559">
        <w:rPr>
          <w:rFonts w:ascii="Times New Roman" w:eastAsia="Times New Roman" w:hAnsi="Times New Roman" w:cs="Times New Roman"/>
          <w:color w:val="000000"/>
          <w:sz w:val="24"/>
          <w:szCs w:val="24"/>
          <w:rtl/>
        </w:rPr>
        <w:t> </w:t>
      </w:r>
    </w:p>
    <w:p w14:paraId="5BE93A62"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18A96451"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וסילי</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סבלוב</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69645D48" w14:textId="77777777" w:rsidR="00213880" w:rsidRPr="000849ED"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lang w:bidi="he-IL"/>
        </w:rPr>
        <w:t>יישומים של טכנולוגיות בכלכלה</w:t>
      </w:r>
      <w:r w:rsidRPr="00777559">
        <w:rPr>
          <w:rFonts w:ascii="Times New Roman" w:eastAsia="Times New Roman" w:hAnsi="Times New Roman" w:cs="Times New Roman"/>
          <w:color w:val="000000"/>
          <w:sz w:val="24"/>
          <w:szCs w:val="24"/>
          <w:rtl/>
        </w:rPr>
        <w:t> </w:t>
      </w:r>
    </w:p>
    <w:p w14:paraId="384BA73E"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37954E75"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ביסטרה</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וסילווה</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3DA70E45" w14:textId="77777777" w:rsidR="00213880" w:rsidRPr="000849ED"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lang w:bidi="he-IL"/>
        </w:rPr>
        <w:t>שיווק</w:t>
      </w:r>
      <w:r w:rsidRPr="00777559">
        <w:rPr>
          <w:rFonts w:ascii="Times New Roman" w:eastAsia="Times New Roman" w:hAnsi="Times New Roman" w:cs="Times New Roman"/>
          <w:color w:val="000000"/>
          <w:sz w:val="24"/>
          <w:szCs w:val="24"/>
          <w:rtl/>
        </w:rPr>
        <w:t> </w:t>
      </w:r>
    </w:p>
    <w:p w14:paraId="34B3F2EB" w14:textId="77777777" w:rsidR="00454F6A" w:rsidRDefault="00454F6A" w:rsidP="00213880">
      <w:pPr>
        <w:bidi/>
        <w:spacing w:after="0" w:line="240" w:lineRule="auto"/>
        <w:rPr>
          <w:rFonts w:ascii="Times New Roman" w:eastAsia="Times New Roman" w:hAnsi="Times New Roman" w:cs="Times New Roman"/>
          <w:b/>
          <w:bCs/>
          <w:color w:val="000000"/>
          <w:sz w:val="24"/>
          <w:szCs w:val="24"/>
          <w:rtl/>
          <w:lang w:bidi="he-IL"/>
        </w:rPr>
      </w:pPr>
    </w:p>
    <w:p w14:paraId="76E903D2"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טנקה מילק</w:t>
      </w:r>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7B82B75D" w14:textId="77777777" w:rsidR="00213880"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0849ED">
        <w:rPr>
          <w:rFonts w:ascii="Times New Roman" w:eastAsia="Times New Roman" w:hAnsi="Times New Roman" w:cs="Times New Roman"/>
          <w:color w:val="000000"/>
          <w:sz w:val="24"/>
          <w:szCs w:val="24"/>
          <w:rtl/>
          <w:lang w:bidi="he-IL"/>
        </w:rPr>
        <w:t>יישום שיטות מתמטיות שונות לקבלת החלטות מיטביות בניהול תהליכים המתרחשים במערכות כלכליות</w:t>
      </w:r>
    </w:p>
    <w:p w14:paraId="077DC172" w14:textId="77777777" w:rsidR="00213880" w:rsidRPr="000849ED"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sidRPr="000849ED">
        <w:rPr>
          <w:rFonts w:ascii="Times New Roman" w:eastAsia="Times New Roman" w:hAnsi="Times New Roman" w:cs="Times New Roman"/>
          <w:color w:val="000000"/>
          <w:sz w:val="24"/>
          <w:szCs w:val="24"/>
          <w:rtl/>
          <w:lang w:bidi="he-IL"/>
        </w:rPr>
        <w:t xml:space="preserve">שיטות סטטיסטיות </w:t>
      </w:r>
      <w:proofErr w:type="spellStart"/>
      <w:r w:rsidRPr="000849ED">
        <w:rPr>
          <w:rFonts w:ascii="Times New Roman" w:eastAsia="Times New Roman" w:hAnsi="Times New Roman" w:cs="Times New Roman"/>
          <w:color w:val="000000"/>
          <w:sz w:val="24"/>
          <w:szCs w:val="24"/>
          <w:rtl/>
          <w:lang w:bidi="he-IL"/>
        </w:rPr>
        <w:t>ואקונומטריות</w:t>
      </w:r>
      <w:proofErr w:type="spellEnd"/>
      <w:r w:rsidRPr="000849ED">
        <w:rPr>
          <w:rFonts w:ascii="Times New Roman" w:eastAsia="Times New Roman" w:hAnsi="Times New Roman" w:cs="Times New Roman"/>
          <w:color w:val="000000"/>
          <w:sz w:val="24"/>
          <w:szCs w:val="24"/>
          <w:rtl/>
          <w:lang w:bidi="he-IL"/>
        </w:rPr>
        <w:t xml:space="preserve"> ויישומן בכלכלה</w:t>
      </w:r>
      <w:r w:rsidRPr="000849ED">
        <w:rPr>
          <w:rFonts w:ascii="Times New Roman" w:eastAsia="Times New Roman" w:hAnsi="Times New Roman" w:cs="Times New Roman" w:hint="cs"/>
          <w:color w:val="000000"/>
          <w:sz w:val="24"/>
          <w:szCs w:val="24"/>
          <w:rtl/>
          <w:lang w:bidi="he-IL"/>
        </w:rPr>
        <w:t>, המרחב</w:t>
      </w:r>
      <w:r w:rsidRPr="000849ED">
        <w:rPr>
          <w:rFonts w:ascii="Times New Roman" w:eastAsia="Times New Roman" w:hAnsi="Times New Roman" w:cs="Times New Roman"/>
          <w:color w:val="000000"/>
          <w:sz w:val="24"/>
          <w:szCs w:val="24"/>
          <w:rtl/>
          <w:lang w:bidi="he-IL"/>
        </w:rPr>
        <w:t xml:space="preserve"> ו</w:t>
      </w:r>
      <w:r w:rsidRPr="000849ED">
        <w:rPr>
          <w:rFonts w:ascii="Times New Roman" w:eastAsia="Times New Roman" w:hAnsi="Times New Roman" w:cs="Times New Roman" w:hint="cs"/>
          <w:color w:val="000000"/>
          <w:sz w:val="24"/>
          <w:szCs w:val="24"/>
          <w:rtl/>
          <w:lang w:bidi="he-IL"/>
        </w:rPr>
        <w:t>ב</w:t>
      </w:r>
      <w:r w:rsidRPr="000849ED">
        <w:rPr>
          <w:rFonts w:ascii="Times New Roman" w:eastAsia="Times New Roman" w:hAnsi="Times New Roman" w:cs="Times New Roman"/>
          <w:color w:val="000000"/>
          <w:sz w:val="24"/>
          <w:szCs w:val="24"/>
          <w:rtl/>
          <w:lang w:bidi="he-IL"/>
        </w:rPr>
        <w:t>דמוגרפיה</w:t>
      </w:r>
    </w:p>
    <w:p w14:paraId="7D34F5C7" w14:textId="77777777" w:rsidR="00454F6A" w:rsidRDefault="00454F6A" w:rsidP="00EF1119">
      <w:pPr>
        <w:bidi/>
        <w:spacing w:after="0" w:line="240" w:lineRule="auto"/>
        <w:rPr>
          <w:rFonts w:ascii="Times New Roman" w:eastAsia="Times New Roman" w:hAnsi="Times New Roman" w:cs="Times New Roman"/>
          <w:b/>
          <w:bCs/>
          <w:color w:val="000000"/>
          <w:sz w:val="24"/>
          <w:szCs w:val="24"/>
          <w:rtl/>
          <w:lang w:bidi="he-IL"/>
        </w:rPr>
      </w:pPr>
    </w:p>
    <w:p w14:paraId="0B6892DC" w14:textId="77777777" w:rsidR="00213880" w:rsidRDefault="00213880"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וסלין </w:t>
      </w:r>
      <w:proofErr w:type="spellStart"/>
      <w:r>
        <w:rPr>
          <w:rFonts w:ascii="Times New Roman" w:eastAsia="Times New Roman" w:hAnsi="Times New Roman" w:cs="Times New Roman" w:hint="cs"/>
          <w:b/>
          <w:bCs/>
          <w:color w:val="000000"/>
          <w:sz w:val="24"/>
          <w:szCs w:val="24"/>
          <w:rtl/>
          <w:lang w:val="en-US" w:bidi="he-IL"/>
        </w:rPr>
        <w:t>חג'יב</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07D63443" w14:textId="77777777" w:rsidR="00213880" w:rsidRDefault="00213880" w:rsidP="00AF26FC">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0849ED">
        <w:rPr>
          <w:rFonts w:ascii="Times New Roman" w:eastAsia="Times New Roman" w:hAnsi="Times New Roman" w:cs="Times New Roman"/>
          <w:color w:val="000000"/>
          <w:sz w:val="24"/>
          <w:szCs w:val="24"/>
          <w:rtl/>
          <w:lang w:bidi="he-IL"/>
        </w:rPr>
        <w:t>יישום שיטות מתמטיות שונות לקבלת החלטות מיטביות בניהול תהליכים המתרחשים במערכות כלכליות</w:t>
      </w:r>
    </w:p>
    <w:p w14:paraId="0B4020A7" w14:textId="77777777" w:rsidR="00454F6A" w:rsidRDefault="00454F6A" w:rsidP="006D021A">
      <w:pPr>
        <w:bidi/>
        <w:spacing w:after="0" w:line="240" w:lineRule="auto"/>
        <w:rPr>
          <w:rFonts w:ascii="Times New Roman" w:eastAsia="Times New Roman" w:hAnsi="Times New Roman" w:cs="Times New Roman"/>
          <w:b/>
          <w:bCs/>
          <w:color w:val="000000"/>
          <w:sz w:val="24"/>
          <w:szCs w:val="24"/>
          <w:rtl/>
          <w:lang w:bidi="he-IL"/>
        </w:rPr>
      </w:pPr>
      <w:bookmarkStart w:id="4" w:name="_Hlk71500100"/>
    </w:p>
    <w:p w14:paraId="26B6EAD9" w14:textId="77777777" w:rsidR="006D021A" w:rsidRDefault="006D021A"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lastRenderedPageBreak/>
        <w:t xml:space="preserve">פרופ' </w:t>
      </w:r>
      <w:r>
        <w:rPr>
          <w:rFonts w:ascii="Times New Roman" w:eastAsia="Times New Roman" w:hAnsi="Times New Roman" w:cs="Times New Roman" w:hint="cs"/>
          <w:b/>
          <w:bCs/>
          <w:color w:val="000000"/>
          <w:sz w:val="24"/>
          <w:szCs w:val="24"/>
          <w:rtl/>
          <w:lang w:val="en-US" w:bidi="he-IL"/>
        </w:rPr>
        <w:t xml:space="preserve">דוד </w:t>
      </w:r>
      <w:proofErr w:type="spellStart"/>
      <w:r>
        <w:rPr>
          <w:rFonts w:ascii="Times New Roman" w:eastAsia="Times New Roman" w:hAnsi="Times New Roman" w:cs="Times New Roman" w:hint="cs"/>
          <w:b/>
          <w:bCs/>
          <w:color w:val="000000"/>
          <w:sz w:val="24"/>
          <w:szCs w:val="24"/>
          <w:rtl/>
          <w:lang w:val="en-US" w:bidi="he-IL"/>
        </w:rPr>
        <w:t>אלרמן</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bookmarkEnd w:id="4"/>
    <w:p w14:paraId="0239C02D" w14:textId="77777777" w:rsidR="006D021A" w:rsidRDefault="006D021A" w:rsidP="006D021A">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6C4530">
        <w:rPr>
          <w:rFonts w:ascii="Times New Roman" w:eastAsia="Times New Roman" w:hAnsi="Times New Roman" w:cs="Times New Roman" w:hint="cs"/>
          <w:color w:val="000000"/>
          <w:sz w:val="24"/>
          <w:szCs w:val="24"/>
          <w:rtl/>
          <w:lang w:bidi="he-IL"/>
        </w:rPr>
        <w:t>מקום עבודה דמוקרטי</w:t>
      </w:r>
    </w:p>
    <w:p w14:paraId="1F2DEA4F" w14:textId="77777777" w:rsidR="006D021A" w:rsidRDefault="006D021A" w:rsidP="006D021A">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6C4530">
        <w:rPr>
          <w:rFonts w:ascii="Times New Roman" w:eastAsia="Times New Roman" w:hAnsi="Times New Roman" w:cs="Times New Roman" w:hint="cs"/>
          <w:color w:val="000000"/>
          <w:sz w:val="24"/>
          <w:szCs w:val="24"/>
          <w:rtl/>
          <w:lang w:bidi="he-IL"/>
        </w:rPr>
        <w:t>אנטרופיה</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לוגית</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תורת</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המידע</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הלוגי</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הקלאסי</w:t>
      </w:r>
      <w:r w:rsidRPr="006C4530">
        <w:rPr>
          <w:rFonts w:ascii="Times New Roman" w:eastAsia="Times New Roman" w:hAnsi="Times New Roman" w:cs="Times New Roman"/>
          <w:color w:val="000000"/>
          <w:sz w:val="24"/>
          <w:szCs w:val="24"/>
          <w:rtl/>
          <w:lang w:bidi="he-IL"/>
        </w:rPr>
        <w:t xml:space="preserve"> </w:t>
      </w:r>
      <w:r w:rsidRPr="006C4530">
        <w:rPr>
          <w:rFonts w:ascii="Times New Roman" w:eastAsia="Times New Roman" w:hAnsi="Times New Roman" w:cs="Times New Roman" w:hint="cs"/>
          <w:color w:val="000000"/>
          <w:sz w:val="24"/>
          <w:szCs w:val="24"/>
          <w:rtl/>
          <w:lang w:bidi="he-IL"/>
        </w:rPr>
        <w:t>והקוונטי</w:t>
      </w:r>
    </w:p>
    <w:p w14:paraId="1D7B270A" w14:textId="77777777" w:rsidR="00454F6A" w:rsidRDefault="00454F6A" w:rsidP="00BF131F">
      <w:pPr>
        <w:bidi/>
        <w:spacing w:after="0" w:line="240" w:lineRule="auto"/>
        <w:rPr>
          <w:rFonts w:ascii="Times New Roman" w:eastAsia="Times New Roman" w:hAnsi="Times New Roman" w:cs="Times New Roman"/>
          <w:b/>
          <w:bCs/>
          <w:color w:val="000000"/>
          <w:sz w:val="24"/>
          <w:szCs w:val="24"/>
          <w:rtl/>
          <w:lang w:bidi="he-IL"/>
        </w:rPr>
      </w:pPr>
    </w:p>
    <w:p w14:paraId="681F446E" w14:textId="77777777" w:rsidR="00BF131F" w:rsidRPr="00BF131F" w:rsidRDefault="00BF131F" w:rsidP="00454F6A">
      <w:pPr>
        <w:bidi/>
        <w:spacing w:after="0" w:line="240" w:lineRule="auto"/>
        <w:rPr>
          <w:rFonts w:ascii="Times New Roman" w:eastAsia="Times New Roman" w:hAnsi="Times New Roman" w:cs="Times New Roman"/>
          <w:b/>
          <w:bCs/>
          <w:color w:val="000000"/>
          <w:sz w:val="24"/>
          <w:szCs w:val="24"/>
        </w:rPr>
      </w:pPr>
      <w:r w:rsidRPr="00BF131F">
        <w:rPr>
          <w:rFonts w:ascii="Times New Roman" w:eastAsia="Times New Roman" w:hAnsi="Times New Roman" w:cs="Times New Roman" w:hint="cs"/>
          <w:b/>
          <w:bCs/>
          <w:color w:val="000000"/>
          <w:sz w:val="24"/>
          <w:szCs w:val="24"/>
          <w:rtl/>
          <w:lang w:bidi="he-IL"/>
        </w:rPr>
        <w:t xml:space="preserve">פרופ' </w:t>
      </w:r>
      <w:r w:rsidRPr="00BF131F">
        <w:rPr>
          <w:rFonts w:ascii="Times New Roman" w:eastAsia="Times New Roman" w:hAnsi="Times New Roman" w:cs="Times New Roman" w:hint="cs"/>
          <w:b/>
          <w:bCs/>
          <w:color w:val="000000"/>
          <w:sz w:val="24"/>
          <w:szCs w:val="24"/>
          <w:rtl/>
          <w:lang w:val="en-US" w:bidi="he-IL"/>
        </w:rPr>
        <w:t>מאיה זומר</w:t>
      </w:r>
      <w:r w:rsidRPr="00BF131F">
        <w:rPr>
          <w:rFonts w:ascii="Times New Roman" w:eastAsia="Times New Roman" w:hAnsi="Times New Roman" w:cs="Times New Roman" w:hint="cs"/>
          <w:b/>
          <w:bCs/>
          <w:color w:val="000000"/>
          <w:sz w:val="24"/>
          <w:szCs w:val="24"/>
          <w:rtl/>
          <w:lang w:bidi="he-IL"/>
        </w:rPr>
        <w:t xml:space="preserve"> </w:t>
      </w:r>
      <w:r w:rsidRPr="00BF131F">
        <w:rPr>
          <w:rFonts w:ascii="Times New Roman" w:eastAsia="Times New Roman" w:hAnsi="Times New Roman" w:cs="Times New Roman"/>
          <w:b/>
          <w:bCs/>
          <w:color w:val="000000"/>
          <w:sz w:val="24"/>
          <w:szCs w:val="24"/>
        </w:rPr>
        <w:t> </w:t>
      </w:r>
    </w:p>
    <w:p w14:paraId="4A2D6A10" w14:textId="77777777" w:rsidR="00BF131F" w:rsidRPr="00F07BF6" w:rsidRDefault="00BF131F" w:rsidP="00BF131F">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F07BF6">
        <w:rPr>
          <w:rFonts w:ascii="Times New Roman" w:eastAsia="Times New Roman" w:hAnsi="Times New Roman" w:cs="Times New Roman"/>
          <w:color w:val="000000"/>
          <w:sz w:val="24"/>
          <w:szCs w:val="24"/>
          <w:rtl/>
          <w:lang w:bidi="he-IL"/>
        </w:rPr>
        <w:t>מדעי המידע</w:t>
      </w:r>
    </w:p>
    <w:p w14:paraId="6D21CA61" w14:textId="77777777" w:rsidR="00BF131F" w:rsidRDefault="5A8D79BB" w:rsidP="00BF131F">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5A8D79BB">
        <w:rPr>
          <w:rFonts w:ascii="Times New Roman" w:eastAsia="Times New Roman" w:hAnsi="Times New Roman" w:cs="Times New Roman"/>
          <w:color w:val="000000" w:themeColor="text1"/>
          <w:sz w:val="24"/>
          <w:szCs w:val="24"/>
          <w:rtl/>
          <w:lang w:bidi="he-IL"/>
        </w:rPr>
        <w:t>ניתוח מערכות</w:t>
      </w:r>
    </w:p>
    <w:p w14:paraId="666DAD18" w14:textId="5449E35D" w:rsidR="5A8D79BB" w:rsidRDefault="5A8D79BB" w:rsidP="5A8D79BB">
      <w:pPr>
        <w:bidi/>
        <w:spacing w:after="0" w:line="240" w:lineRule="auto"/>
        <w:rPr>
          <w:rFonts w:ascii="Times New Roman" w:eastAsia="Times New Roman" w:hAnsi="Times New Roman" w:cs="Times New Roman"/>
          <w:color w:val="000000" w:themeColor="text1"/>
          <w:sz w:val="24"/>
          <w:szCs w:val="24"/>
        </w:rPr>
      </w:pPr>
    </w:p>
    <w:p w14:paraId="4CB5D1A9" w14:textId="1A21CCA5" w:rsidR="5A8D79BB" w:rsidRDefault="5A8D79BB" w:rsidP="5A8D79BB">
      <w:pPr>
        <w:bidi/>
        <w:spacing w:after="0" w:line="240" w:lineRule="auto"/>
        <w:rPr>
          <w:rFonts w:ascii="Times New Roman" w:eastAsia="Times New Roman" w:hAnsi="Times New Roman" w:cs="Times New Roman"/>
          <w:b/>
          <w:bCs/>
          <w:color w:val="000000" w:themeColor="text1"/>
          <w:sz w:val="24"/>
          <w:szCs w:val="24"/>
        </w:rPr>
      </w:pPr>
      <w:r w:rsidRPr="5A8D79BB">
        <w:rPr>
          <w:rFonts w:ascii="Times New Roman" w:eastAsia="Times New Roman" w:hAnsi="Times New Roman" w:cs="Times New Roman"/>
          <w:b/>
          <w:bCs/>
          <w:color w:val="000000" w:themeColor="text1"/>
          <w:sz w:val="24"/>
          <w:szCs w:val="24"/>
          <w:rtl/>
          <w:lang w:bidi="he-IL"/>
        </w:rPr>
        <w:t xml:space="preserve">פרופ' רעיה </w:t>
      </w:r>
      <w:proofErr w:type="spellStart"/>
      <w:r w:rsidRPr="5A8D79BB">
        <w:rPr>
          <w:rFonts w:ascii="Times New Roman" w:eastAsia="Times New Roman" w:hAnsi="Times New Roman" w:cs="Times New Roman"/>
          <w:b/>
          <w:bCs/>
          <w:color w:val="000000" w:themeColor="text1"/>
          <w:sz w:val="24"/>
          <w:szCs w:val="24"/>
          <w:rtl/>
          <w:lang w:bidi="he-IL"/>
        </w:rPr>
        <w:t>מדג'רובה</w:t>
      </w:r>
      <w:proofErr w:type="spellEnd"/>
      <w:r w:rsidRPr="5A8D79BB">
        <w:rPr>
          <w:rFonts w:ascii="Times New Roman" w:eastAsia="Times New Roman" w:hAnsi="Times New Roman" w:cs="Times New Roman"/>
          <w:b/>
          <w:bCs/>
          <w:color w:val="000000" w:themeColor="text1"/>
          <w:sz w:val="24"/>
          <w:szCs w:val="24"/>
          <w:rtl/>
          <w:lang w:bidi="he-IL"/>
        </w:rPr>
        <w:t xml:space="preserve">, </w:t>
      </w:r>
      <w:r w:rsidRPr="5A8D79BB">
        <w:rPr>
          <w:rFonts w:ascii="Times New Roman" w:eastAsia="Times New Roman" w:hAnsi="Times New Roman" w:cs="Times New Roman"/>
          <w:b/>
          <w:bCs/>
          <w:color w:val="000000" w:themeColor="text1"/>
          <w:sz w:val="24"/>
          <w:szCs w:val="24"/>
          <w:lang w:bidi="he-IL"/>
        </w:rPr>
        <w:t xml:space="preserve">M.D.  </w:t>
      </w:r>
    </w:p>
    <w:p w14:paraId="4F904CB7" w14:textId="78A02A7A" w:rsidR="00F07BF6" w:rsidRDefault="5A8D79BB" w:rsidP="5A8D79BB">
      <w:pPr>
        <w:pStyle w:val="a3"/>
        <w:numPr>
          <w:ilvl w:val="0"/>
          <w:numId w:val="1"/>
        </w:numPr>
        <w:bidi/>
        <w:spacing w:after="0" w:line="240" w:lineRule="auto"/>
        <w:rPr>
          <w:rFonts w:ascii="Times New Roman" w:eastAsia="Times New Roman" w:hAnsi="Times New Roman" w:cs="Times New Roman"/>
          <w:color w:val="000000"/>
          <w:sz w:val="24"/>
          <w:szCs w:val="24"/>
        </w:rPr>
      </w:pPr>
      <w:r w:rsidRPr="5A8D79BB">
        <w:rPr>
          <w:rFonts w:ascii="Times New Roman" w:eastAsia="Times New Roman" w:hAnsi="Times New Roman" w:cs="Times New Roman"/>
          <w:color w:val="000000" w:themeColor="text1"/>
          <w:sz w:val="24"/>
          <w:szCs w:val="24"/>
          <w:rtl/>
          <w:lang w:bidi="he-IL"/>
        </w:rPr>
        <w:t>הגדרה</w:t>
      </w:r>
      <w:r w:rsidRPr="5A8D79BB">
        <w:rPr>
          <w:rFonts w:ascii="Times New Roman" w:eastAsia="Times New Roman" w:hAnsi="Times New Roman" w:cs="Times New Roman"/>
          <w:color w:val="000000" w:themeColor="text1"/>
          <w:sz w:val="24"/>
          <w:szCs w:val="24"/>
          <w:rtl/>
        </w:rPr>
        <w:t xml:space="preserve">, </w:t>
      </w:r>
      <w:r w:rsidRPr="5A8D79BB">
        <w:rPr>
          <w:rFonts w:ascii="Times New Roman" w:eastAsia="Times New Roman" w:hAnsi="Times New Roman" w:cs="Times New Roman"/>
          <w:color w:val="000000" w:themeColor="text1"/>
          <w:sz w:val="24"/>
          <w:szCs w:val="24"/>
          <w:rtl/>
          <w:lang w:bidi="he-IL"/>
        </w:rPr>
        <w:t>מאפיינים</w:t>
      </w:r>
      <w:r w:rsidRPr="5A8D79BB">
        <w:rPr>
          <w:rFonts w:ascii="Times New Roman" w:eastAsia="Times New Roman" w:hAnsi="Times New Roman" w:cs="Times New Roman"/>
          <w:color w:val="000000" w:themeColor="text1"/>
          <w:sz w:val="24"/>
          <w:szCs w:val="24"/>
          <w:rtl/>
        </w:rPr>
        <w:t xml:space="preserve"> </w:t>
      </w:r>
      <w:r w:rsidRPr="5A8D79BB">
        <w:rPr>
          <w:rFonts w:ascii="Times New Roman" w:eastAsia="Times New Roman" w:hAnsi="Times New Roman" w:cs="Times New Roman"/>
          <w:color w:val="000000" w:themeColor="text1"/>
          <w:sz w:val="24"/>
          <w:szCs w:val="24"/>
          <w:rtl/>
          <w:lang w:bidi="he-IL"/>
        </w:rPr>
        <w:t>ובעיות</w:t>
      </w:r>
      <w:r w:rsidRPr="5A8D79BB">
        <w:rPr>
          <w:rFonts w:ascii="Times New Roman" w:eastAsia="Times New Roman" w:hAnsi="Times New Roman" w:cs="Times New Roman"/>
          <w:color w:val="000000" w:themeColor="text1"/>
          <w:sz w:val="24"/>
          <w:szCs w:val="24"/>
          <w:rtl/>
        </w:rPr>
        <w:t xml:space="preserve"> </w:t>
      </w:r>
      <w:r w:rsidRPr="5A8D79BB">
        <w:rPr>
          <w:rFonts w:ascii="Times New Roman" w:eastAsia="Times New Roman" w:hAnsi="Times New Roman" w:cs="Times New Roman"/>
          <w:color w:val="000000" w:themeColor="text1"/>
          <w:sz w:val="24"/>
          <w:szCs w:val="24"/>
          <w:rtl/>
          <w:lang w:bidi="he-IL"/>
        </w:rPr>
        <w:t>של</w:t>
      </w:r>
      <w:r w:rsidRPr="5A8D79BB">
        <w:rPr>
          <w:rFonts w:ascii="Times New Roman" w:eastAsia="Times New Roman" w:hAnsi="Times New Roman" w:cs="Times New Roman"/>
          <w:color w:val="000000" w:themeColor="text1"/>
          <w:sz w:val="24"/>
          <w:szCs w:val="24"/>
          <w:rtl/>
        </w:rPr>
        <w:t xml:space="preserve"> </w:t>
      </w:r>
      <w:r w:rsidRPr="5A8D79BB">
        <w:rPr>
          <w:rFonts w:ascii="Times New Roman" w:eastAsia="Times New Roman" w:hAnsi="Times New Roman" w:cs="Times New Roman"/>
          <w:color w:val="000000" w:themeColor="text1"/>
          <w:sz w:val="24"/>
          <w:szCs w:val="24"/>
          <w:rtl/>
          <w:lang w:bidi="he-IL"/>
        </w:rPr>
        <w:t>העסק</w:t>
      </w:r>
      <w:r w:rsidRPr="5A8D79BB">
        <w:rPr>
          <w:rFonts w:ascii="Times New Roman" w:eastAsia="Times New Roman" w:hAnsi="Times New Roman" w:cs="Times New Roman"/>
          <w:color w:val="000000" w:themeColor="text1"/>
          <w:sz w:val="24"/>
          <w:szCs w:val="24"/>
          <w:rtl/>
        </w:rPr>
        <w:t xml:space="preserve"> </w:t>
      </w:r>
      <w:r w:rsidRPr="5A8D79BB">
        <w:rPr>
          <w:rFonts w:ascii="Times New Roman" w:eastAsia="Times New Roman" w:hAnsi="Times New Roman" w:cs="Times New Roman"/>
          <w:color w:val="000000" w:themeColor="text1"/>
          <w:sz w:val="24"/>
          <w:szCs w:val="24"/>
          <w:rtl/>
          <w:lang w:bidi="he-IL"/>
        </w:rPr>
        <w:t>המשפחתי</w:t>
      </w:r>
    </w:p>
    <w:p w14:paraId="204E6445" w14:textId="1A6CE081" w:rsidR="5A8D79BB" w:rsidRDefault="5A8D79BB" w:rsidP="5A8D79BB">
      <w:pPr>
        <w:pStyle w:val="a3"/>
        <w:numPr>
          <w:ilvl w:val="0"/>
          <w:numId w:val="1"/>
        </w:numPr>
        <w:bidi/>
        <w:spacing w:after="0" w:line="240" w:lineRule="auto"/>
        <w:rPr>
          <w:rFonts w:ascii="Times New Roman" w:eastAsia="Times New Roman" w:hAnsi="Times New Roman" w:cs="Times New Roman"/>
          <w:color w:val="000000" w:themeColor="text1"/>
          <w:sz w:val="24"/>
          <w:szCs w:val="24"/>
        </w:rPr>
      </w:pPr>
      <w:proofErr w:type="spellStart"/>
      <w:r w:rsidRPr="5A8D79BB">
        <w:rPr>
          <w:rFonts w:ascii="Times New Roman" w:eastAsia="Times New Roman" w:hAnsi="Times New Roman" w:cs="Times New Roman"/>
          <w:color w:val="000000" w:themeColor="text1"/>
          <w:sz w:val="24"/>
          <w:szCs w:val="24"/>
          <w:rtl/>
        </w:rPr>
        <w:t>מימדים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כלכליים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וחברתיים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של</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יזמות</w:t>
      </w:r>
      <w:proofErr w:type="spellEnd"/>
    </w:p>
    <w:p w14:paraId="58C915E3" w14:textId="3EC6A11D" w:rsidR="5A8D79BB" w:rsidRDefault="5A8D79BB" w:rsidP="5A8D79BB">
      <w:pPr>
        <w:pStyle w:val="a3"/>
        <w:numPr>
          <w:ilvl w:val="0"/>
          <w:numId w:val="1"/>
        </w:numPr>
        <w:bidi/>
        <w:spacing w:after="0" w:line="240" w:lineRule="auto"/>
        <w:rPr>
          <w:rFonts w:ascii="Times New Roman" w:eastAsia="Times New Roman" w:hAnsi="Times New Roman" w:cs="Times New Roman"/>
          <w:color w:val="000000" w:themeColor="text1"/>
          <w:sz w:val="24"/>
          <w:szCs w:val="24"/>
        </w:rPr>
      </w:pPr>
      <w:proofErr w:type="spellStart"/>
      <w:r w:rsidRPr="5A8D79BB">
        <w:rPr>
          <w:rFonts w:ascii="Times New Roman" w:eastAsia="Times New Roman" w:hAnsi="Times New Roman" w:cs="Times New Roman"/>
          <w:color w:val="000000" w:themeColor="text1"/>
          <w:sz w:val="24"/>
          <w:szCs w:val="24"/>
          <w:rtl/>
        </w:rPr>
        <w:t>יזמות</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בתחום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המלונאות</w:t>
      </w:r>
      <w:proofErr w:type="spellEnd"/>
    </w:p>
    <w:p w14:paraId="75C0059D" w14:textId="0AC0FCB6" w:rsidR="5A8D79BB" w:rsidRDefault="5A8D79BB" w:rsidP="5A8D79BB">
      <w:pPr>
        <w:pStyle w:val="a3"/>
        <w:numPr>
          <w:ilvl w:val="0"/>
          <w:numId w:val="1"/>
        </w:numPr>
        <w:bidi/>
        <w:spacing w:after="0" w:line="240" w:lineRule="auto"/>
        <w:rPr>
          <w:rFonts w:ascii="Times New Roman" w:eastAsia="Times New Roman" w:hAnsi="Times New Roman" w:cs="Times New Roman"/>
          <w:color w:val="000000" w:themeColor="text1"/>
          <w:sz w:val="24"/>
          <w:szCs w:val="24"/>
        </w:rPr>
      </w:pPr>
      <w:proofErr w:type="spellStart"/>
      <w:r w:rsidRPr="5A8D79BB">
        <w:rPr>
          <w:rFonts w:ascii="Times New Roman" w:eastAsia="Times New Roman" w:hAnsi="Times New Roman" w:cs="Times New Roman"/>
          <w:color w:val="000000" w:themeColor="text1"/>
          <w:sz w:val="24"/>
          <w:szCs w:val="24"/>
          <w:rtl/>
        </w:rPr>
        <w:t>ארגון</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וניהול</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עסקים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קטנים</w:t>
      </w:r>
      <w:proofErr w:type="spellEnd"/>
    </w:p>
    <w:p w14:paraId="61E52AAB" w14:textId="699CCDA1" w:rsidR="5A8D79BB" w:rsidRDefault="5A8D79BB" w:rsidP="5A8D79BB">
      <w:pPr>
        <w:pStyle w:val="a3"/>
        <w:numPr>
          <w:ilvl w:val="0"/>
          <w:numId w:val="1"/>
        </w:numPr>
        <w:bidi/>
        <w:spacing w:after="0" w:line="240" w:lineRule="auto"/>
        <w:rPr>
          <w:rFonts w:ascii="Times New Roman" w:eastAsia="Times New Roman" w:hAnsi="Times New Roman" w:cs="Times New Roman"/>
          <w:color w:val="000000" w:themeColor="text1"/>
          <w:sz w:val="24"/>
          <w:szCs w:val="24"/>
        </w:rPr>
      </w:pPr>
      <w:proofErr w:type="spellStart"/>
      <w:r w:rsidRPr="5A8D79BB">
        <w:rPr>
          <w:rFonts w:ascii="Times New Roman" w:eastAsia="Times New Roman" w:hAnsi="Times New Roman" w:cs="Times New Roman"/>
          <w:color w:val="000000" w:themeColor="text1"/>
          <w:sz w:val="24"/>
          <w:szCs w:val="24"/>
          <w:rtl/>
        </w:rPr>
        <w:t>מדיניות</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פרסום</w:t>
      </w:r>
      <w:proofErr w:type="spellEnd"/>
      <w:r w:rsidRPr="5A8D79BB">
        <w:rPr>
          <w:rFonts w:ascii="Times New Roman" w:eastAsia="Times New Roman" w:hAnsi="Times New Roman" w:cs="Times New Roman"/>
          <w:color w:val="000000" w:themeColor="text1"/>
          <w:sz w:val="24"/>
          <w:szCs w:val="24"/>
          <w:rtl/>
        </w:rPr>
        <w:t xml:space="preserve"> </w:t>
      </w:r>
      <w:proofErr w:type="spellStart"/>
      <w:r w:rsidRPr="5A8D79BB">
        <w:rPr>
          <w:rFonts w:ascii="Times New Roman" w:eastAsia="Times New Roman" w:hAnsi="Times New Roman" w:cs="Times New Roman"/>
          <w:color w:val="000000" w:themeColor="text1"/>
          <w:sz w:val="24"/>
          <w:szCs w:val="24"/>
          <w:rtl/>
        </w:rPr>
        <w:t>בתיירות</w:t>
      </w:r>
      <w:proofErr w:type="spellEnd"/>
    </w:p>
    <w:p w14:paraId="7782BA59" w14:textId="68A2369F" w:rsidR="5A8D79BB" w:rsidRDefault="5A8D79BB" w:rsidP="5A8D79BB">
      <w:pPr>
        <w:bidi/>
        <w:spacing w:after="0" w:line="240" w:lineRule="auto"/>
        <w:rPr>
          <w:rFonts w:ascii="Times New Roman" w:eastAsia="Times New Roman" w:hAnsi="Times New Roman" w:cs="Times New Roman"/>
          <w:color w:val="000000" w:themeColor="text1"/>
          <w:sz w:val="24"/>
          <w:szCs w:val="24"/>
        </w:rPr>
      </w:pPr>
    </w:p>
    <w:p w14:paraId="43DA2C72" w14:textId="6E30A6C4" w:rsidR="5A8D79BB" w:rsidRDefault="5A8D79BB" w:rsidP="5A8D79BB">
      <w:pPr>
        <w:bidi/>
        <w:spacing w:after="0" w:line="240" w:lineRule="auto"/>
        <w:ind w:left="527"/>
        <w:rPr>
          <w:rFonts w:ascii="Times New Roman" w:eastAsia="Times New Roman" w:hAnsi="Times New Roman" w:cs="Times New Roman"/>
          <w:color w:val="000000" w:themeColor="text1"/>
          <w:sz w:val="24"/>
          <w:szCs w:val="24"/>
        </w:rPr>
      </w:pPr>
    </w:p>
    <w:p w14:paraId="5D7AAD8C" w14:textId="77777777" w:rsidR="00C97104" w:rsidRDefault="00054434" w:rsidP="00B319CF">
      <w:pPr>
        <w:pStyle w:val="1"/>
        <w:bidi/>
        <w:rPr>
          <w:rtl/>
          <w:lang w:val="en-US" w:bidi="he-IL"/>
        </w:rPr>
      </w:pPr>
      <w:bookmarkStart w:id="5" w:name="_Toc83596960"/>
      <w:r>
        <w:rPr>
          <w:rFonts w:hint="cs"/>
          <w:rtl/>
          <w:lang w:val="en-US" w:bidi="he-IL"/>
        </w:rPr>
        <w:t xml:space="preserve">חלק חמישי </w:t>
      </w:r>
      <w:r w:rsidR="005C7959">
        <w:rPr>
          <w:rtl/>
          <w:lang w:val="en-US" w:bidi="he-IL"/>
        </w:rPr>
        <w:t>–</w:t>
      </w:r>
      <w:r>
        <w:rPr>
          <w:rFonts w:hint="cs"/>
          <w:rtl/>
          <w:lang w:val="en-US" w:bidi="he-IL"/>
        </w:rPr>
        <w:t xml:space="preserve"> </w:t>
      </w:r>
      <w:r w:rsidR="005C7959">
        <w:rPr>
          <w:rFonts w:hint="cs"/>
          <w:rtl/>
          <w:lang w:val="en-US" w:bidi="he-IL"/>
        </w:rPr>
        <w:t>מדעי הרוח והחברה</w:t>
      </w:r>
      <w:bookmarkEnd w:id="5"/>
    </w:p>
    <w:p w14:paraId="3FE8D2B8" w14:textId="77777777" w:rsidR="006D021A" w:rsidRDefault="006D021A" w:rsidP="006D021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sidRPr="006E2767">
        <w:rPr>
          <w:rFonts w:ascii="Times New Roman" w:eastAsia="Times New Roman" w:hAnsi="Times New Roman" w:cs="Times New Roman"/>
          <w:b/>
          <w:bCs/>
          <w:color w:val="000000"/>
          <w:sz w:val="24"/>
          <w:szCs w:val="24"/>
        </w:rPr>
        <w:t> </w:t>
      </w:r>
      <w:proofErr w:type="spellStart"/>
      <w:r w:rsidRPr="006D021A">
        <w:rPr>
          <w:rFonts w:ascii="Times New Roman" w:eastAsia="Times New Roman" w:hAnsi="Times New Roman" w:cs="Times New Roman" w:hint="cs"/>
          <w:b/>
          <w:bCs/>
          <w:color w:val="000000"/>
          <w:sz w:val="24"/>
          <w:szCs w:val="24"/>
          <w:rtl/>
          <w:lang w:bidi="he-IL"/>
        </w:rPr>
        <w:t>יארנאי</w:t>
      </w:r>
      <w:proofErr w:type="spellEnd"/>
      <w:r w:rsidRPr="006D021A">
        <w:rPr>
          <w:rFonts w:ascii="Times New Roman" w:eastAsia="Times New Roman" w:hAnsi="Times New Roman" w:cs="Times New Roman"/>
          <w:b/>
          <w:bCs/>
          <w:color w:val="000000"/>
          <w:sz w:val="24"/>
          <w:szCs w:val="24"/>
          <w:rtl/>
          <w:lang w:bidi="he-IL"/>
        </w:rPr>
        <w:t xml:space="preserve"> </w:t>
      </w:r>
      <w:r w:rsidRPr="006D021A">
        <w:rPr>
          <w:rFonts w:ascii="Times New Roman" w:eastAsia="Times New Roman" w:hAnsi="Times New Roman" w:cs="Times New Roman" w:hint="cs"/>
          <w:b/>
          <w:bCs/>
          <w:color w:val="000000"/>
          <w:sz w:val="24"/>
          <w:szCs w:val="24"/>
          <w:rtl/>
          <w:lang w:bidi="he-IL"/>
        </w:rPr>
        <w:t>אמון</w:t>
      </w:r>
      <w:r w:rsidRPr="006D021A">
        <w:rPr>
          <w:rFonts w:ascii="Times New Roman" w:eastAsia="Times New Roman" w:hAnsi="Times New Roman" w:cs="Times New Roman"/>
          <w:b/>
          <w:bCs/>
          <w:color w:val="000000"/>
          <w:sz w:val="24"/>
          <w:szCs w:val="24"/>
          <w:rtl/>
          <w:lang w:bidi="he-IL"/>
        </w:rPr>
        <w:t xml:space="preserve"> </w:t>
      </w:r>
      <w:proofErr w:type="spellStart"/>
      <w:r w:rsidRPr="006D021A">
        <w:rPr>
          <w:rFonts w:ascii="Times New Roman" w:eastAsia="Times New Roman" w:hAnsi="Times New Roman" w:cs="Times New Roman" w:hint="cs"/>
          <w:b/>
          <w:bCs/>
          <w:color w:val="000000"/>
          <w:sz w:val="24"/>
          <w:szCs w:val="24"/>
          <w:rtl/>
          <w:lang w:bidi="he-IL"/>
        </w:rPr>
        <w:t>פרודניק</w:t>
      </w:r>
      <w:proofErr w:type="spellEnd"/>
    </w:p>
    <w:p w14:paraId="3DAECA58" w14:textId="77777777" w:rsidR="00C30673" w:rsidRDefault="006D021A" w:rsidP="00C30673">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C30673">
        <w:rPr>
          <w:rFonts w:ascii="Times New Roman" w:eastAsia="Times New Roman" w:hAnsi="Times New Roman" w:cs="Times New Roman" w:hint="cs"/>
          <w:color w:val="000000"/>
          <w:sz w:val="24"/>
          <w:szCs w:val="24"/>
          <w:rtl/>
          <w:lang w:bidi="he-IL"/>
        </w:rPr>
        <w:t>כלכלה</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פוליטית</w:t>
      </w:r>
    </w:p>
    <w:p w14:paraId="2DB9FF80" w14:textId="77777777" w:rsidR="006D021A" w:rsidRPr="00C30673" w:rsidRDefault="006D021A" w:rsidP="00C30673">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sidRPr="00C30673">
        <w:rPr>
          <w:rFonts w:ascii="Times New Roman" w:eastAsia="Times New Roman" w:hAnsi="Times New Roman" w:cs="Times New Roman" w:hint="cs"/>
          <w:color w:val="000000"/>
          <w:sz w:val="24"/>
          <w:szCs w:val="24"/>
          <w:rtl/>
          <w:lang w:bidi="he-IL"/>
        </w:rPr>
        <w:t>דמוקרטיה</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אלקטרונית</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וטכנולוגיות</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מידע</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ותקשורת</w:t>
      </w:r>
      <w:r w:rsidRPr="00C30673">
        <w:rPr>
          <w:rFonts w:ascii="Times New Roman" w:eastAsia="Times New Roman" w:hAnsi="Times New Roman" w:cs="Times New Roman"/>
          <w:color w:val="000000"/>
          <w:sz w:val="24"/>
          <w:szCs w:val="24"/>
          <w:rtl/>
          <w:lang w:bidi="he-IL"/>
        </w:rPr>
        <w:t xml:space="preserve"> </w:t>
      </w:r>
      <w:r w:rsidRPr="00C30673">
        <w:rPr>
          <w:rFonts w:ascii="Times New Roman" w:eastAsia="Times New Roman" w:hAnsi="Times New Roman" w:cs="Times New Roman" w:hint="cs"/>
          <w:color w:val="000000"/>
          <w:sz w:val="24"/>
          <w:szCs w:val="24"/>
          <w:rtl/>
          <w:lang w:bidi="he-IL"/>
        </w:rPr>
        <w:t>חדשות</w:t>
      </w:r>
    </w:p>
    <w:p w14:paraId="06971CD3" w14:textId="77777777" w:rsidR="00454F6A" w:rsidRDefault="00454F6A" w:rsidP="006C4530">
      <w:pPr>
        <w:bidi/>
        <w:spacing w:after="0" w:line="240" w:lineRule="auto"/>
        <w:rPr>
          <w:rFonts w:ascii="Times New Roman" w:eastAsia="Times New Roman" w:hAnsi="Times New Roman" w:cs="Times New Roman"/>
          <w:b/>
          <w:bCs/>
          <w:color w:val="000000"/>
          <w:sz w:val="24"/>
          <w:szCs w:val="24"/>
          <w:rtl/>
          <w:lang w:bidi="he-IL"/>
        </w:rPr>
      </w:pPr>
    </w:p>
    <w:p w14:paraId="40882BE9" w14:textId="77777777" w:rsidR="005C7959" w:rsidRDefault="005C7959"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מאיה זומר</w:t>
      </w:r>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3B27FD07" w14:textId="77777777" w:rsidR="005C7959" w:rsidRDefault="005C7959" w:rsidP="005C7959">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 xml:space="preserve">חקר </w:t>
      </w:r>
      <w:proofErr w:type="spellStart"/>
      <w:r>
        <w:rPr>
          <w:rFonts w:ascii="Times New Roman" w:eastAsia="Times New Roman" w:hAnsi="Times New Roman" w:cs="Times New Roman" w:hint="cs"/>
          <w:color w:val="000000"/>
          <w:sz w:val="24"/>
          <w:szCs w:val="24"/>
          <w:rtl/>
          <w:lang w:bidi="he-IL"/>
        </w:rPr>
        <w:t>הספריה</w:t>
      </w:r>
      <w:proofErr w:type="spellEnd"/>
      <w:r>
        <w:rPr>
          <w:rFonts w:ascii="Times New Roman" w:eastAsia="Times New Roman" w:hAnsi="Times New Roman" w:cs="Times New Roman" w:hint="cs"/>
          <w:color w:val="000000"/>
          <w:sz w:val="24"/>
          <w:szCs w:val="24"/>
          <w:rtl/>
          <w:lang w:bidi="he-IL"/>
        </w:rPr>
        <w:t xml:space="preserve">, הספרנות </w:t>
      </w:r>
      <w:proofErr w:type="spellStart"/>
      <w:r>
        <w:rPr>
          <w:rFonts w:ascii="Times New Roman" w:eastAsia="Times New Roman" w:hAnsi="Times New Roman" w:cs="Times New Roman" w:hint="cs"/>
          <w:color w:val="000000"/>
          <w:sz w:val="24"/>
          <w:szCs w:val="24"/>
          <w:rtl/>
          <w:lang w:bidi="he-IL"/>
        </w:rPr>
        <w:t>והספריה</w:t>
      </w:r>
      <w:proofErr w:type="spellEnd"/>
      <w:r>
        <w:rPr>
          <w:rFonts w:ascii="Times New Roman" w:eastAsia="Times New Roman" w:hAnsi="Times New Roman" w:cs="Times New Roman" w:hint="cs"/>
          <w:color w:val="000000"/>
          <w:sz w:val="24"/>
          <w:szCs w:val="24"/>
          <w:rtl/>
          <w:lang w:bidi="he-IL"/>
        </w:rPr>
        <w:t xml:space="preserve"> הדיגיטלית</w:t>
      </w:r>
    </w:p>
    <w:p w14:paraId="324AF0F5" w14:textId="77777777" w:rsidR="005C7959" w:rsidRDefault="005C7959" w:rsidP="005C7959">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ניהול מידע ספרייתי</w:t>
      </w:r>
    </w:p>
    <w:p w14:paraId="3C2A5AAD" w14:textId="77777777" w:rsidR="005C7959" w:rsidRPr="000849ED" w:rsidRDefault="005C7959" w:rsidP="005C7959">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lang w:bidi="he-IL"/>
        </w:rPr>
        <w:t xml:space="preserve">שימוש </w:t>
      </w:r>
      <w:proofErr w:type="spellStart"/>
      <w:r>
        <w:rPr>
          <w:rFonts w:ascii="Times New Roman" w:eastAsia="Times New Roman" w:hAnsi="Times New Roman" w:cs="Times New Roman" w:hint="cs"/>
          <w:color w:val="000000"/>
          <w:sz w:val="24"/>
          <w:szCs w:val="24"/>
          <w:rtl/>
          <w:lang w:bidi="he-IL"/>
        </w:rPr>
        <w:t>בויזואליזציה</w:t>
      </w:r>
      <w:proofErr w:type="spellEnd"/>
      <w:r>
        <w:rPr>
          <w:rFonts w:ascii="Times New Roman" w:eastAsia="Times New Roman" w:hAnsi="Times New Roman" w:cs="Times New Roman" w:hint="cs"/>
          <w:color w:val="000000"/>
          <w:sz w:val="24"/>
          <w:szCs w:val="24"/>
          <w:rtl/>
          <w:lang w:bidi="he-IL"/>
        </w:rPr>
        <w:t xml:space="preserve"> בספריה</w:t>
      </w:r>
    </w:p>
    <w:p w14:paraId="2A1F701D" w14:textId="77777777" w:rsidR="00454F6A" w:rsidRDefault="00454F6A" w:rsidP="00D4627E">
      <w:pPr>
        <w:bidi/>
        <w:spacing w:after="0" w:line="240" w:lineRule="auto"/>
        <w:rPr>
          <w:rFonts w:ascii="Times New Roman" w:eastAsia="Times New Roman" w:hAnsi="Times New Roman" w:cs="Times New Roman"/>
          <w:b/>
          <w:bCs/>
          <w:color w:val="000000"/>
          <w:sz w:val="24"/>
          <w:szCs w:val="24"/>
          <w:rtl/>
          <w:lang w:bidi="he-IL"/>
        </w:rPr>
      </w:pPr>
    </w:p>
    <w:p w14:paraId="34852834" w14:textId="77777777" w:rsidR="00D4627E" w:rsidRDefault="00D4627E"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מאיה </w:t>
      </w:r>
      <w:proofErr w:type="spellStart"/>
      <w:r>
        <w:rPr>
          <w:rFonts w:ascii="Times New Roman" w:eastAsia="Times New Roman" w:hAnsi="Times New Roman" w:cs="Times New Roman" w:hint="cs"/>
          <w:b/>
          <w:bCs/>
          <w:color w:val="000000"/>
          <w:sz w:val="24"/>
          <w:szCs w:val="24"/>
          <w:rtl/>
          <w:lang w:val="en-US" w:bidi="he-IL"/>
        </w:rPr>
        <w:t>לבראק</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71D67AB3" w14:textId="77777777" w:rsidR="00983BF7" w:rsidRDefault="00FA7F20" w:rsidP="00983BF7">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983BF7">
        <w:rPr>
          <w:rFonts w:ascii="Times New Roman" w:eastAsia="Times New Roman" w:hAnsi="Times New Roman" w:cs="Times New Roman" w:hint="cs"/>
          <w:color w:val="000000"/>
          <w:sz w:val="24"/>
          <w:szCs w:val="24"/>
          <w:rtl/>
          <w:lang w:bidi="he-IL"/>
        </w:rPr>
        <w:t>ספרות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סינית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ספרות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סינית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קלאסית</w:t>
      </w:r>
    </w:p>
    <w:p w14:paraId="3045C9CE" w14:textId="77777777" w:rsidR="00983BF7" w:rsidRDefault="00FA7F20" w:rsidP="00983BF7">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983BF7">
        <w:rPr>
          <w:rFonts w:ascii="Times New Roman" w:eastAsia="Times New Roman" w:hAnsi="Times New Roman" w:cs="Times New Roman" w:hint="cs"/>
          <w:color w:val="000000"/>
          <w:sz w:val="24"/>
          <w:szCs w:val="24"/>
          <w:rtl/>
          <w:lang w:bidi="he-IL"/>
        </w:rPr>
        <w:t>שירה</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בתקופת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שושלת</w:t>
      </w:r>
      <w:r w:rsidRPr="00983BF7">
        <w:rPr>
          <w:rFonts w:ascii="Times New Roman" w:eastAsia="Times New Roman" w:hAnsi="Times New Roman" w:cs="Times New Roman"/>
          <w:color w:val="000000"/>
          <w:sz w:val="24"/>
          <w:szCs w:val="24"/>
          <w:rtl/>
          <w:lang w:bidi="he-IL"/>
        </w:rPr>
        <w:t xml:space="preserve"> </w:t>
      </w:r>
      <w:proofErr w:type="spellStart"/>
      <w:r w:rsidRPr="00983BF7">
        <w:rPr>
          <w:rFonts w:ascii="Times New Roman" w:eastAsia="Times New Roman" w:hAnsi="Times New Roman" w:cs="Times New Roman" w:hint="cs"/>
          <w:color w:val="000000"/>
          <w:sz w:val="24"/>
          <w:szCs w:val="24"/>
          <w:rtl/>
          <w:lang w:bidi="he-IL"/>
        </w:rPr>
        <w:t>טאנג</w:t>
      </w:r>
      <w:proofErr w:type="spellEnd"/>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מאפייניה</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הסגנוניים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המטריים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והנושאים</w:t>
      </w:r>
    </w:p>
    <w:p w14:paraId="3CF76822" w14:textId="77777777" w:rsidR="00054434" w:rsidRDefault="00FA7F20" w:rsidP="00983BF7">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983BF7">
        <w:rPr>
          <w:rFonts w:ascii="Times New Roman" w:eastAsia="Times New Roman" w:hAnsi="Times New Roman" w:cs="Times New Roman" w:hint="cs"/>
          <w:color w:val="000000"/>
          <w:sz w:val="24"/>
          <w:szCs w:val="24"/>
          <w:rtl/>
          <w:lang w:bidi="he-IL"/>
        </w:rPr>
        <w:t>הנציגים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העיקריים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של</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פואטיקה</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ושירה</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של</w:t>
      </w:r>
      <w:r w:rsidRPr="00983BF7">
        <w:rPr>
          <w:rFonts w:ascii="Times New Roman" w:eastAsia="Times New Roman" w:hAnsi="Times New Roman" w:cs="Times New Roman"/>
          <w:color w:val="000000"/>
          <w:sz w:val="24"/>
          <w:szCs w:val="24"/>
          <w:rtl/>
          <w:lang w:bidi="he-IL"/>
        </w:rPr>
        <w:t xml:space="preserve"> </w:t>
      </w:r>
      <w:proofErr w:type="spellStart"/>
      <w:r w:rsidRPr="00983BF7">
        <w:rPr>
          <w:rFonts w:ascii="Times New Roman" w:eastAsia="Times New Roman" w:hAnsi="Times New Roman" w:cs="Times New Roman" w:hint="cs"/>
          <w:color w:val="000000"/>
          <w:sz w:val="24"/>
          <w:szCs w:val="24"/>
          <w:rtl/>
          <w:lang w:bidi="he-IL"/>
        </w:rPr>
        <w:t>טאנג</w:t>
      </w:r>
      <w:proofErr w:type="spellEnd"/>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תפיסתם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את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העולם</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תודעת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המסורת</w:t>
      </w:r>
      <w:r w:rsidRPr="00983BF7">
        <w:rPr>
          <w:rFonts w:ascii="Times New Roman" w:eastAsia="Times New Roman" w:hAnsi="Times New Roman" w:cs="Times New Roman"/>
          <w:color w:val="000000"/>
          <w:sz w:val="24"/>
          <w:szCs w:val="24"/>
          <w:rtl/>
          <w:lang w:bidi="he-IL"/>
        </w:rPr>
        <w:t xml:space="preserve"> </w:t>
      </w:r>
      <w:r w:rsidRPr="00983BF7">
        <w:rPr>
          <w:rFonts w:ascii="Times New Roman" w:eastAsia="Times New Roman" w:hAnsi="Times New Roman" w:cs="Times New Roman" w:hint="cs"/>
          <w:color w:val="000000"/>
          <w:sz w:val="24"/>
          <w:szCs w:val="24"/>
          <w:rtl/>
          <w:lang w:bidi="he-IL"/>
        </w:rPr>
        <w:t>השירית</w:t>
      </w:r>
    </w:p>
    <w:p w14:paraId="4928ED4E" w14:textId="77777777" w:rsidR="007336A1" w:rsidRDefault="007336A1" w:rsidP="007336A1">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336A1">
        <w:rPr>
          <w:rFonts w:ascii="Times New Roman" w:eastAsia="Times New Roman" w:hAnsi="Times New Roman" w:cs="Times New Roman" w:hint="cs"/>
          <w:color w:val="000000"/>
          <w:sz w:val="24"/>
          <w:szCs w:val="24"/>
          <w:rtl/>
          <w:lang w:bidi="he-IL"/>
        </w:rPr>
        <w:t>שפות</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ותרבויות</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אסיאתיות</w:t>
      </w:r>
    </w:p>
    <w:p w14:paraId="03EFCA41" w14:textId="77777777" w:rsidR="00454F6A" w:rsidRDefault="00454F6A" w:rsidP="001B26DE">
      <w:pPr>
        <w:bidi/>
        <w:spacing w:after="0" w:line="240" w:lineRule="auto"/>
        <w:rPr>
          <w:rFonts w:ascii="Times New Roman" w:eastAsia="Times New Roman" w:hAnsi="Times New Roman" w:cs="Times New Roman"/>
          <w:b/>
          <w:bCs/>
          <w:color w:val="000000"/>
          <w:sz w:val="24"/>
          <w:szCs w:val="24"/>
          <w:rtl/>
          <w:lang w:bidi="he-IL"/>
        </w:rPr>
      </w:pPr>
    </w:p>
    <w:p w14:paraId="78E6222F" w14:textId="77777777" w:rsidR="001B26DE" w:rsidRDefault="001B26DE" w:rsidP="00454F6A">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סבסטיאן </w:t>
      </w:r>
      <w:proofErr w:type="spellStart"/>
      <w:r>
        <w:rPr>
          <w:rFonts w:ascii="Times New Roman" w:eastAsia="Times New Roman" w:hAnsi="Times New Roman" w:cs="Times New Roman" w:hint="cs"/>
          <w:b/>
          <w:bCs/>
          <w:color w:val="000000"/>
          <w:sz w:val="24"/>
          <w:szCs w:val="24"/>
          <w:rtl/>
          <w:lang w:val="en-US" w:bidi="he-IL"/>
        </w:rPr>
        <w:t>וורוס</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01F4E39D" w14:textId="77777777" w:rsidR="00983BF7" w:rsidRDefault="00451499" w:rsidP="00590E91">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ה</w:t>
      </w:r>
      <w:r w:rsidRPr="00451499">
        <w:rPr>
          <w:rFonts w:ascii="Times New Roman" w:eastAsia="Times New Roman" w:hAnsi="Times New Roman" w:cs="Times New Roman" w:hint="cs"/>
          <w:color w:val="000000"/>
          <w:sz w:val="24"/>
          <w:szCs w:val="24"/>
          <w:rtl/>
          <w:lang w:bidi="he-IL"/>
        </w:rPr>
        <w:t>תחייה</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הקונפוציאנית</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והיסודות</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התיאורטיים</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של</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המודרניזציה</w:t>
      </w:r>
      <w:r w:rsidRPr="00451499">
        <w:rPr>
          <w:rFonts w:ascii="Times New Roman" w:eastAsia="Times New Roman" w:hAnsi="Times New Roman" w:cs="Times New Roman"/>
          <w:color w:val="000000"/>
          <w:sz w:val="24"/>
          <w:szCs w:val="24"/>
          <w:rtl/>
          <w:lang w:bidi="he-IL"/>
        </w:rPr>
        <w:t xml:space="preserve"> </w:t>
      </w:r>
      <w:r w:rsidRPr="00451499">
        <w:rPr>
          <w:rFonts w:ascii="Times New Roman" w:eastAsia="Times New Roman" w:hAnsi="Times New Roman" w:cs="Times New Roman" w:hint="cs"/>
          <w:color w:val="000000"/>
          <w:sz w:val="24"/>
          <w:szCs w:val="24"/>
          <w:rtl/>
          <w:lang w:bidi="he-IL"/>
        </w:rPr>
        <w:t>הסינית</w:t>
      </w:r>
    </w:p>
    <w:p w14:paraId="5F96A722" w14:textId="77777777" w:rsidR="00454F6A" w:rsidRDefault="00454F6A" w:rsidP="00753B22">
      <w:pPr>
        <w:bidi/>
        <w:spacing w:after="0" w:line="240" w:lineRule="auto"/>
        <w:rPr>
          <w:rFonts w:ascii="Times New Roman" w:eastAsia="Times New Roman" w:hAnsi="Times New Roman" w:cs="Times New Roman"/>
          <w:b/>
          <w:bCs/>
          <w:color w:val="000000"/>
          <w:sz w:val="24"/>
          <w:szCs w:val="24"/>
          <w:rtl/>
          <w:lang w:bidi="he-IL"/>
        </w:rPr>
      </w:pPr>
    </w:p>
    <w:p w14:paraId="2106B068" w14:textId="77777777" w:rsidR="00753B22" w:rsidRDefault="00753B22" w:rsidP="00454F6A">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נדיה </w:t>
      </w:r>
      <w:proofErr w:type="spellStart"/>
      <w:r>
        <w:rPr>
          <w:rFonts w:ascii="Times New Roman" w:eastAsia="Times New Roman" w:hAnsi="Times New Roman" w:cs="Times New Roman" w:hint="cs"/>
          <w:b/>
          <w:bCs/>
          <w:color w:val="000000"/>
          <w:sz w:val="24"/>
          <w:szCs w:val="24"/>
          <w:rtl/>
          <w:lang w:val="en-US" w:bidi="he-IL"/>
        </w:rPr>
        <w:t>פורלן</w:t>
      </w:r>
      <w:proofErr w:type="spellEnd"/>
      <w:r>
        <w:rPr>
          <w:rFonts w:ascii="Times New Roman" w:eastAsia="Times New Roman" w:hAnsi="Times New Roman" w:cs="Times New Roman" w:hint="cs"/>
          <w:b/>
          <w:bCs/>
          <w:color w:val="000000"/>
          <w:sz w:val="24"/>
          <w:szCs w:val="24"/>
          <w:rtl/>
          <w:lang w:val="en-US" w:bidi="he-IL"/>
        </w:rPr>
        <w:t xml:space="preserve"> סנטה</w:t>
      </w:r>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6E1D70BD" w14:textId="77777777" w:rsidR="00753B22" w:rsidRDefault="007336A1" w:rsidP="007336A1">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336A1">
        <w:rPr>
          <w:rFonts w:ascii="Times New Roman" w:eastAsia="Times New Roman" w:hAnsi="Times New Roman" w:cs="Times New Roman" w:hint="cs"/>
          <w:color w:val="000000"/>
          <w:sz w:val="24"/>
          <w:szCs w:val="24"/>
          <w:rtl/>
          <w:lang w:bidi="he-IL"/>
        </w:rPr>
        <w:t>תיאולוגיה</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נוצרית</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של</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נשים</w:t>
      </w:r>
    </w:p>
    <w:p w14:paraId="06A25BBD" w14:textId="77777777" w:rsidR="00753B22" w:rsidRDefault="007336A1" w:rsidP="00753B22">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336A1">
        <w:rPr>
          <w:rFonts w:ascii="Times New Roman" w:eastAsia="Times New Roman" w:hAnsi="Times New Roman" w:cs="Times New Roman" w:hint="cs"/>
          <w:color w:val="000000"/>
          <w:sz w:val="24"/>
          <w:szCs w:val="24"/>
          <w:rtl/>
          <w:lang w:bidi="he-IL"/>
        </w:rPr>
        <w:t>שוויון</w:t>
      </w:r>
    </w:p>
    <w:p w14:paraId="44CE2BC5" w14:textId="77777777" w:rsidR="00753B22" w:rsidRDefault="007336A1" w:rsidP="00753B22">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336A1">
        <w:rPr>
          <w:rFonts w:ascii="Times New Roman" w:eastAsia="Times New Roman" w:hAnsi="Times New Roman" w:cs="Times New Roman" w:hint="cs"/>
          <w:color w:val="000000"/>
          <w:sz w:val="24"/>
          <w:szCs w:val="24"/>
          <w:rtl/>
          <w:lang w:bidi="he-IL"/>
        </w:rPr>
        <w:t>מודל</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פטריארכלי</w:t>
      </w:r>
    </w:p>
    <w:p w14:paraId="0F83BBCF" w14:textId="77777777" w:rsidR="007336A1" w:rsidRDefault="007336A1" w:rsidP="00753B22">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336A1">
        <w:rPr>
          <w:rFonts w:ascii="Times New Roman" w:eastAsia="Times New Roman" w:hAnsi="Times New Roman" w:cs="Times New Roman" w:hint="cs"/>
          <w:color w:val="000000"/>
          <w:sz w:val="24"/>
          <w:szCs w:val="24"/>
          <w:rtl/>
          <w:lang w:bidi="he-IL"/>
        </w:rPr>
        <w:t>מיקום</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נשים</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בחברה</w:t>
      </w:r>
      <w:r w:rsidRPr="007336A1">
        <w:rPr>
          <w:rFonts w:ascii="Times New Roman" w:eastAsia="Times New Roman" w:hAnsi="Times New Roman" w:cs="Times New Roman"/>
          <w:color w:val="000000"/>
          <w:sz w:val="24"/>
          <w:szCs w:val="24"/>
          <w:rtl/>
          <w:lang w:bidi="he-IL"/>
        </w:rPr>
        <w:t xml:space="preserve"> </w:t>
      </w:r>
      <w:r w:rsidRPr="007336A1">
        <w:rPr>
          <w:rFonts w:ascii="Times New Roman" w:eastAsia="Times New Roman" w:hAnsi="Times New Roman" w:cs="Times New Roman" w:hint="cs"/>
          <w:color w:val="000000"/>
          <w:sz w:val="24"/>
          <w:szCs w:val="24"/>
          <w:rtl/>
          <w:lang w:bidi="he-IL"/>
        </w:rPr>
        <w:t>ובכנסיות</w:t>
      </w:r>
    </w:p>
    <w:p w14:paraId="5B95CD12" w14:textId="77777777" w:rsidR="00454F6A" w:rsidRDefault="00454F6A" w:rsidP="006264E0">
      <w:pPr>
        <w:bidi/>
        <w:spacing w:after="0" w:line="240" w:lineRule="auto"/>
        <w:rPr>
          <w:rFonts w:ascii="Times New Roman" w:eastAsia="Times New Roman" w:hAnsi="Times New Roman" w:cs="Times New Roman"/>
          <w:b/>
          <w:bCs/>
          <w:color w:val="000000"/>
          <w:sz w:val="24"/>
          <w:szCs w:val="24"/>
          <w:rtl/>
          <w:lang w:bidi="he-IL"/>
        </w:rPr>
      </w:pPr>
    </w:p>
    <w:p w14:paraId="158C1818" w14:textId="77777777" w:rsidR="006264E0" w:rsidRPr="00E14D59" w:rsidRDefault="006264E0" w:rsidP="00454F6A">
      <w:pPr>
        <w:bidi/>
        <w:spacing w:after="0" w:line="240" w:lineRule="auto"/>
        <w:rPr>
          <w:rFonts w:ascii="Times New Roman" w:eastAsia="Times New Roman" w:hAnsi="Times New Roman" w:cs="Times New Roman"/>
          <w:color w:val="000000"/>
          <w:sz w:val="24"/>
          <w:szCs w:val="24"/>
          <w:lang w:val="en-US"/>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מילקה</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sidRPr="006264E0">
        <w:rPr>
          <w:rFonts w:ascii="Times New Roman" w:eastAsia="Times New Roman" w:hAnsi="Times New Roman" w:cs="Times New Roman" w:hint="cs"/>
          <w:b/>
          <w:bCs/>
          <w:color w:val="000000"/>
          <w:sz w:val="24"/>
          <w:szCs w:val="24"/>
          <w:rtl/>
          <w:lang w:val="en-US" w:bidi="he-IL"/>
        </w:rPr>
        <w:t>אנטיק</w:t>
      </w:r>
      <w:proofErr w:type="spellEnd"/>
      <w:r w:rsidRPr="006264E0">
        <w:rPr>
          <w:rFonts w:ascii="Times New Roman" w:eastAsia="Times New Roman" w:hAnsi="Times New Roman" w:cs="Times New Roman"/>
          <w:b/>
          <w:bCs/>
          <w:color w:val="000000"/>
          <w:sz w:val="24"/>
          <w:szCs w:val="24"/>
          <w:rtl/>
          <w:lang w:val="en-US" w:bidi="he-IL"/>
        </w:rPr>
        <w:t>-</w:t>
      </w:r>
      <w:r w:rsidRPr="006264E0">
        <w:rPr>
          <w:rFonts w:ascii="Times New Roman" w:eastAsia="Times New Roman" w:hAnsi="Times New Roman" w:cs="Times New Roman" w:hint="cs"/>
          <w:b/>
          <w:bCs/>
          <w:color w:val="000000"/>
          <w:sz w:val="24"/>
          <w:szCs w:val="24"/>
          <w:rtl/>
          <w:lang w:val="en-US" w:bidi="he-IL"/>
        </w:rPr>
        <w:t>גבר</w:t>
      </w:r>
      <w:r w:rsidRPr="006264E0">
        <w:rPr>
          <w:rFonts w:ascii="Times New Roman" w:eastAsia="Times New Roman" w:hAnsi="Times New Roman" w:cs="Times New Roman" w:hint="cs"/>
          <w:b/>
          <w:bCs/>
          <w:color w:val="000000"/>
          <w:sz w:val="24"/>
          <w:szCs w:val="24"/>
          <w:rtl/>
          <w:lang w:bidi="he-IL"/>
        </w:rPr>
        <w:t xml:space="preserve"> </w:t>
      </w:r>
    </w:p>
    <w:p w14:paraId="3E4C34C0" w14:textId="77777777" w:rsidR="006264E0" w:rsidRDefault="006264E0" w:rsidP="006264E0">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color w:val="000000"/>
          <w:sz w:val="24"/>
          <w:szCs w:val="24"/>
          <w:rtl/>
          <w:lang w:bidi="he-IL"/>
        </w:rPr>
        <w:t>בעיות</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של</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אוטונומיה</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וזהויות</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בזמן</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הגלובליזציה</w:t>
      </w:r>
    </w:p>
    <w:p w14:paraId="5220BBB2" w14:textId="095E0F4C" w:rsidR="00454F6A" w:rsidRDefault="00454F6A" w:rsidP="005F5AB5">
      <w:pPr>
        <w:bidi/>
        <w:spacing w:after="0" w:line="240" w:lineRule="auto"/>
        <w:rPr>
          <w:rFonts w:ascii="Times New Roman" w:eastAsia="Times New Roman" w:hAnsi="Times New Roman" w:cs="Times New Roman"/>
          <w:b/>
          <w:bCs/>
          <w:color w:val="000000"/>
          <w:sz w:val="24"/>
          <w:szCs w:val="24"/>
          <w:rtl/>
          <w:lang w:bidi="he-IL"/>
        </w:rPr>
      </w:pPr>
    </w:p>
    <w:p w14:paraId="787D885C" w14:textId="02E522A5" w:rsidR="006E0395" w:rsidRDefault="006E0395" w:rsidP="006E0395">
      <w:pPr>
        <w:bidi/>
        <w:spacing w:after="0" w:line="240" w:lineRule="auto"/>
        <w:rPr>
          <w:rFonts w:ascii="Times New Roman" w:eastAsia="Times New Roman" w:hAnsi="Times New Roman" w:cs="Times New Roman"/>
          <w:b/>
          <w:bCs/>
          <w:color w:val="000000"/>
          <w:sz w:val="24"/>
          <w:szCs w:val="24"/>
          <w:rtl/>
          <w:lang w:bidi="he-IL"/>
        </w:rPr>
      </w:pPr>
    </w:p>
    <w:p w14:paraId="2B6EB2BD" w14:textId="50CBC93D" w:rsidR="006E0395" w:rsidRDefault="006E0395" w:rsidP="006E0395">
      <w:pPr>
        <w:bidi/>
        <w:spacing w:after="0" w:line="240" w:lineRule="auto"/>
        <w:rPr>
          <w:rFonts w:ascii="Times New Roman" w:eastAsia="Times New Roman" w:hAnsi="Times New Roman" w:cs="Times New Roman"/>
          <w:b/>
          <w:bCs/>
          <w:color w:val="000000"/>
          <w:sz w:val="24"/>
          <w:szCs w:val="24"/>
          <w:rtl/>
          <w:lang w:bidi="he-IL"/>
        </w:rPr>
      </w:pPr>
    </w:p>
    <w:p w14:paraId="34F40C11" w14:textId="77777777" w:rsidR="006E0395" w:rsidRDefault="006E0395" w:rsidP="006E0395">
      <w:pPr>
        <w:bidi/>
        <w:spacing w:after="0" w:line="240" w:lineRule="auto"/>
        <w:rPr>
          <w:rFonts w:ascii="Times New Roman" w:eastAsia="Times New Roman" w:hAnsi="Times New Roman" w:cs="Times New Roman"/>
          <w:b/>
          <w:bCs/>
          <w:color w:val="000000"/>
          <w:sz w:val="24"/>
          <w:szCs w:val="24"/>
          <w:rtl/>
          <w:lang w:bidi="he-IL"/>
        </w:rPr>
      </w:pPr>
    </w:p>
    <w:p w14:paraId="4DF17EDF" w14:textId="77777777" w:rsidR="005F5AB5" w:rsidRPr="006264E0" w:rsidRDefault="005F5AB5" w:rsidP="00454F6A">
      <w:pPr>
        <w:bidi/>
        <w:spacing w:after="0" w:line="240" w:lineRule="auto"/>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b/>
          <w:bCs/>
          <w:color w:val="000000"/>
          <w:sz w:val="24"/>
          <w:szCs w:val="24"/>
          <w:rtl/>
          <w:lang w:bidi="he-IL"/>
        </w:rPr>
        <w:lastRenderedPageBreak/>
        <w:t xml:space="preserve">פרופ' </w:t>
      </w:r>
      <w:r w:rsidRPr="00321F1C">
        <w:rPr>
          <w:rFonts w:ascii="Times New Roman" w:eastAsia="Times New Roman" w:hAnsi="Times New Roman" w:cs="Times New Roman" w:hint="cs"/>
          <w:b/>
          <w:bCs/>
          <w:color w:val="000000"/>
          <w:sz w:val="24"/>
          <w:szCs w:val="24"/>
          <w:rtl/>
          <w:lang w:bidi="he-IL"/>
        </w:rPr>
        <w:t>גא</w:t>
      </w:r>
      <w:r>
        <w:rPr>
          <w:rFonts w:ascii="Times New Roman" w:eastAsia="Times New Roman" w:hAnsi="Times New Roman" w:cs="Times New Roman" w:hint="cs"/>
          <w:b/>
          <w:bCs/>
          <w:color w:val="000000"/>
          <w:sz w:val="24"/>
          <w:szCs w:val="24"/>
          <w:rtl/>
          <w:lang w:val="en-US" w:bidi="he-IL"/>
        </w:rPr>
        <w:t>יה</w:t>
      </w:r>
      <w:r w:rsidRPr="00321F1C">
        <w:rPr>
          <w:rFonts w:ascii="Times New Roman" w:eastAsia="Times New Roman" w:hAnsi="Times New Roman" w:cs="Times New Roman"/>
          <w:b/>
          <w:bCs/>
          <w:color w:val="000000"/>
          <w:sz w:val="24"/>
          <w:szCs w:val="24"/>
          <w:rtl/>
          <w:lang w:bidi="he-IL"/>
        </w:rPr>
        <w:t xml:space="preserve"> </w:t>
      </w:r>
      <w:proofErr w:type="spellStart"/>
      <w:r w:rsidRPr="00321F1C">
        <w:rPr>
          <w:rFonts w:ascii="Times New Roman" w:eastAsia="Times New Roman" w:hAnsi="Times New Roman" w:cs="Times New Roman" w:hint="cs"/>
          <w:b/>
          <w:bCs/>
          <w:color w:val="000000"/>
          <w:sz w:val="24"/>
          <w:szCs w:val="24"/>
          <w:rtl/>
          <w:lang w:bidi="he-IL"/>
        </w:rPr>
        <w:t>זאגר</w:t>
      </w:r>
      <w:r>
        <w:rPr>
          <w:rFonts w:ascii="Times New Roman" w:eastAsia="Times New Roman" w:hAnsi="Times New Roman" w:cs="Times New Roman" w:hint="cs"/>
          <w:b/>
          <w:bCs/>
          <w:color w:val="000000"/>
          <w:sz w:val="24"/>
          <w:szCs w:val="24"/>
          <w:rtl/>
          <w:lang w:bidi="he-IL"/>
        </w:rPr>
        <w:t>-</w:t>
      </w:r>
      <w:r w:rsidRPr="00321F1C">
        <w:rPr>
          <w:rFonts w:ascii="Times New Roman" w:eastAsia="Times New Roman" w:hAnsi="Times New Roman" w:cs="Times New Roman" w:hint="cs"/>
          <w:b/>
          <w:bCs/>
          <w:color w:val="000000"/>
          <w:sz w:val="24"/>
          <w:szCs w:val="24"/>
          <w:rtl/>
          <w:lang w:bidi="he-IL"/>
        </w:rPr>
        <w:t>קוקיאן</w:t>
      </w:r>
      <w:proofErr w:type="spellEnd"/>
    </w:p>
    <w:p w14:paraId="6C62E865" w14:textId="77777777" w:rsidR="005F5AB5" w:rsidRDefault="005F5AB5" w:rsidP="005F5AB5">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פסיכולוגיה של תרבותיות, פסיכולוגיה תרבותית</w:t>
      </w:r>
    </w:p>
    <w:p w14:paraId="5225AB8C" w14:textId="77777777" w:rsidR="009E1BC8" w:rsidRDefault="005F5AB5" w:rsidP="005F5AB5">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5F5AB5">
        <w:rPr>
          <w:rFonts w:ascii="Times New Roman" w:eastAsia="Times New Roman" w:hAnsi="Times New Roman" w:cs="Times New Roman" w:hint="cs"/>
          <w:color w:val="000000"/>
          <w:sz w:val="24"/>
          <w:szCs w:val="24"/>
          <w:rtl/>
          <w:lang w:bidi="he-IL"/>
        </w:rPr>
        <w:t>קנה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מידה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של</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אושר</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סובייקטיבי</w:t>
      </w:r>
    </w:p>
    <w:p w14:paraId="29A44460" w14:textId="77777777" w:rsidR="005F5AB5" w:rsidRPr="005F5AB5" w:rsidRDefault="005F5AB5" w:rsidP="005F5AB5">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5F5AB5">
        <w:rPr>
          <w:rFonts w:ascii="Times New Roman" w:eastAsia="Times New Roman" w:hAnsi="Times New Roman" w:cs="Times New Roman" w:hint="cs"/>
          <w:color w:val="000000"/>
          <w:sz w:val="24"/>
          <w:szCs w:val="24"/>
          <w:rtl/>
          <w:lang w:bidi="he-IL"/>
        </w:rPr>
        <w:t>היסטוריה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של</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פילוסופיה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פילוסופיה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יוונית</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עתיקה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פנומנולוגיה</w:t>
      </w:r>
      <w:r w:rsidRPr="005F5AB5">
        <w:rPr>
          <w:rFonts w:ascii="Times New Roman" w:eastAsia="Times New Roman" w:hAnsi="Times New Roman" w:cs="Times New Roman"/>
          <w:color w:val="000000"/>
          <w:sz w:val="24"/>
          <w:szCs w:val="24"/>
          <w:rtl/>
          <w:lang w:bidi="he-IL"/>
        </w:rPr>
        <w:t xml:space="preserve">, </w:t>
      </w:r>
      <w:r w:rsidRPr="005F5AB5">
        <w:rPr>
          <w:rFonts w:ascii="Times New Roman" w:eastAsia="Times New Roman" w:hAnsi="Times New Roman" w:cs="Times New Roman" w:hint="cs"/>
          <w:color w:val="000000"/>
          <w:sz w:val="24"/>
          <w:szCs w:val="24"/>
          <w:rtl/>
          <w:lang w:bidi="he-IL"/>
        </w:rPr>
        <w:t>הרמנויטיקה</w:t>
      </w:r>
      <w:r w:rsidRPr="005F5AB5">
        <w:rPr>
          <w:rFonts w:ascii="Times New Roman" w:eastAsia="Times New Roman" w:hAnsi="Times New Roman" w:cs="Times New Roman"/>
          <w:color w:val="000000"/>
          <w:sz w:val="24"/>
          <w:szCs w:val="24"/>
          <w:rtl/>
          <w:lang w:bidi="he-IL"/>
        </w:rPr>
        <w:t xml:space="preserve">, </w:t>
      </w:r>
      <w:proofErr w:type="spellStart"/>
      <w:r w:rsidRPr="005F5AB5">
        <w:rPr>
          <w:rFonts w:ascii="Times New Roman" w:eastAsia="Times New Roman" w:hAnsi="Times New Roman" w:cs="Times New Roman" w:hint="cs"/>
          <w:color w:val="000000"/>
          <w:sz w:val="24"/>
          <w:szCs w:val="24"/>
          <w:rtl/>
          <w:lang w:bidi="he-IL"/>
        </w:rPr>
        <w:t>מטאפיזיקה</w:t>
      </w:r>
      <w:proofErr w:type="spellEnd"/>
      <w:r w:rsidRPr="005F5AB5">
        <w:rPr>
          <w:rFonts w:ascii="Times New Roman" w:eastAsia="Times New Roman" w:hAnsi="Times New Roman" w:cs="Times New Roman"/>
          <w:color w:val="000000"/>
          <w:sz w:val="24"/>
          <w:szCs w:val="24"/>
          <w:rtl/>
          <w:lang w:bidi="he-IL"/>
        </w:rPr>
        <w:t xml:space="preserve">, </w:t>
      </w:r>
      <w:proofErr w:type="spellStart"/>
      <w:r w:rsidRPr="005F5AB5">
        <w:rPr>
          <w:rFonts w:ascii="Times New Roman" w:eastAsia="Times New Roman" w:hAnsi="Times New Roman" w:cs="Times New Roman" w:hint="cs"/>
          <w:color w:val="000000"/>
          <w:sz w:val="24"/>
          <w:szCs w:val="24"/>
          <w:rtl/>
          <w:lang w:bidi="he-IL"/>
        </w:rPr>
        <w:t>אפלטוניזם</w:t>
      </w:r>
      <w:proofErr w:type="spellEnd"/>
    </w:p>
    <w:p w14:paraId="13CB595B" w14:textId="77777777" w:rsidR="00454F6A" w:rsidRDefault="00454F6A" w:rsidP="005F5AB5">
      <w:pPr>
        <w:bidi/>
        <w:spacing w:after="0" w:line="240" w:lineRule="auto"/>
        <w:rPr>
          <w:rFonts w:ascii="Times New Roman" w:eastAsia="Times New Roman" w:hAnsi="Times New Roman" w:cs="Times New Roman"/>
          <w:b/>
          <w:bCs/>
          <w:color w:val="000000"/>
          <w:sz w:val="24"/>
          <w:szCs w:val="24"/>
          <w:rtl/>
          <w:lang w:bidi="he-IL"/>
        </w:rPr>
      </w:pPr>
    </w:p>
    <w:p w14:paraId="2C412CA8" w14:textId="77777777" w:rsidR="005F5AB5" w:rsidRPr="006264E0" w:rsidRDefault="005F5AB5" w:rsidP="00454F6A">
      <w:pPr>
        <w:bidi/>
        <w:spacing w:after="0" w:line="240" w:lineRule="auto"/>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ליליאנה</w:t>
      </w:r>
      <w:proofErr w:type="spellEnd"/>
      <w:r>
        <w:rPr>
          <w:rFonts w:ascii="Times New Roman" w:eastAsia="Times New Roman" w:hAnsi="Times New Roman" w:cs="Times New Roman" w:hint="cs"/>
          <w:b/>
          <w:bCs/>
          <w:color w:val="000000"/>
          <w:sz w:val="24"/>
          <w:szCs w:val="24"/>
          <w:rtl/>
          <w:lang w:bidi="he-IL"/>
        </w:rPr>
        <w:t xml:space="preserve"> </w:t>
      </w:r>
      <w:proofErr w:type="spellStart"/>
      <w:r w:rsidRPr="005F5AB5">
        <w:rPr>
          <w:rFonts w:ascii="Times New Roman" w:eastAsia="Times New Roman" w:hAnsi="Times New Roman" w:cs="Times New Roman" w:hint="cs"/>
          <w:b/>
          <w:bCs/>
          <w:color w:val="000000"/>
          <w:sz w:val="24"/>
          <w:szCs w:val="24"/>
          <w:rtl/>
          <w:lang w:bidi="he-IL"/>
        </w:rPr>
        <w:t>זנידרשיץ</w:t>
      </w:r>
      <w:r>
        <w:rPr>
          <w:rFonts w:ascii="Times New Roman" w:eastAsia="Times New Roman" w:hAnsi="Times New Roman" w:cs="Times New Roman" w:hint="cs"/>
          <w:b/>
          <w:bCs/>
          <w:color w:val="000000"/>
          <w:sz w:val="24"/>
          <w:szCs w:val="24"/>
          <w:rtl/>
          <w:lang w:bidi="he-IL"/>
        </w:rPr>
        <w:t>-</w:t>
      </w:r>
      <w:r w:rsidRPr="005F5AB5">
        <w:rPr>
          <w:rFonts w:ascii="Times New Roman" w:eastAsia="Times New Roman" w:hAnsi="Times New Roman" w:cs="Times New Roman" w:hint="cs"/>
          <w:b/>
          <w:bCs/>
          <w:color w:val="000000"/>
          <w:sz w:val="24"/>
          <w:szCs w:val="24"/>
          <w:rtl/>
          <w:lang w:bidi="he-IL"/>
        </w:rPr>
        <w:t>גולץ</w:t>
      </w:r>
      <w:proofErr w:type="spellEnd"/>
      <w:r w:rsidR="00714F09">
        <w:rPr>
          <w:rFonts w:ascii="Times New Roman" w:eastAsia="Times New Roman" w:hAnsi="Times New Roman" w:cs="Times New Roman" w:hint="cs"/>
          <w:b/>
          <w:bCs/>
          <w:color w:val="000000"/>
          <w:sz w:val="24"/>
          <w:szCs w:val="24"/>
          <w:rtl/>
          <w:lang w:bidi="he-IL"/>
        </w:rPr>
        <w:t xml:space="preserve"> </w:t>
      </w:r>
    </w:p>
    <w:p w14:paraId="7A779EC7" w14:textId="77777777" w:rsidR="005F5AB5" w:rsidRDefault="005F5AB5" w:rsidP="005F5AB5">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ליברליזם</w:t>
      </w:r>
    </w:p>
    <w:p w14:paraId="2B8E94C1" w14:textId="77777777" w:rsidR="00714F09" w:rsidRDefault="005F5AB5" w:rsidP="00590E91">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 xml:space="preserve">מלחמת העולם </w:t>
      </w:r>
      <w:proofErr w:type="spellStart"/>
      <w:r w:rsidRPr="00714F09">
        <w:rPr>
          <w:rFonts w:ascii="Times New Roman" w:eastAsia="Times New Roman" w:hAnsi="Times New Roman" w:cs="Times New Roman" w:hint="cs"/>
          <w:color w:val="000000"/>
          <w:sz w:val="24"/>
          <w:szCs w:val="24"/>
          <w:rtl/>
          <w:lang w:bidi="he-IL"/>
        </w:rPr>
        <w:t>השניה</w:t>
      </w:r>
      <w:proofErr w:type="spellEnd"/>
    </w:p>
    <w:p w14:paraId="6D9C8D39" w14:textId="77777777" w:rsidR="00454F6A" w:rsidRDefault="00454F6A" w:rsidP="00714F09">
      <w:pPr>
        <w:tabs>
          <w:tab w:val="left" w:pos="2781"/>
        </w:tabs>
        <w:bidi/>
        <w:spacing w:after="0" w:line="240" w:lineRule="auto"/>
        <w:rPr>
          <w:rFonts w:ascii="Times New Roman" w:eastAsia="Times New Roman" w:hAnsi="Times New Roman" w:cs="Times New Roman"/>
          <w:b/>
          <w:bCs/>
          <w:color w:val="000000"/>
          <w:sz w:val="24"/>
          <w:szCs w:val="24"/>
          <w:rtl/>
          <w:lang w:bidi="he-IL"/>
        </w:rPr>
      </w:pPr>
    </w:p>
    <w:p w14:paraId="571C6B7B" w14:textId="77777777" w:rsidR="00714F09" w:rsidRPr="00714F09" w:rsidRDefault="00714F09" w:rsidP="00454F6A">
      <w:pPr>
        <w:tabs>
          <w:tab w:val="left" w:pos="2781"/>
        </w:tabs>
        <w:bidi/>
        <w:spacing w:after="0" w:line="240" w:lineRule="auto"/>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sidRPr="00714F09">
        <w:rPr>
          <w:rFonts w:ascii="Times New Roman" w:eastAsia="Times New Roman" w:hAnsi="Times New Roman" w:cs="Times New Roman" w:hint="cs"/>
          <w:b/>
          <w:bCs/>
          <w:color w:val="000000"/>
          <w:sz w:val="24"/>
          <w:szCs w:val="24"/>
          <w:rtl/>
          <w:lang w:bidi="he-IL"/>
        </w:rPr>
        <w:t>סלבוי</w:t>
      </w:r>
      <w:proofErr w:type="spellEnd"/>
      <w:r w:rsidRPr="00714F09">
        <w:rPr>
          <w:rFonts w:ascii="Times New Roman" w:eastAsia="Times New Roman" w:hAnsi="Times New Roman" w:cs="Times New Roman" w:hint="cs"/>
          <w:b/>
          <w:bCs/>
          <w:color w:val="000000"/>
          <w:sz w:val="24"/>
          <w:szCs w:val="24"/>
          <w:rtl/>
          <w:lang w:bidi="he-IL"/>
        </w:rPr>
        <w:t xml:space="preserve"> </w:t>
      </w:r>
      <w:proofErr w:type="spellStart"/>
      <w:r w:rsidRPr="00714F09">
        <w:rPr>
          <w:rFonts w:ascii="Times New Roman" w:eastAsia="Times New Roman" w:hAnsi="Times New Roman" w:cs="Times New Roman" w:hint="cs"/>
          <w:b/>
          <w:bCs/>
          <w:color w:val="000000"/>
          <w:sz w:val="24"/>
          <w:szCs w:val="24"/>
          <w:rtl/>
          <w:lang w:bidi="he-IL"/>
        </w:rPr>
        <w:t>קרצ</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יץ-ז</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יז</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ק</w:t>
      </w:r>
      <w:proofErr w:type="spellEnd"/>
      <w:r>
        <w:rPr>
          <w:rFonts w:ascii="Times New Roman" w:eastAsia="Times New Roman" w:hAnsi="Times New Roman" w:cs="Times New Roman" w:hint="cs"/>
          <w:b/>
          <w:bCs/>
          <w:color w:val="000000"/>
          <w:sz w:val="24"/>
          <w:szCs w:val="24"/>
          <w:rtl/>
          <w:lang w:bidi="he-IL"/>
        </w:rPr>
        <w:t xml:space="preserve"> </w:t>
      </w:r>
    </w:p>
    <w:p w14:paraId="52BE2DF1" w14:textId="77777777" w:rsidR="00714F09" w:rsidRDefault="00714F09" w:rsidP="005F5AB5">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פסיכואנליזה</w:t>
      </w:r>
    </w:p>
    <w:p w14:paraId="05AD2823" w14:textId="77777777" w:rsidR="00714F09"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אקולוגיה</w:t>
      </w:r>
    </w:p>
    <w:p w14:paraId="1F71BDEF" w14:textId="77777777" w:rsidR="00714F09"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proofErr w:type="spellStart"/>
      <w:r w:rsidRPr="00714F09">
        <w:rPr>
          <w:rFonts w:ascii="Times New Roman" w:eastAsia="Times New Roman" w:hAnsi="Times New Roman" w:cs="Times New Roman" w:hint="cs"/>
          <w:color w:val="000000"/>
          <w:sz w:val="24"/>
          <w:szCs w:val="24"/>
          <w:rtl/>
          <w:lang w:bidi="he-IL"/>
        </w:rPr>
        <w:t>ביואתיקה</w:t>
      </w:r>
      <w:proofErr w:type="spellEnd"/>
    </w:p>
    <w:p w14:paraId="7CC38A03" w14:textId="77777777" w:rsidR="005F5AB5"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צדק</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חברתי</w:t>
      </w:r>
    </w:p>
    <w:p w14:paraId="0A4F7224" w14:textId="77777777" w:rsidR="00454F6A" w:rsidRDefault="00454F6A" w:rsidP="00714F09">
      <w:pPr>
        <w:bidi/>
        <w:spacing w:after="0" w:line="240" w:lineRule="auto"/>
        <w:rPr>
          <w:rFonts w:ascii="Times New Roman" w:eastAsia="Times New Roman" w:hAnsi="Times New Roman" w:cs="Times New Roman"/>
          <w:b/>
          <w:bCs/>
          <w:color w:val="000000"/>
          <w:sz w:val="24"/>
          <w:szCs w:val="24"/>
          <w:rtl/>
          <w:lang w:bidi="he-IL"/>
        </w:rPr>
      </w:pPr>
    </w:p>
    <w:p w14:paraId="06155F13" w14:textId="77777777" w:rsidR="00714F09" w:rsidRPr="005324B8" w:rsidRDefault="00714F09" w:rsidP="00454F6A">
      <w:pPr>
        <w:bidi/>
        <w:spacing w:after="0" w:line="240" w:lineRule="auto"/>
        <w:rPr>
          <w:rFonts w:ascii="Times New Roman" w:eastAsia="Times New Roman" w:hAnsi="Times New Roman" w:cs="Times New Roman"/>
          <w:color w:val="000000"/>
          <w:sz w:val="24"/>
          <w:szCs w:val="24"/>
          <w:lang w:val="en-US"/>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טניה</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זיגדון</w:t>
      </w:r>
      <w:proofErr w:type="spellEnd"/>
      <w:r w:rsidR="005324B8">
        <w:rPr>
          <w:rFonts w:ascii="Times New Roman" w:eastAsia="Times New Roman" w:hAnsi="Times New Roman" w:cs="Times New Roman"/>
          <w:b/>
          <w:bCs/>
          <w:color w:val="000000"/>
          <w:sz w:val="24"/>
          <w:szCs w:val="24"/>
          <w:lang w:val="en-US" w:bidi="he-IL"/>
        </w:rPr>
        <w:t xml:space="preserve"> </w:t>
      </w:r>
      <w:r w:rsidR="00AB1728">
        <w:rPr>
          <w:rFonts w:ascii="Times New Roman" w:eastAsia="Times New Roman" w:hAnsi="Times New Roman" w:cs="Times New Roman"/>
          <w:b/>
          <w:bCs/>
          <w:color w:val="000000"/>
          <w:sz w:val="24"/>
          <w:szCs w:val="24"/>
          <w:lang w:val="en-US" w:bidi="he-IL"/>
        </w:rPr>
        <w:t xml:space="preserve"> </w:t>
      </w:r>
    </w:p>
    <w:p w14:paraId="4A9C51D4" w14:textId="77777777" w:rsidR="00714F09"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שפה</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כהעברה</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תרבותית</w:t>
      </w:r>
      <w:r w:rsidRPr="00714F09">
        <w:rPr>
          <w:rFonts w:ascii="Times New Roman" w:eastAsia="Times New Roman" w:hAnsi="Times New Roman" w:cs="Times New Roman"/>
          <w:color w:val="000000"/>
          <w:sz w:val="24"/>
          <w:szCs w:val="24"/>
          <w:rtl/>
          <w:lang w:bidi="he-IL"/>
        </w:rPr>
        <w:t xml:space="preserve"> </w:t>
      </w:r>
    </w:p>
    <w:p w14:paraId="31F16A15" w14:textId="77777777" w:rsidR="00714F09"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יחסים</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בין</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שפות</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מרכזיות</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ופריפריאליות</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בתרגום</w:t>
      </w:r>
    </w:p>
    <w:p w14:paraId="2F4BCF88" w14:textId="77777777" w:rsidR="00AB1728" w:rsidRDefault="00714F09" w:rsidP="00714F09">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מחקרים</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בין</w:t>
      </w:r>
      <w:r w:rsidRPr="00714F09">
        <w:rPr>
          <w:rFonts w:ascii="Times New Roman" w:eastAsia="Times New Roman" w:hAnsi="Times New Roman" w:cs="Times New Roman"/>
          <w:color w:val="000000"/>
          <w:sz w:val="24"/>
          <w:szCs w:val="24"/>
          <w:rtl/>
          <w:lang w:bidi="he-IL"/>
        </w:rPr>
        <w:t>-</w:t>
      </w:r>
      <w:r w:rsidRPr="00714F09">
        <w:rPr>
          <w:rFonts w:ascii="Times New Roman" w:eastAsia="Times New Roman" w:hAnsi="Times New Roman" w:cs="Times New Roman" w:hint="cs"/>
          <w:color w:val="000000"/>
          <w:sz w:val="24"/>
          <w:szCs w:val="24"/>
          <w:rtl/>
          <w:lang w:bidi="he-IL"/>
        </w:rPr>
        <w:t xml:space="preserve">תרבותיים </w:t>
      </w:r>
      <w:r>
        <w:rPr>
          <w:rFonts w:ascii="Times New Roman" w:eastAsia="Times New Roman" w:hAnsi="Times New Roman" w:cs="Times New Roman" w:hint="cs"/>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רב</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תרבותיות</w:t>
      </w:r>
      <w:r>
        <w:rPr>
          <w:rFonts w:ascii="Times New Roman" w:eastAsia="Times New Roman" w:hAnsi="Times New Roman" w:cs="Times New Roman" w:hint="cs"/>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בין</w:t>
      </w:r>
      <w:r w:rsidRPr="00714F09">
        <w:rPr>
          <w:rFonts w:ascii="Times New Roman" w:eastAsia="Times New Roman" w:hAnsi="Times New Roman" w:cs="Times New Roman"/>
          <w:color w:val="000000"/>
          <w:sz w:val="24"/>
          <w:szCs w:val="24"/>
          <w:rtl/>
          <w:lang w:bidi="he-IL"/>
        </w:rPr>
        <w:t>-</w:t>
      </w:r>
      <w:r w:rsidRPr="00714F09">
        <w:rPr>
          <w:rFonts w:ascii="Times New Roman" w:eastAsia="Times New Roman" w:hAnsi="Times New Roman" w:cs="Times New Roman" w:hint="cs"/>
          <w:color w:val="000000"/>
          <w:sz w:val="24"/>
          <w:szCs w:val="24"/>
          <w:rtl/>
          <w:lang w:bidi="he-IL"/>
        </w:rPr>
        <w:t>תרבותיות</w:t>
      </w:r>
    </w:p>
    <w:p w14:paraId="5AE48A43" w14:textId="77777777" w:rsidR="00454F6A" w:rsidRDefault="00454F6A" w:rsidP="00AB1728">
      <w:pPr>
        <w:bidi/>
        <w:spacing w:after="0" w:line="240" w:lineRule="auto"/>
        <w:rPr>
          <w:rFonts w:ascii="Times New Roman" w:eastAsia="Times New Roman" w:hAnsi="Times New Roman" w:cs="Times New Roman"/>
          <w:b/>
          <w:bCs/>
          <w:color w:val="000000"/>
          <w:sz w:val="24"/>
          <w:szCs w:val="24"/>
          <w:rtl/>
          <w:lang w:bidi="he-IL"/>
        </w:rPr>
      </w:pPr>
    </w:p>
    <w:p w14:paraId="6D06FAD5" w14:textId="77777777" w:rsidR="00AB1728" w:rsidRDefault="00AB1728" w:rsidP="00454F6A">
      <w:pPr>
        <w:bidi/>
        <w:spacing w:after="0" w:line="240" w:lineRule="auto"/>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b/>
          <w:bCs/>
          <w:color w:val="000000"/>
          <w:sz w:val="24"/>
          <w:szCs w:val="24"/>
          <w:lang w:val="en-US" w:bidi="he-IL"/>
        </w:rPr>
        <w:t xml:space="preserve"> </w:t>
      </w:r>
      <w:proofErr w:type="spellStart"/>
      <w:r w:rsidRPr="00AB1728">
        <w:rPr>
          <w:rFonts w:ascii="Times New Roman" w:eastAsia="Times New Roman" w:hAnsi="Times New Roman" w:cs="Times New Roman" w:hint="cs"/>
          <w:b/>
          <w:bCs/>
          <w:color w:val="000000"/>
          <w:sz w:val="24"/>
          <w:szCs w:val="24"/>
          <w:rtl/>
          <w:lang w:val="en-US" w:bidi="he-IL"/>
        </w:rPr>
        <w:t>קלרה</w:t>
      </w:r>
      <w:proofErr w:type="spellEnd"/>
      <w:r w:rsidRPr="00AB1728">
        <w:rPr>
          <w:rFonts w:ascii="Times New Roman" w:eastAsia="Times New Roman" w:hAnsi="Times New Roman" w:cs="Times New Roman"/>
          <w:b/>
          <w:bCs/>
          <w:color w:val="000000"/>
          <w:sz w:val="24"/>
          <w:szCs w:val="24"/>
          <w:rtl/>
          <w:lang w:val="en-US" w:bidi="he-IL"/>
        </w:rPr>
        <w:t xml:space="preserve"> </w:t>
      </w:r>
      <w:proofErr w:type="spellStart"/>
      <w:r w:rsidRPr="00AB1728">
        <w:rPr>
          <w:rFonts w:ascii="Times New Roman" w:eastAsia="Times New Roman" w:hAnsi="Times New Roman" w:cs="Times New Roman" w:hint="cs"/>
          <w:b/>
          <w:bCs/>
          <w:color w:val="000000"/>
          <w:sz w:val="24"/>
          <w:szCs w:val="24"/>
          <w:rtl/>
          <w:lang w:val="en-US" w:bidi="he-IL"/>
        </w:rPr>
        <w:t>הרווטין</w:t>
      </w:r>
      <w:proofErr w:type="spellEnd"/>
      <w:r w:rsidR="009F488D">
        <w:rPr>
          <w:rFonts w:ascii="Times New Roman" w:eastAsia="Times New Roman" w:hAnsi="Times New Roman" w:cs="Times New Roman"/>
          <w:b/>
          <w:bCs/>
          <w:color w:val="000000"/>
          <w:sz w:val="24"/>
          <w:szCs w:val="24"/>
          <w:lang w:val="en-US" w:bidi="he-IL"/>
        </w:rPr>
        <w:t xml:space="preserve">  </w:t>
      </w:r>
    </w:p>
    <w:p w14:paraId="3D8C25CA" w14:textId="77777777" w:rsidR="00AB1728" w:rsidRDefault="00AB1728" w:rsidP="00AB1728">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AB1728">
        <w:rPr>
          <w:rFonts w:ascii="Times New Roman" w:eastAsia="Times New Roman" w:hAnsi="Times New Roman" w:cs="Times New Roman" w:hint="cs"/>
          <w:color w:val="000000"/>
          <w:sz w:val="24"/>
          <w:szCs w:val="24"/>
          <w:rtl/>
          <w:lang w:bidi="he-IL"/>
        </w:rPr>
        <w:t>מוסיקה</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יפנית</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ואסתטיקה</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מוזיקלית</w:t>
      </w:r>
    </w:p>
    <w:p w14:paraId="6A6905F4" w14:textId="77777777" w:rsidR="00AB1728" w:rsidRDefault="00AB1728" w:rsidP="00AB1728">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AB1728">
        <w:rPr>
          <w:rFonts w:ascii="Times New Roman" w:eastAsia="Times New Roman" w:hAnsi="Times New Roman" w:cs="Times New Roman" w:hint="cs"/>
          <w:color w:val="000000"/>
          <w:sz w:val="24"/>
          <w:szCs w:val="24"/>
          <w:rtl/>
          <w:lang w:bidi="he-IL"/>
        </w:rPr>
        <w:t>תנועות</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אמנות</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יפניות</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לאחר</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המלחמה</w:t>
      </w:r>
    </w:p>
    <w:p w14:paraId="3351B5C7" w14:textId="77777777" w:rsidR="00AB1728" w:rsidRDefault="00AB1728" w:rsidP="00AB1728">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AB1728">
        <w:rPr>
          <w:rFonts w:ascii="Times New Roman" w:eastAsia="Times New Roman" w:hAnsi="Times New Roman" w:cs="Times New Roman" w:hint="cs"/>
          <w:color w:val="000000"/>
          <w:sz w:val="24"/>
          <w:szCs w:val="24"/>
          <w:rtl/>
          <w:lang w:bidi="he-IL"/>
        </w:rPr>
        <w:t>מחקר</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בין</w:t>
      </w:r>
      <w:r w:rsidRPr="00AB1728">
        <w:rPr>
          <w:rFonts w:ascii="Times New Roman" w:eastAsia="Times New Roman" w:hAnsi="Times New Roman" w:cs="Times New Roman"/>
          <w:color w:val="000000"/>
          <w:sz w:val="24"/>
          <w:szCs w:val="24"/>
          <w:rtl/>
          <w:lang w:bidi="he-IL"/>
        </w:rPr>
        <w:t>-</w:t>
      </w:r>
      <w:r w:rsidRPr="00AB1728">
        <w:rPr>
          <w:rFonts w:ascii="Times New Roman" w:eastAsia="Times New Roman" w:hAnsi="Times New Roman" w:cs="Times New Roman" w:hint="cs"/>
          <w:color w:val="000000"/>
          <w:sz w:val="24"/>
          <w:szCs w:val="24"/>
          <w:rtl/>
          <w:lang w:bidi="he-IL"/>
        </w:rPr>
        <w:t>תרבותי</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בתחומי</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המוסיקה</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אתנו</w:t>
      </w:r>
      <w:r w:rsidRPr="00AB1728">
        <w:rPr>
          <w:rFonts w:ascii="Times New Roman" w:eastAsia="Times New Roman" w:hAnsi="Times New Roman" w:cs="Times New Roman"/>
          <w:color w:val="000000"/>
          <w:sz w:val="24"/>
          <w:szCs w:val="24"/>
          <w:rtl/>
          <w:lang w:bidi="he-IL"/>
        </w:rPr>
        <w:t>-</w:t>
      </w:r>
      <w:r w:rsidRPr="00AB1728">
        <w:rPr>
          <w:rFonts w:ascii="Times New Roman" w:eastAsia="Times New Roman" w:hAnsi="Times New Roman" w:cs="Times New Roman" w:hint="cs"/>
          <w:color w:val="000000"/>
          <w:sz w:val="24"/>
          <w:szCs w:val="24"/>
          <w:rtl/>
          <w:lang w:bidi="he-IL"/>
        </w:rPr>
        <w:t>מוזיקולוגיה</w:t>
      </w:r>
      <w:r w:rsidRPr="00AB1728">
        <w:rPr>
          <w:rFonts w:ascii="Times New Roman" w:eastAsia="Times New Roman" w:hAnsi="Times New Roman" w:cs="Times New Roman"/>
          <w:color w:val="000000"/>
          <w:sz w:val="24"/>
          <w:szCs w:val="24"/>
          <w:rtl/>
          <w:lang w:bidi="he-IL"/>
        </w:rPr>
        <w:t xml:space="preserve"> </w:t>
      </w:r>
    </w:p>
    <w:p w14:paraId="2B51AAE7" w14:textId="77777777" w:rsidR="00714F09" w:rsidRDefault="00AB1728" w:rsidP="00AB1728">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AB1728">
        <w:rPr>
          <w:rFonts w:ascii="Times New Roman" w:eastAsia="Times New Roman" w:hAnsi="Times New Roman" w:cs="Times New Roman" w:hint="cs"/>
          <w:color w:val="000000"/>
          <w:sz w:val="24"/>
          <w:szCs w:val="24"/>
          <w:rtl/>
          <w:lang w:bidi="he-IL"/>
        </w:rPr>
        <w:t>היסטוריה</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תרבותית</w:t>
      </w:r>
      <w:r w:rsidRPr="00AB1728">
        <w:rPr>
          <w:rFonts w:ascii="Times New Roman" w:eastAsia="Times New Roman" w:hAnsi="Times New Roman" w:cs="Times New Roman"/>
          <w:color w:val="000000"/>
          <w:sz w:val="24"/>
          <w:szCs w:val="24"/>
          <w:rtl/>
          <w:lang w:bidi="he-IL"/>
        </w:rPr>
        <w:t xml:space="preserve"> </w:t>
      </w:r>
      <w:r w:rsidRPr="00AB1728">
        <w:rPr>
          <w:rFonts w:ascii="Times New Roman" w:eastAsia="Times New Roman" w:hAnsi="Times New Roman" w:cs="Times New Roman" w:hint="cs"/>
          <w:color w:val="000000"/>
          <w:sz w:val="24"/>
          <w:szCs w:val="24"/>
          <w:rtl/>
          <w:lang w:bidi="he-IL"/>
        </w:rPr>
        <w:t>ואמנויות</w:t>
      </w:r>
      <w:r w:rsidR="00714F09" w:rsidRPr="00714F09">
        <w:rPr>
          <w:rFonts w:ascii="Times New Roman" w:eastAsia="Times New Roman" w:hAnsi="Times New Roman" w:cs="Times New Roman"/>
          <w:color w:val="000000"/>
          <w:sz w:val="24"/>
          <w:szCs w:val="24"/>
          <w:rtl/>
          <w:lang w:bidi="he-IL"/>
        </w:rPr>
        <w:t xml:space="preserve"> </w:t>
      </w:r>
    </w:p>
    <w:p w14:paraId="50F40DEB" w14:textId="77777777" w:rsidR="00454F6A" w:rsidRDefault="00454F6A" w:rsidP="009F488D">
      <w:pPr>
        <w:bidi/>
        <w:spacing w:after="0" w:line="240" w:lineRule="auto"/>
        <w:rPr>
          <w:rFonts w:ascii="Times New Roman" w:eastAsia="Times New Roman" w:hAnsi="Times New Roman" w:cs="Times New Roman"/>
          <w:b/>
          <w:bCs/>
          <w:color w:val="000000"/>
          <w:sz w:val="24"/>
          <w:szCs w:val="24"/>
          <w:rtl/>
          <w:lang w:bidi="he-IL"/>
        </w:rPr>
      </w:pPr>
    </w:p>
    <w:p w14:paraId="2F3EBC8D" w14:textId="77777777" w:rsidR="009F488D" w:rsidRDefault="009F488D" w:rsidP="00454F6A">
      <w:pPr>
        <w:bidi/>
        <w:spacing w:after="0" w:line="240" w:lineRule="auto"/>
        <w:rPr>
          <w:rFonts w:ascii="Times New Roman" w:eastAsia="Times New Roman" w:hAnsi="Times New Roman" w:cs="Times New Roman"/>
          <w:color w:val="000000"/>
          <w:sz w:val="24"/>
          <w:szCs w:val="24"/>
          <w:rtl/>
        </w:rPr>
      </w:pPr>
      <w:r w:rsidRPr="006264E0">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יאנה </w:t>
      </w:r>
      <w:proofErr w:type="spellStart"/>
      <w:r w:rsidRPr="009F488D">
        <w:rPr>
          <w:rFonts w:ascii="Times New Roman" w:eastAsia="Times New Roman" w:hAnsi="Times New Roman" w:cs="Times New Roman" w:hint="cs"/>
          <w:b/>
          <w:bCs/>
          <w:color w:val="000000"/>
          <w:sz w:val="24"/>
          <w:szCs w:val="24"/>
          <w:rtl/>
          <w:lang w:val="en-US" w:bidi="he-IL"/>
        </w:rPr>
        <w:t>רושקר</w:t>
      </w:r>
      <w:proofErr w:type="spellEnd"/>
    </w:p>
    <w:p w14:paraId="225EEC9B" w14:textId="77777777" w:rsidR="009F488D" w:rsidRDefault="009F488D" w:rsidP="009F488D">
      <w:pPr>
        <w:numPr>
          <w:ilvl w:val="0"/>
          <w:numId w:val="54"/>
        </w:numPr>
        <w:bidi/>
        <w:spacing w:after="0" w:line="240" w:lineRule="auto"/>
        <w:ind w:left="527" w:firstLine="0"/>
        <w:rPr>
          <w:rFonts w:ascii="Times New Roman" w:eastAsia="Times New Roman" w:hAnsi="Times New Roman" w:cs="Times New Roman"/>
          <w:color w:val="000000"/>
          <w:sz w:val="24"/>
          <w:szCs w:val="24"/>
        </w:rPr>
      </w:pPr>
      <w:proofErr w:type="spellStart"/>
      <w:r w:rsidRPr="004C5506">
        <w:rPr>
          <w:rFonts w:ascii="Times New Roman" w:eastAsia="Times New Roman" w:hAnsi="Times New Roman" w:cs="Times New Roman" w:hint="cs"/>
          <w:color w:val="000000"/>
          <w:sz w:val="24"/>
          <w:szCs w:val="24"/>
          <w:rtl/>
          <w:lang w:bidi="he-IL"/>
        </w:rPr>
        <w:t>קונפוציאניזם</w:t>
      </w:r>
      <w:proofErr w:type="spellEnd"/>
      <w:r w:rsidRPr="004C5506">
        <w:rPr>
          <w:rFonts w:ascii="Times New Roman" w:eastAsia="Times New Roman" w:hAnsi="Times New Roman" w:cs="Times New Roman"/>
          <w:color w:val="000000"/>
          <w:sz w:val="24"/>
          <w:szCs w:val="24"/>
          <w:rtl/>
          <w:lang w:bidi="he-IL"/>
        </w:rPr>
        <w:t xml:space="preserve"> </w:t>
      </w:r>
      <w:r w:rsidRPr="004C5506">
        <w:rPr>
          <w:rFonts w:ascii="Times New Roman" w:eastAsia="Times New Roman" w:hAnsi="Times New Roman" w:cs="Times New Roman" w:hint="cs"/>
          <w:color w:val="000000"/>
          <w:sz w:val="24"/>
          <w:szCs w:val="24"/>
          <w:rtl/>
          <w:lang w:bidi="he-IL"/>
        </w:rPr>
        <w:t>מודרני</w:t>
      </w:r>
    </w:p>
    <w:p w14:paraId="6096D235" w14:textId="77777777" w:rsidR="009F488D" w:rsidRDefault="004C5506" w:rsidP="009F488D">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9F488D">
        <w:rPr>
          <w:rFonts w:ascii="Times New Roman" w:eastAsia="Times New Roman" w:hAnsi="Times New Roman" w:cs="Times New Roman" w:hint="cs"/>
          <w:color w:val="000000"/>
          <w:sz w:val="24"/>
          <w:szCs w:val="24"/>
          <w:rtl/>
          <w:lang w:bidi="he-IL"/>
        </w:rPr>
        <w:t>היגיון</w:t>
      </w:r>
      <w:r w:rsidRPr="009F488D">
        <w:rPr>
          <w:rFonts w:ascii="Times New Roman" w:eastAsia="Times New Roman" w:hAnsi="Times New Roman" w:cs="Times New Roman"/>
          <w:color w:val="000000"/>
          <w:sz w:val="24"/>
          <w:szCs w:val="24"/>
          <w:rtl/>
          <w:lang w:bidi="he-IL"/>
        </w:rPr>
        <w:t xml:space="preserve"> </w:t>
      </w:r>
      <w:r w:rsidRPr="009F488D">
        <w:rPr>
          <w:rFonts w:ascii="Times New Roman" w:eastAsia="Times New Roman" w:hAnsi="Times New Roman" w:cs="Times New Roman" w:hint="cs"/>
          <w:color w:val="000000"/>
          <w:sz w:val="24"/>
          <w:szCs w:val="24"/>
          <w:rtl/>
          <w:lang w:bidi="he-IL"/>
        </w:rPr>
        <w:t>סיני</w:t>
      </w:r>
      <w:r w:rsidR="00706BCD">
        <w:rPr>
          <w:rFonts w:ascii="Times New Roman" w:eastAsia="Times New Roman" w:hAnsi="Times New Roman" w:cs="Times New Roman" w:hint="cs"/>
          <w:color w:val="000000"/>
          <w:sz w:val="24"/>
          <w:szCs w:val="24"/>
          <w:rtl/>
          <w:lang w:bidi="he-IL"/>
        </w:rPr>
        <w:t xml:space="preserve"> ו</w:t>
      </w:r>
      <w:r w:rsidR="00706BCD" w:rsidRPr="009F488D">
        <w:rPr>
          <w:rFonts w:ascii="Times New Roman" w:eastAsia="Times New Roman" w:hAnsi="Times New Roman" w:cs="Times New Roman" w:hint="cs"/>
          <w:color w:val="000000"/>
          <w:sz w:val="24"/>
          <w:szCs w:val="24"/>
          <w:rtl/>
          <w:lang w:bidi="he-IL"/>
        </w:rPr>
        <w:t>אפיסטמולוגיה</w:t>
      </w:r>
      <w:r w:rsidR="00706BCD" w:rsidRPr="009F488D">
        <w:rPr>
          <w:rFonts w:ascii="Times New Roman" w:eastAsia="Times New Roman" w:hAnsi="Times New Roman" w:cs="Times New Roman"/>
          <w:color w:val="000000"/>
          <w:sz w:val="24"/>
          <w:szCs w:val="24"/>
          <w:rtl/>
          <w:lang w:bidi="he-IL"/>
        </w:rPr>
        <w:t xml:space="preserve"> </w:t>
      </w:r>
      <w:r w:rsidR="00706BCD" w:rsidRPr="009F488D">
        <w:rPr>
          <w:rFonts w:ascii="Times New Roman" w:eastAsia="Times New Roman" w:hAnsi="Times New Roman" w:cs="Times New Roman" w:hint="cs"/>
          <w:color w:val="000000"/>
          <w:sz w:val="24"/>
          <w:szCs w:val="24"/>
          <w:rtl/>
          <w:lang w:bidi="he-IL"/>
        </w:rPr>
        <w:t>סינית</w:t>
      </w:r>
    </w:p>
    <w:p w14:paraId="117F645D" w14:textId="77777777" w:rsidR="00706BCD" w:rsidRDefault="004C5506" w:rsidP="00706BCD">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9F488D">
        <w:rPr>
          <w:rFonts w:ascii="Times New Roman" w:eastAsia="Times New Roman" w:hAnsi="Times New Roman" w:cs="Times New Roman" w:hint="cs"/>
          <w:color w:val="000000"/>
          <w:sz w:val="24"/>
          <w:szCs w:val="24"/>
          <w:rtl/>
          <w:lang w:bidi="he-IL"/>
        </w:rPr>
        <w:t>מתודולוגיה</w:t>
      </w:r>
      <w:r w:rsidRPr="009F488D">
        <w:rPr>
          <w:rFonts w:ascii="Times New Roman" w:eastAsia="Times New Roman" w:hAnsi="Times New Roman" w:cs="Times New Roman"/>
          <w:color w:val="000000"/>
          <w:sz w:val="24"/>
          <w:szCs w:val="24"/>
          <w:rtl/>
          <w:lang w:bidi="he-IL"/>
        </w:rPr>
        <w:t xml:space="preserve"> </w:t>
      </w:r>
      <w:r w:rsidRPr="009F488D">
        <w:rPr>
          <w:rFonts w:ascii="Times New Roman" w:eastAsia="Times New Roman" w:hAnsi="Times New Roman" w:cs="Times New Roman" w:hint="cs"/>
          <w:color w:val="000000"/>
          <w:sz w:val="24"/>
          <w:szCs w:val="24"/>
          <w:rtl/>
          <w:lang w:bidi="he-IL"/>
        </w:rPr>
        <w:t>של</w:t>
      </w:r>
      <w:r w:rsidRPr="009F488D">
        <w:rPr>
          <w:rFonts w:ascii="Times New Roman" w:eastAsia="Times New Roman" w:hAnsi="Times New Roman" w:cs="Times New Roman"/>
          <w:color w:val="000000"/>
          <w:sz w:val="24"/>
          <w:szCs w:val="24"/>
          <w:rtl/>
          <w:lang w:bidi="he-IL"/>
        </w:rPr>
        <w:t xml:space="preserve"> </w:t>
      </w:r>
      <w:r w:rsidRPr="009F488D">
        <w:rPr>
          <w:rFonts w:ascii="Times New Roman" w:eastAsia="Times New Roman" w:hAnsi="Times New Roman" w:cs="Times New Roman" w:hint="cs"/>
          <w:color w:val="000000"/>
          <w:sz w:val="24"/>
          <w:szCs w:val="24"/>
          <w:rtl/>
          <w:lang w:bidi="he-IL"/>
        </w:rPr>
        <w:t>הפילוסופיה</w:t>
      </w:r>
      <w:r w:rsidRPr="009F488D">
        <w:rPr>
          <w:rFonts w:ascii="Times New Roman" w:eastAsia="Times New Roman" w:hAnsi="Times New Roman" w:cs="Times New Roman"/>
          <w:color w:val="000000"/>
          <w:sz w:val="24"/>
          <w:szCs w:val="24"/>
          <w:rtl/>
          <w:lang w:bidi="he-IL"/>
        </w:rPr>
        <w:t xml:space="preserve"> </w:t>
      </w:r>
      <w:r w:rsidRPr="009F488D">
        <w:rPr>
          <w:rFonts w:ascii="Times New Roman" w:eastAsia="Times New Roman" w:hAnsi="Times New Roman" w:cs="Times New Roman" w:hint="cs"/>
          <w:color w:val="000000"/>
          <w:sz w:val="24"/>
          <w:szCs w:val="24"/>
          <w:rtl/>
          <w:lang w:bidi="he-IL"/>
        </w:rPr>
        <w:t>הסינית</w:t>
      </w:r>
    </w:p>
    <w:p w14:paraId="19E052F1" w14:textId="77777777" w:rsidR="004C5506" w:rsidRDefault="001563D8" w:rsidP="00706BCD">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06BCD">
        <w:rPr>
          <w:rFonts w:ascii="Times New Roman" w:eastAsia="Times New Roman" w:hAnsi="Times New Roman" w:cs="Times New Roman" w:hint="cs"/>
          <w:color w:val="000000"/>
          <w:sz w:val="24"/>
          <w:szCs w:val="24"/>
          <w:rtl/>
          <w:lang w:bidi="he-IL"/>
        </w:rPr>
        <w:t>הומניזם</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בפרספקטיבה</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בין</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תרבותית</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אירופה</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וסין</w:t>
      </w:r>
    </w:p>
    <w:p w14:paraId="07AB86F0" w14:textId="77777777" w:rsidR="00706BCD" w:rsidRDefault="00706BCD" w:rsidP="00706BCD">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06BCD">
        <w:rPr>
          <w:rFonts w:ascii="Times New Roman" w:eastAsia="Times New Roman" w:hAnsi="Times New Roman" w:cs="Times New Roman" w:hint="cs"/>
          <w:color w:val="000000"/>
          <w:sz w:val="24"/>
          <w:szCs w:val="24"/>
          <w:rtl/>
          <w:lang w:bidi="he-IL"/>
        </w:rPr>
        <w:t>פילוסופיה</w:t>
      </w:r>
      <w:r w:rsidRPr="00706BCD">
        <w:rPr>
          <w:rFonts w:ascii="Times New Roman" w:eastAsia="Times New Roman" w:hAnsi="Times New Roman" w:cs="Times New Roman"/>
          <w:color w:val="000000"/>
          <w:sz w:val="24"/>
          <w:szCs w:val="24"/>
          <w:rtl/>
          <w:lang w:bidi="he-IL"/>
        </w:rPr>
        <w:t xml:space="preserve"> </w:t>
      </w:r>
      <w:proofErr w:type="spellStart"/>
      <w:r w:rsidRPr="00706BCD">
        <w:rPr>
          <w:rFonts w:ascii="Times New Roman" w:eastAsia="Times New Roman" w:hAnsi="Times New Roman" w:cs="Times New Roman" w:hint="cs"/>
          <w:color w:val="000000"/>
          <w:sz w:val="24"/>
          <w:szCs w:val="24"/>
          <w:rtl/>
          <w:lang w:bidi="he-IL"/>
        </w:rPr>
        <w:t>טייוואנית</w:t>
      </w:r>
      <w:proofErr w:type="spellEnd"/>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מודרנית</w:t>
      </w:r>
      <w:r w:rsidRPr="00706BCD">
        <w:rPr>
          <w:rFonts w:ascii="Times New Roman" w:eastAsia="Times New Roman" w:hAnsi="Times New Roman" w:cs="Times New Roman"/>
          <w:color w:val="000000"/>
          <w:sz w:val="24"/>
          <w:szCs w:val="24"/>
          <w:rtl/>
          <w:lang w:bidi="he-IL"/>
        </w:rPr>
        <w:t xml:space="preserve"> </w:t>
      </w:r>
      <w:r w:rsidRPr="00706BCD">
        <w:rPr>
          <w:rFonts w:ascii="Times New Roman" w:eastAsia="Times New Roman" w:hAnsi="Times New Roman" w:cs="Times New Roman" w:hint="cs"/>
          <w:color w:val="000000"/>
          <w:sz w:val="24"/>
          <w:szCs w:val="24"/>
          <w:rtl/>
          <w:lang w:bidi="he-IL"/>
        </w:rPr>
        <w:t>ועכשווית</w:t>
      </w:r>
    </w:p>
    <w:p w14:paraId="77A52294" w14:textId="77777777" w:rsidR="00454F6A" w:rsidRDefault="00454F6A" w:rsidP="00305D73">
      <w:pPr>
        <w:bidi/>
        <w:spacing w:after="0" w:line="240" w:lineRule="auto"/>
        <w:rPr>
          <w:rFonts w:ascii="Times New Roman" w:eastAsia="Times New Roman" w:hAnsi="Times New Roman" w:cs="Times New Roman"/>
          <w:b/>
          <w:bCs/>
          <w:color w:val="000000"/>
          <w:sz w:val="24"/>
          <w:szCs w:val="24"/>
          <w:rtl/>
          <w:lang w:bidi="he-IL"/>
        </w:rPr>
      </w:pPr>
    </w:p>
    <w:p w14:paraId="768B6315" w14:textId="77777777" w:rsidR="00305D73" w:rsidRPr="00305D73" w:rsidRDefault="00305D73" w:rsidP="00454F6A">
      <w:pPr>
        <w:bidi/>
        <w:spacing w:after="0" w:line="240" w:lineRule="auto"/>
        <w:rPr>
          <w:rFonts w:ascii="Times New Roman" w:eastAsia="Times New Roman" w:hAnsi="Times New Roman" w:cs="Times New Roman"/>
          <w:color w:val="000000"/>
          <w:sz w:val="24"/>
          <w:szCs w:val="24"/>
          <w:rtl/>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sidRPr="00305D73">
        <w:rPr>
          <w:rFonts w:ascii="Times New Roman" w:eastAsia="Times New Roman" w:hAnsi="Times New Roman" w:cs="Times New Roman"/>
          <w:b/>
          <w:bCs/>
          <w:color w:val="000000"/>
          <w:sz w:val="24"/>
          <w:szCs w:val="24"/>
          <w:rtl/>
          <w:lang w:val="en-US" w:bidi="he-IL"/>
        </w:rPr>
        <w:t>אבסק</w:t>
      </w:r>
      <w:proofErr w:type="spellEnd"/>
      <w:r w:rsidRPr="00305D73">
        <w:rPr>
          <w:rFonts w:ascii="Times New Roman" w:eastAsia="Times New Roman" w:hAnsi="Times New Roman" w:cs="Times New Roman"/>
          <w:b/>
          <w:bCs/>
          <w:color w:val="000000"/>
          <w:sz w:val="24"/>
          <w:szCs w:val="24"/>
          <w:rtl/>
          <w:lang w:val="en-US" w:bidi="he-IL"/>
        </w:rPr>
        <w:t xml:space="preserve"> </w:t>
      </w:r>
      <w:proofErr w:type="spellStart"/>
      <w:r w:rsidRPr="00305D73">
        <w:rPr>
          <w:rFonts w:ascii="Times New Roman" w:eastAsia="Times New Roman" w:hAnsi="Times New Roman" w:cs="Times New Roman"/>
          <w:b/>
          <w:bCs/>
          <w:color w:val="000000"/>
          <w:sz w:val="24"/>
          <w:szCs w:val="24"/>
          <w:rtl/>
          <w:lang w:val="en-US" w:bidi="he-IL"/>
        </w:rPr>
        <w:t>אנדרייה</w:t>
      </w:r>
      <w:proofErr w:type="spellEnd"/>
    </w:p>
    <w:p w14:paraId="006427B2" w14:textId="77777777" w:rsidR="00305D73" w:rsidRDefault="00305D73" w:rsidP="00305D73">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305D73">
        <w:rPr>
          <w:rFonts w:ascii="Times New Roman" w:eastAsia="Times New Roman" w:hAnsi="Times New Roman" w:cs="Times New Roman"/>
          <w:color w:val="000000"/>
          <w:sz w:val="24"/>
          <w:szCs w:val="24"/>
          <w:rtl/>
          <w:lang w:bidi="he-IL"/>
        </w:rPr>
        <w:t xml:space="preserve">מחקר חוצה תרבויות: </w:t>
      </w:r>
      <w:r>
        <w:rPr>
          <w:rFonts w:ascii="Times New Roman" w:eastAsia="Times New Roman" w:hAnsi="Times New Roman" w:cs="Times New Roman" w:hint="cs"/>
          <w:color w:val="000000"/>
          <w:sz w:val="24"/>
          <w:szCs w:val="24"/>
          <w:rtl/>
          <w:lang w:bidi="he-IL"/>
        </w:rPr>
        <w:t>ב</w:t>
      </w:r>
      <w:r w:rsidRPr="00305D73">
        <w:rPr>
          <w:rFonts w:ascii="Times New Roman" w:eastAsia="Times New Roman" w:hAnsi="Times New Roman" w:cs="Times New Roman"/>
          <w:color w:val="000000"/>
          <w:sz w:val="24"/>
          <w:szCs w:val="24"/>
          <w:rtl/>
          <w:lang w:bidi="he-IL"/>
        </w:rPr>
        <w:t xml:space="preserve">ין תרבויות לאינדיבידואליזם </w:t>
      </w:r>
      <w:r>
        <w:rPr>
          <w:rFonts w:ascii="Times New Roman" w:eastAsia="Times New Roman" w:hAnsi="Times New Roman" w:cs="Times New Roman"/>
          <w:color w:val="000000"/>
          <w:sz w:val="24"/>
          <w:szCs w:val="24"/>
          <w:rtl/>
          <w:lang w:bidi="he-IL"/>
        </w:rPr>
        <w:t>–</w:t>
      </w:r>
      <w:r w:rsidRPr="00305D73">
        <w:rPr>
          <w:rFonts w:ascii="Times New Roman" w:eastAsia="Times New Roman" w:hAnsi="Times New Roman" w:cs="Times New Roman"/>
          <w:color w:val="000000"/>
          <w:sz w:val="24"/>
          <w:szCs w:val="24"/>
          <w:rtl/>
          <w:lang w:bidi="he-IL"/>
        </w:rPr>
        <w:t xml:space="preserve"> </w:t>
      </w:r>
      <w:r>
        <w:rPr>
          <w:rFonts w:ascii="Times New Roman" w:eastAsia="Times New Roman" w:hAnsi="Times New Roman" w:cs="Times New Roman" w:hint="cs"/>
          <w:color w:val="000000"/>
          <w:sz w:val="24"/>
          <w:szCs w:val="24"/>
          <w:rtl/>
          <w:lang w:bidi="he-IL"/>
        </w:rPr>
        <w:t>נטיות אישיות, רווחה ואושר</w:t>
      </w:r>
    </w:p>
    <w:p w14:paraId="007DCDA8" w14:textId="77777777" w:rsidR="00454F6A" w:rsidRDefault="00454F6A" w:rsidP="00DF4DA7">
      <w:pPr>
        <w:bidi/>
        <w:spacing w:after="0" w:line="240" w:lineRule="auto"/>
        <w:rPr>
          <w:rFonts w:ascii="Times New Roman" w:eastAsia="Times New Roman" w:hAnsi="Times New Roman" w:cs="Times New Roman"/>
          <w:b/>
          <w:bCs/>
          <w:color w:val="000000"/>
          <w:sz w:val="24"/>
          <w:szCs w:val="24"/>
          <w:rtl/>
          <w:lang w:bidi="he-IL"/>
        </w:rPr>
      </w:pPr>
    </w:p>
    <w:p w14:paraId="0D312607" w14:textId="77777777" w:rsidR="00DF4DA7" w:rsidRDefault="00DF4DA7" w:rsidP="00454F6A">
      <w:pPr>
        <w:bidi/>
        <w:spacing w:after="0" w:line="240" w:lineRule="auto"/>
        <w:rPr>
          <w:rFonts w:ascii="Times New Roman" w:eastAsia="Times New Roman" w:hAnsi="Times New Roman" w:cs="Times New Roman"/>
          <w:b/>
          <w:bCs/>
          <w:color w:val="000000"/>
          <w:sz w:val="24"/>
          <w:szCs w:val="24"/>
          <w:rtl/>
          <w:lang w:val="en-US" w:bidi="he-IL"/>
        </w:rPr>
      </w:pPr>
      <w:r w:rsidRPr="00DF4DA7">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ז</w:t>
      </w:r>
      <w:r w:rsidRPr="00DF4DA7">
        <w:rPr>
          <w:rFonts w:ascii="Times New Roman" w:eastAsia="Times New Roman" w:hAnsi="Times New Roman" w:cs="Times New Roman"/>
          <w:b/>
          <w:bCs/>
          <w:color w:val="000000"/>
          <w:sz w:val="24"/>
          <w:szCs w:val="24"/>
          <w:rtl/>
          <w:lang w:val="en-US" w:bidi="he-IL"/>
        </w:rPr>
        <w:t>אב</w:t>
      </w:r>
      <w:r>
        <w:rPr>
          <w:rFonts w:ascii="Times New Roman" w:eastAsia="Times New Roman" w:hAnsi="Times New Roman" w:cs="Times New Roman" w:hint="cs"/>
          <w:b/>
          <w:bCs/>
          <w:color w:val="000000"/>
          <w:sz w:val="24"/>
          <w:szCs w:val="24"/>
          <w:rtl/>
          <w:lang w:val="en-US" w:bidi="he-IL"/>
        </w:rPr>
        <w:t>ל</w:t>
      </w:r>
      <w:proofErr w:type="spellEnd"/>
      <w:r w:rsidRPr="00DF4DA7">
        <w:rPr>
          <w:rFonts w:ascii="Times New Roman" w:eastAsia="Times New Roman" w:hAnsi="Times New Roman" w:cs="Times New Roman"/>
          <w:b/>
          <w:bCs/>
          <w:color w:val="000000"/>
          <w:sz w:val="24"/>
          <w:szCs w:val="24"/>
          <w:rtl/>
          <w:lang w:val="en-US" w:bidi="he-IL"/>
        </w:rPr>
        <w:t xml:space="preserve"> </w:t>
      </w:r>
      <w:r>
        <w:rPr>
          <w:rFonts w:ascii="Times New Roman" w:eastAsia="Times New Roman" w:hAnsi="Times New Roman" w:cs="Times New Roman" w:hint="cs"/>
          <w:b/>
          <w:bCs/>
          <w:color w:val="000000"/>
          <w:sz w:val="24"/>
          <w:szCs w:val="24"/>
          <w:rtl/>
          <w:lang w:val="en-US" w:bidi="he-IL"/>
        </w:rPr>
        <w:t>מ</w:t>
      </w:r>
      <w:r w:rsidRPr="00DF4DA7">
        <w:rPr>
          <w:rFonts w:ascii="Times New Roman" w:eastAsia="Times New Roman" w:hAnsi="Times New Roman" w:cs="Times New Roman"/>
          <w:b/>
          <w:bCs/>
          <w:color w:val="000000"/>
          <w:sz w:val="24"/>
          <w:szCs w:val="24"/>
          <w:rtl/>
          <w:lang w:val="en-US" w:bidi="he-IL"/>
        </w:rPr>
        <w:t>א</w:t>
      </w:r>
      <w:r>
        <w:rPr>
          <w:rFonts w:ascii="Times New Roman" w:eastAsia="Times New Roman" w:hAnsi="Times New Roman" w:cs="Times New Roman" w:hint="cs"/>
          <w:b/>
          <w:bCs/>
          <w:color w:val="000000"/>
          <w:sz w:val="24"/>
          <w:szCs w:val="24"/>
          <w:rtl/>
          <w:lang w:val="en-US" w:bidi="he-IL"/>
        </w:rPr>
        <w:t>ט</w:t>
      </w:r>
      <w:r w:rsidRPr="00DF4DA7">
        <w:rPr>
          <w:rFonts w:ascii="Times New Roman" w:eastAsia="Times New Roman" w:hAnsi="Times New Roman" w:cs="Times New Roman"/>
          <w:b/>
          <w:bCs/>
          <w:color w:val="000000"/>
          <w:sz w:val="24"/>
          <w:szCs w:val="24"/>
          <w:rtl/>
          <w:lang w:val="en-US" w:bidi="he-IL"/>
        </w:rPr>
        <w:t>רייה</w:t>
      </w:r>
      <w:r w:rsidR="008E77F6">
        <w:rPr>
          <w:rFonts w:ascii="Times New Roman" w:eastAsia="Times New Roman" w:hAnsi="Times New Roman" w:cs="Times New Roman" w:hint="cs"/>
          <w:b/>
          <w:bCs/>
          <w:color w:val="000000"/>
          <w:sz w:val="24"/>
          <w:szCs w:val="24"/>
          <w:rtl/>
          <w:lang w:val="en-US" w:bidi="he-IL"/>
        </w:rPr>
        <w:t xml:space="preserve"> </w:t>
      </w:r>
    </w:p>
    <w:p w14:paraId="29798E8E" w14:textId="77777777" w:rsidR="00DF4DA7" w:rsidRDefault="00DF4DA7" w:rsidP="00DF4DA7">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ההיסטוריה של עיצוב הפנים</w:t>
      </w:r>
    </w:p>
    <w:p w14:paraId="450EA2D7" w14:textId="77777777" w:rsidR="00454F6A" w:rsidRDefault="00454F6A" w:rsidP="008E77F6">
      <w:pPr>
        <w:bidi/>
        <w:spacing w:after="0" w:line="240" w:lineRule="auto"/>
        <w:rPr>
          <w:rFonts w:ascii="Times New Roman" w:eastAsia="Times New Roman" w:hAnsi="Times New Roman" w:cs="Times New Roman"/>
          <w:b/>
          <w:bCs/>
          <w:color w:val="000000"/>
          <w:sz w:val="24"/>
          <w:szCs w:val="24"/>
          <w:rtl/>
          <w:lang w:val="en-US" w:bidi="he-IL"/>
        </w:rPr>
      </w:pPr>
    </w:p>
    <w:p w14:paraId="010B54ED" w14:textId="77777777" w:rsidR="008E77F6" w:rsidRDefault="008E77F6" w:rsidP="00454F6A">
      <w:pPr>
        <w:bidi/>
        <w:spacing w:after="0" w:line="240" w:lineRule="auto"/>
        <w:rPr>
          <w:rFonts w:ascii="Times New Roman" w:eastAsia="Times New Roman" w:hAnsi="Times New Roman" w:cs="Times New Roman"/>
          <w:color w:val="000000"/>
          <w:sz w:val="24"/>
          <w:szCs w:val="24"/>
          <w:rtl/>
        </w:rPr>
      </w:pPr>
      <w:r>
        <w:rPr>
          <w:rFonts w:ascii="Times New Roman" w:eastAsia="Times New Roman" w:hAnsi="Times New Roman" w:cs="Times New Roman" w:hint="cs"/>
          <w:b/>
          <w:bCs/>
          <w:color w:val="000000"/>
          <w:sz w:val="24"/>
          <w:szCs w:val="24"/>
          <w:rtl/>
          <w:lang w:val="en-US" w:bidi="he-IL"/>
        </w:rPr>
        <w:t xml:space="preserve">פרופ' </w:t>
      </w:r>
      <w:r w:rsidRPr="008E77F6">
        <w:rPr>
          <w:rFonts w:ascii="Times New Roman" w:eastAsia="Times New Roman" w:hAnsi="Times New Roman" w:cs="Times New Roman"/>
          <w:b/>
          <w:bCs/>
          <w:color w:val="000000"/>
          <w:sz w:val="24"/>
          <w:szCs w:val="24"/>
          <w:rtl/>
          <w:lang w:val="en-US" w:bidi="he-IL"/>
        </w:rPr>
        <w:t xml:space="preserve">וירק </w:t>
      </w:r>
      <w:proofErr w:type="spellStart"/>
      <w:r w:rsidRPr="008E77F6">
        <w:rPr>
          <w:rFonts w:ascii="Times New Roman" w:eastAsia="Times New Roman" w:hAnsi="Times New Roman" w:cs="Times New Roman"/>
          <w:b/>
          <w:bCs/>
          <w:color w:val="000000"/>
          <w:sz w:val="24"/>
          <w:szCs w:val="24"/>
          <w:rtl/>
          <w:lang w:val="en-US" w:bidi="he-IL"/>
        </w:rPr>
        <w:t>טומיסלב</w:t>
      </w:r>
      <w:proofErr w:type="spellEnd"/>
      <w:r w:rsidR="00F07BF6">
        <w:rPr>
          <w:rFonts w:ascii="Times New Roman" w:eastAsia="Times New Roman" w:hAnsi="Times New Roman" w:cs="Times New Roman" w:hint="cs"/>
          <w:b/>
          <w:bCs/>
          <w:color w:val="000000"/>
          <w:sz w:val="24"/>
          <w:szCs w:val="24"/>
          <w:rtl/>
          <w:lang w:val="en-US" w:bidi="he-IL"/>
        </w:rPr>
        <w:t xml:space="preserve"> </w:t>
      </w:r>
    </w:p>
    <w:p w14:paraId="11E825EB" w14:textId="77777777" w:rsidR="008E77F6" w:rsidRDefault="008E77F6" w:rsidP="00296204">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8E77F6">
        <w:rPr>
          <w:rFonts w:ascii="Times New Roman" w:eastAsia="Times New Roman" w:hAnsi="Times New Roman" w:cs="Times New Roman"/>
          <w:color w:val="000000"/>
          <w:sz w:val="24"/>
          <w:szCs w:val="24"/>
          <w:rtl/>
          <w:lang w:bidi="he-IL"/>
        </w:rPr>
        <w:t>היסטוריה של ספרות עולמית</w:t>
      </w:r>
    </w:p>
    <w:p w14:paraId="11592405" w14:textId="77777777" w:rsidR="008E77F6" w:rsidRDefault="008E77F6" w:rsidP="008E77F6">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8E77F6">
        <w:rPr>
          <w:rFonts w:ascii="Times New Roman" w:eastAsia="Times New Roman" w:hAnsi="Times New Roman" w:cs="Times New Roman"/>
          <w:color w:val="000000"/>
          <w:sz w:val="24"/>
          <w:szCs w:val="24"/>
          <w:rtl/>
          <w:lang w:bidi="he-IL"/>
        </w:rPr>
        <w:t>ספרות השוואתית</w:t>
      </w:r>
    </w:p>
    <w:p w14:paraId="0F0E90C5" w14:textId="77777777" w:rsidR="008E77F6" w:rsidRDefault="008E77F6" w:rsidP="008E77F6">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8E77F6">
        <w:rPr>
          <w:rFonts w:ascii="Times New Roman" w:eastAsia="Times New Roman" w:hAnsi="Times New Roman" w:cs="Times New Roman"/>
          <w:color w:val="000000"/>
          <w:sz w:val="24"/>
          <w:szCs w:val="24"/>
          <w:rtl/>
          <w:lang w:bidi="he-IL"/>
        </w:rPr>
        <w:t>פוסט-מודרניזם</w:t>
      </w:r>
    </w:p>
    <w:p w14:paraId="57BD7C21" w14:textId="77777777" w:rsidR="00296204" w:rsidRDefault="008E77F6" w:rsidP="008E77F6">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8E77F6">
        <w:rPr>
          <w:rFonts w:ascii="Times New Roman" w:eastAsia="Times New Roman" w:hAnsi="Times New Roman" w:cs="Times New Roman"/>
          <w:color w:val="000000"/>
          <w:sz w:val="24"/>
          <w:szCs w:val="24"/>
          <w:rtl/>
          <w:lang w:bidi="he-IL"/>
        </w:rPr>
        <w:t>תורת הרומן</w:t>
      </w:r>
    </w:p>
    <w:p w14:paraId="3DD355C9" w14:textId="57CF3B8E" w:rsidR="0034369B" w:rsidRDefault="0034369B" w:rsidP="0034369B">
      <w:pPr>
        <w:bidi/>
        <w:spacing w:after="0" w:line="240" w:lineRule="auto"/>
        <w:ind w:left="527"/>
        <w:rPr>
          <w:rFonts w:ascii="Times New Roman" w:eastAsia="Times New Roman" w:hAnsi="Times New Roman" w:cs="Times New Roman"/>
          <w:color w:val="000000"/>
          <w:sz w:val="24"/>
          <w:szCs w:val="24"/>
          <w:rtl/>
        </w:rPr>
      </w:pPr>
    </w:p>
    <w:p w14:paraId="442C8FD3" w14:textId="7C96784D" w:rsidR="006E0395" w:rsidRDefault="006E0395" w:rsidP="006E0395">
      <w:pPr>
        <w:bidi/>
        <w:spacing w:after="0" w:line="240" w:lineRule="auto"/>
        <w:ind w:left="527"/>
        <w:rPr>
          <w:rFonts w:ascii="Times New Roman" w:eastAsia="Times New Roman" w:hAnsi="Times New Roman" w:cs="Times New Roman"/>
          <w:color w:val="000000"/>
          <w:sz w:val="24"/>
          <w:szCs w:val="24"/>
          <w:rtl/>
        </w:rPr>
      </w:pPr>
    </w:p>
    <w:p w14:paraId="33921C55" w14:textId="36D8088E" w:rsidR="006E0395" w:rsidRDefault="006E0395" w:rsidP="006E0395">
      <w:pPr>
        <w:bidi/>
        <w:spacing w:after="0" w:line="240" w:lineRule="auto"/>
        <w:ind w:left="527"/>
        <w:rPr>
          <w:rFonts w:ascii="Times New Roman" w:eastAsia="Times New Roman" w:hAnsi="Times New Roman" w:cs="Times New Roman"/>
          <w:color w:val="000000"/>
          <w:sz w:val="24"/>
          <w:szCs w:val="24"/>
          <w:rtl/>
        </w:rPr>
      </w:pPr>
    </w:p>
    <w:p w14:paraId="18CD01EF" w14:textId="77777777" w:rsidR="006E0395" w:rsidRDefault="006E0395" w:rsidP="006E0395">
      <w:pPr>
        <w:bidi/>
        <w:spacing w:after="0" w:line="240" w:lineRule="auto"/>
        <w:ind w:left="527"/>
        <w:rPr>
          <w:rFonts w:ascii="Times New Roman" w:eastAsia="Times New Roman" w:hAnsi="Times New Roman" w:cs="Times New Roman"/>
          <w:color w:val="000000"/>
          <w:sz w:val="24"/>
          <w:szCs w:val="24"/>
          <w:rtl/>
        </w:rPr>
      </w:pPr>
    </w:p>
    <w:p w14:paraId="39451AC2" w14:textId="77777777" w:rsidR="0034369B" w:rsidRDefault="0034369B" w:rsidP="0034369B">
      <w:pPr>
        <w:pStyle w:val="1"/>
        <w:bidi/>
        <w:rPr>
          <w:rtl/>
          <w:lang w:bidi="he-IL"/>
        </w:rPr>
      </w:pPr>
      <w:bookmarkStart w:id="6" w:name="_Toc83596961"/>
      <w:r>
        <w:rPr>
          <w:rFonts w:hint="cs"/>
          <w:rtl/>
          <w:lang w:bidi="he-IL"/>
        </w:rPr>
        <w:lastRenderedPageBreak/>
        <w:t xml:space="preserve">חלק שישי </w:t>
      </w:r>
      <w:r>
        <w:rPr>
          <w:rtl/>
          <w:lang w:bidi="he-IL"/>
        </w:rPr>
        <w:t>–</w:t>
      </w:r>
      <w:r>
        <w:rPr>
          <w:rFonts w:hint="cs"/>
          <w:rtl/>
          <w:lang w:bidi="he-IL"/>
        </w:rPr>
        <w:t xml:space="preserve"> </w:t>
      </w:r>
      <w:proofErr w:type="spellStart"/>
      <w:r>
        <w:rPr>
          <w:rFonts w:hint="cs"/>
          <w:rtl/>
          <w:lang w:bidi="he-IL"/>
        </w:rPr>
        <w:t>קלינאות</w:t>
      </w:r>
      <w:proofErr w:type="spellEnd"/>
      <w:r>
        <w:rPr>
          <w:rFonts w:hint="cs"/>
          <w:rtl/>
          <w:lang w:bidi="he-IL"/>
        </w:rPr>
        <w:t xml:space="preserve"> תקשורת (בקרוב)</w:t>
      </w:r>
      <w:bookmarkEnd w:id="6"/>
    </w:p>
    <w:p w14:paraId="63CFBAC9" w14:textId="77777777" w:rsidR="006E0395" w:rsidRDefault="006E0395" w:rsidP="0034369B">
      <w:pPr>
        <w:pStyle w:val="1"/>
        <w:bidi/>
        <w:rPr>
          <w:rtl/>
          <w:lang w:bidi="he-IL"/>
        </w:rPr>
      </w:pPr>
      <w:bookmarkStart w:id="7" w:name="_Toc83596962"/>
    </w:p>
    <w:p w14:paraId="68F5A1FE" w14:textId="18933E75" w:rsidR="0034369B" w:rsidRDefault="0034369B" w:rsidP="006E0395">
      <w:pPr>
        <w:pStyle w:val="1"/>
        <w:bidi/>
        <w:rPr>
          <w:rtl/>
          <w:lang w:bidi="he-IL"/>
        </w:rPr>
      </w:pPr>
      <w:r>
        <w:rPr>
          <w:rFonts w:hint="cs"/>
          <w:rtl/>
          <w:lang w:bidi="he-IL"/>
        </w:rPr>
        <w:t xml:space="preserve">חלק שביעי </w:t>
      </w:r>
      <w:r>
        <w:rPr>
          <w:rtl/>
          <w:lang w:bidi="he-IL"/>
        </w:rPr>
        <w:t>–</w:t>
      </w:r>
      <w:r>
        <w:rPr>
          <w:rFonts w:hint="cs"/>
          <w:rtl/>
          <w:lang w:bidi="he-IL"/>
        </w:rPr>
        <w:t xml:space="preserve"> פיזיותרפיה (בקרוב)</w:t>
      </w:r>
      <w:bookmarkEnd w:id="7"/>
    </w:p>
    <w:p w14:paraId="5C57F202" w14:textId="77777777" w:rsidR="006E0395" w:rsidRDefault="006E0395" w:rsidP="0034369B">
      <w:pPr>
        <w:pStyle w:val="1"/>
        <w:bidi/>
        <w:rPr>
          <w:rtl/>
          <w:lang w:bidi="he-IL"/>
        </w:rPr>
      </w:pPr>
      <w:bookmarkStart w:id="8" w:name="_Toc83596963"/>
    </w:p>
    <w:p w14:paraId="334041C2" w14:textId="4467C75C" w:rsidR="00B70447" w:rsidRDefault="0034369B" w:rsidP="006E0395">
      <w:pPr>
        <w:pStyle w:val="1"/>
        <w:bidi/>
        <w:rPr>
          <w:rtl/>
          <w:lang w:bidi="he-IL"/>
        </w:rPr>
      </w:pPr>
      <w:r>
        <w:rPr>
          <w:rFonts w:hint="cs"/>
          <w:rtl/>
          <w:lang w:bidi="he-IL"/>
        </w:rPr>
        <w:t xml:space="preserve">חלק שמיני </w:t>
      </w:r>
      <w:r>
        <w:rPr>
          <w:rtl/>
          <w:lang w:bidi="he-IL"/>
        </w:rPr>
        <w:t>–</w:t>
      </w:r>
      <w:r>
        <w:rPr>
          <w:rFonts w:hint="cs"/>
          <w:rtl/>
          <w:lang w:bidi="he-IL"/>
        </w:rPr>
        <w:t xml:space="preserve"> סיעוד, רפואה וניהול בריאות (בקרוב)</w:t>
      </w:r>
      <w:bookmarkEnd w:id="8"/>
    </w:p>
    <w:p w14:paraId="1A81F0B1" w14:textId="77777777" w:rsidR="009301B6" w:rsidRDefault="009301B6" w:rsidP="00B319CF">
      <w:pPr>
        <w:pStyle w:val="1"/>
        <w:bidi/>
        <w:rPr>
          <w:rtl/>
          <w:lang w:val="en-US" w:bidi="he-IL"/>
        </w:rPr>
      </w:pPr>
      <w:bookmarkStart w:id="9" w:name="_Toc83596964"/>
    </w:p>
    <w:p w14:paraId="27B0C716" w14:textId="77777777" w:rsidR="00B70447" w:rsidRDefault="00B70447" w:rsidP="009301B6">
      <w:pPr>
        <w:pStyle w:val="1"/>
        <w:bidi/>
        <w:rPr>
          <w:rtl/>
          <w:lang w:val="en-US" w:bidi="he-IL"/>
        </w:rPr>
      </w:pPr>
      <w:r>
        <w:rPr>
          <w:rFonts w:hint="cs"/>
          <w:rtl/>
          <w:lang w:val="en-US" w:bidi="he-IL"/>
        </w:rPr>
        <w:t xml:space="preserve">חלק תשיעי </w:t>
      </w:r>
      <w:r>
        <w:rPr>
          <w:rtl/>
          <w:lang w:val="en-US" w:bidi="he-IL"/>
        </w:rPr>
        <w:t>–</w:t>
      </w:r>
      <w:r>
        <w:rPr>
          <w:rFonts w:hint="cs"/>
          <w:rtl/>
          <w:lang w:val="en-US" w:bidi="he-IL"/>
        </w:rPr>
        <w:t xml:space="preserve"> עבודה סוציאלית</w:t>
      </w:r>
      <w:bookmarkEnd w:id="9"/>
    </w:p>
    <w:p w14:paraId="66E92093" w14:textId="77777777" w:rsidR="00B70447" w:rsidRDefault="00B70447" w:rsidP="00B70447">
      <w:pPr>
        <w:bidi/>
        <w:spacing w:after="0" w:line="240" w:lineRule="auto"/>
        <w:rPr>
          <w:rFonts w:ascii="Times New Roman" w:eastAsia="Times New Roman" w:hAnsi="Times New Roman" w:cs="Times New Roman"/>
          <w:b/>
          <w:bCs/>
          <w:color w:val="000000"/>
          <w:sz w:val="24"/>
          <w:szCs w:val="24"/>
          <w:rtl/>
        </w:rPr>
      </w:pPr>
      <w:r w:rsidRPr="006E2767">
        <w:rPr>
          <w:rFonts w:ascii="Times New Roman" w:eastAsia="Times New Roman" w:hAnsi="Times New Roman" w:cs="Times New Roman" w:hint="cs"/>
          <w:b/>
          <w:bCs/>
          <w:color w:val="000000"/>
          <w:sz w:val="24"/>
          <w:szCs w:val="24"/>
          <w:rtl/>
          <w:lang w:bidi="he-IL"/>
        </w:rPr>
        <w:t xml:space="preserve">פרופ' </w:t>
      </w:r>
      <w:r w:rsidRPr="006E2767">
        <w:rPr>
          <w:rFonts w:ascii="Times New Roman" w:eastAsia="Times New Roman" w:hAnsi="Times New Roman" w:cs="Times New Roman"/>
          <w:b/>
          <w:bCs/>
          <w:color w:val="000000"/>
          <w:sz w:val="24"/>
          <w:szCs w:val="24"/>
        </w:rPr>
        <w:t> </w:t>
      </w:r>
      <w:r>
        <w:rPr>
          <w:rFonts w:ascii="Times New Roman" w:eastAsia="Times New Roman" w:hAnsi="Times New Roman" w:cs="Times New Roman" w:hint="cs"/>
          <w:b/>
          <w:bCs/>
          <w:color w:val="000000"/>
          <w:sz w:val="24"/>
          <w:szCs w:val="24"/>
          <w:rtl/>
          <w:lang w:bidi="he-IL"/>
        </w:rPr>
        <w:t xml:space="preserve">אליס </w:t>
      </w:r>
      <w:proofErr w:type="spellStart"/>
      <w:r>
        <w:rPr>
          <w:rFonts w:ascii="Times New Roman" w:eastAsia="Times New Roman" w:hAnsi="Times New Roman" w:cs="Times New Roman" w:hint="cs"/>
          <w:b/>
          <w:bCs/>
          <w:color w:val="000000"/>
          <w:sz w:val="24"/>
          <w:szCs w:val="24"/>
          <w:rtl/>
          <w:lang w:bidi="he-IL"/>
        </w:rPr>
        <w:t>גויובה</w:t>
      </w:r>
      <w:proofErr w:type="spellEnd"/>
    </w:p>
    <w:p w14:paraId="32A3E54A" w14:textId="77777777" w:rsidR="00B70447" w:rsidRDefault="00B70447" w:rsidP="00B70447">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חקר צרכים של מיעוטים אתניים</w:t>
      </w:r>
    </w:p>
    <w:p w14:paraId="3C4F9014" w14:textId="77777777" w:rsidR="00B70447" w:rsidRDefault="00B70447" w:rsidP="00B70447">
      <w:pPr>
        <w:numPr>
          <w:ilvl w:val="0"/>
          <w:numId w:val="54"/>
        </w:numPr>
        <w:bidi/>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lang w:bidi="he-IL"/>
        </w:rPr>
        <w:t xml:space="preserve">אזרחים ותיקים בחברה </w:t>
      </w:r>
      <w:r>
        <w:rPr>
          <w:rFonts w:ascii="Times New Roman" w:eastAsia="Times New Roman" w:hAnsi="Times New Roman" w:cs="Times New Roman"/>
          <w:color w:val="000000"/>
          <w:sz w:val="24"/>
          <w:szCs w:val="24"/>
          <w:rtl/>
          <w:lang w:bidi="he-IL"/>
        </w:rPr>
        <w:t>–</w:t>
      </w:r>
      <w:r>
        <w:rPr>
          <w:rFonts w:ascii="Times New Roman" w:eastAsia="Times New Roman" w:hAnsi="Times New Roman" w:cs="Times New Roman" w:hint="cs"/>
          <w:color w:val="000000"/>
          <w:sz w:val="24"/>
          <w:szCs w:val="24"/>
          <w:rtl/>
          <w:lang w:bidi="he-IL"/>
        </w:rPr>
        <w:t xml:space="preserve"> אסטרטגיות לשמירה על אוטונומיה אישית</w:t>
      </w:r>
    </w:p>
    <w:p w14:paraId="597149CA" w14:textId="77777777" w:rsidR="00B70447" w:rsidRPr="00C30673" w:rsidRDefault="00B70447" w:rsidP="00B70447">
      <w:pPr>
        <w:numPr>
          <w:ilvl w:val="0"/>
          <w:numId w:val="54"/>
        </w:numPr>
        <w:bidi/>
        <w:spacing w:after="0" w:line="240" w:lineRule="auto"/>
        <w:ind w:left="527" w:firstLine="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lang w:val="en-US" w:bidi="he-IL"/>
        </w:rPr>
        <w:t>סיכונים חברתיים חדשים והאפשרויות ליישום שיטות עבודה סוציאליות מודרניות.</w:t>
      </w:r>
    </w:p>
    <w:p w14:paraId="717AAFBA" w14:textId="77777777" w:rsidR="00454F6A" w:rsidRDefault="00454F6A" w:rsidP="00B70447">
      <w:pPr>
        <w:bidi/>
        <w:spacing w:after="0" w:line="240" w:lineRule="auto"/>
        <w:rPr>
          <w:rFonts w:ascii="Times New Roman" w:eastAsia="Times New Roman" w:hAnsi="Times New Roman" w:cs="Times New Roman"/>
          <w:b/>
          <w:bCs/>
          <w:color w:val="000000"/>
          <w:sz w:val="24"/>
          <w:szCs w:val="24"/>
          <w:rtl/>
          <w:lang w:bidi="he-IL"/>
        </w:rPr>
      </w:pPr>
    </w:p>
    <w:p w14:paraId="404B7E0C" w14:textId="77777777" w:rsidR="00B70447" w:rsidRPr="00E14D59" w:rsidRDefault="00B70447" w:rsidP="00454F6A">
      <w:pPr>
        <w:bidi/>
        <w:spacing w:after="0" w:line="240" w:lineRule="auto"/>
        <w:rPr>
          <w:rFonts w:ascii="Times New Roman" w:eastAsia="Times New Roman" w:hAnsi="Times New Roman" w:cs="Times New Roman"/>
          <w:color w:val="000000"/>
          <w:sz w:val="24"/>
          <w:szCs w:val="24"/>
          <w:lang w:val="en-US"/>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val="en-US" w:bidi="he-IL"/>
        </w:rPr>
        <w:t>מילקה</w:t>
      </w:r>
      <w:proofErr w:type="spellEnd"/>
      <w:r>
        <w:rPr>
          <w:rFonts w:ascii="Times New Roman" w:eastAsia="Times New Roman" w:hAnsi="Times New Roman" w:cs="Times New Roman" w:hint="cs"/>
          <w:b/>
          <w:bCs/>
          <w:color w:val="000000"/>
          <w:sz w:val="24"/>
          <w:szCs w:val="24"/>
          <w:rtl/>
          <w:lang w:val="en-US" w:bidi="he-IL"/>
        </w:rPr>
        <w:t xml:space="preserve"> </w:t>
      </w:r>
      <w:proofErr w:type="spellStart"/>
      <w:r w:rsidRPr="006264E0">
        <w:rPr>
          <w:rFonts w:ascii="Times New Roman" w:eastAsia="Times New Roman" w:hAnsi="Times New Roman" w:cs="Times New Roman" w:hint="cs"/>
          <w:b/>
          <w:bCs/>
          <w:color w:val="000000"/>
          <w:sz w:val="24"/>
          <w:szCs w:val="24"/>
          <w:rtl/>
          <w:lang w:val="en-US" w:bidi="he-IL"/>
        </w:rPr>
        <w:t>אנטיק</w:t>
      </w:r>
      <w:proofErr w:type="spellEnd"/>
      <w:r w:rsidRPr="006264E0">
        <w:rPr>
          <w:rFonts w:ascii="Times New Roman" w:eastAsia="Times New Roman" w:hAnsi="Times New Roman" w:cs="Times New Roman"/>
          <w:b/>
          <w:bCs/>
          <w:color w:val="000000"/>
          <w:sz w:val="24"/>
          <w:szCs w:val="24"/>
          <w:rtl/>
          <w:lang w:val="en-US" w:bidi="he-IL"/>
        </w:rPr>
        <w:t>-</w:t>
      </w:r>
      <w:r w:rsidRPr="006264E0">
        <w:rPr>
          <w:rFonts w:ascii="Times New Roman" w:eastAsia="Times New Roman" w:hAnsi="Times New Roman" w:cs="Times New Roman" w:hint="cs"/>
          <w:b/>
          <w:bCs/>
          <w:color w:val="000000"/>
          <w:sz w:val="24"/>
          <w:szCs w:val="24"/>
          <w:rtl/>
          <w:lang w:val="en-US" w:bidi="he-IL"/>
        </w:rPr>
        <w:t>גבר</w:t>
      </w:r>
      <w:r w:rsidRPr="006264E0">
        <w:rPr>
          <w:rFonts w:ascii="Times New Roman" w:eastAsia="Times New Roman" w:hAnsi="Times New Roman" w:cs="Times New Roman" w:hint="cs"/>
          <w:b/>
          <w:bCs/>
          <w:color w:val="000000"/>
          <w:sz w:val="24"/>
          <w:szCs w:val="24"/>
          <w:rtl/>
          <w:lang w:bidi="he-IL"/>
        </w:rPr>
        <w:t xml:space="preserve"> </w:t>
      </w:r>
    </w:p>
    <w:p w14:paraId="688A4136" w14:textId="77777777" w:rsidR="00B70447" w:rsidRDefault="00B70447" w:rsidP="00B70447">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color w:val="000000"/>
          <w:sz w:val="24"/>
          <w:szCs w:val="24"/>
          <w:rtl/>
          <w:lang w:bidi="he-IL"/>
        </w:rPr>
        <w:t>בעיות</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של</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אוטונומיה</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וזהויות</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בזמן</w:t>
      </w:r>
      <w:r w:rsidRPr="006264E0">
        <w:rPr>
          <w:rFonts w:ascii="Times New Roman" w:eastAsia="Times New Roman" w:hAnsi="Times New Roman" w:cs="Times New Roman"/>
          <w:color w:val="000000"/>
          <w:sz w:val="24"/>
          <w:szCs w:val="24"/>
          <w:rtl/>
          <w:lang w:bidi="he-IL"/>
        </w:rPr>
        <w:t xml:space="preserve"> </w:t>
      </w:r>
      <w:r w:rsidRPr="006264E0">
        <w:rPr>
          <w:rFonts w:ascii="Times New Roman" w:eastAsia="Times New Roman" w:hAnsi="Times New Roman" w:cs="Times New Roman" w:hint="cs"/>
          <w:color w:val="000000"/>
          <w:sz w:val="24"/>
          <w:szCs w:val="24"/>
          <w:rtl/>
          <w:lang w:bidi="he-IL"/>
        </w:rPr>
        <w:t>הגלובליזציה</w:t>
      </w:r>
    </w:p>
    <w:p w14:paraId="56EE48EE" w14:textId="77777777" w:rsidR="00454F6A" w:rsidRDefault="00454F6A" w:rsidP="00B70447">
      <w:pPr>
        <w:bidi/>
        <w:spacing w:after="0" w:line="240" w:lineRule="auto"/>
        <w:rPr>
          <w:rFonts w:ascii="Times New Roman" w:eastAsia="Times New Roman" w:hAnsi="Times New Roman" w:cs="Times New Roman"/>
          <w:b/>
          <w:bCs/>
          <w:color w:val="000000"/>
          <w:sz w:val="24"/>
          <w:szCs w:val="24"/>
          <w:rtl/>
          <w:lang w:bidi="he-IL"/>
        </w:rPr>
      </w:pPr>
    </w:p>
    <w:p w14:paraId="5AF1ABC6" w14:textId="77777777" w:rsidR="00B70447" w:rsidRPr="00714F09" w:rsidRDefault="00B70447" w:rsidP="00454F6A">
      <w:pPr>
        <w:tabs>
          <w:tab w:val="left" w:pos="2781"/>
        </w:tabs>
        <w:bidi/>
        <w:spacing w:after="0" w:line="240" w:lineRule="auto"/>
        <w:rPr>
          <w:rFonts w:ascii="Times New Roman" w:eastAsia="Times New Roman" w:hAnsi="Times New Roman" w:cs="Times New Roman"/>
          <w:color w:val="000000"/>
          <w:sz w:val="24"/>
          <w:szCs w:val="24"/>
        </w:rPr>
      </w:pPr>
      <w:r w:rsidRPr="006264E0">
        <w:rPr>
          <w:rFonts w:ascii="Times New Roman" w:eastAsia="Times New Roman" w:hAnsi="Times New Roman" w:cs="Times New Roman" w:hint="cs"/>
          <w:b/>
          <w:bCs/>
          <w:color w:val="000000"/>
          <w:sz w:val="24"/>
          <w:szCs w:val="24"/>
          <w:rtl/>
          <w:lang w:bidi="he-IL"/>
        </w:rPr>
        <w:t xml:space="preserve">פרופ' </w:t>
      </w:r>
      <w:proofErr w:type="spellStart"/>
      <w:r w:rsidRPr="00714F09">
        <w:rPr>
          <w:rFonts w:ascii="Times New Roman" w:eastAsia="Times New Roman" w:hAnsi="Times New Roman" w:cs="Times New Roman" w:hint="cs"/>
          <w:b/>
          <w:bCs/>
          <w:color w:val="000000"/>
          <w:sz w:val="24"/>
          <w:szCs w:val="24"/>
          <w:rtl/>
          <w:lang w:bidi="he-IL"/>
        </w:rPr>
        <w:t>סלבוי</w:t>
      </w:r>
      <w:proofErr w:type="spellEnd"/>
      <w:r w:rsidRPr="00714F09">
        <w:rPr>
          <w:rFonts w:ascii="Times New Roman" w:eastAsia="Times New Roman" w:hAnsi="Times New Roman" w:cs="Times New Roman" w:hint="cs"/>
          <w:b/>
          <w:bCs/>
          <w:color w:val="000000"/>
          <w:sz w:val="24"/>
          <w:szCs w:val="24"/>
          <w:rtl/>
          <w:lang w:bidi="he-IL"/>
        </w:rPr>
        <w:t xml:space="preserve"> </w:t>
      </w:r>
      <w:proofErr w:type="spellStart"/>
      <w:r w:rsidRPr="00714F09">
        <w:rPr>
          <w:rFonts w:ascii="Times New Roman" w:eastAsia="Times New Roman" w:hAnsi="Times New Roman" w:cs="Times New Roman" w:hint="cs"/>
          <w:b/>
          <w:bCs/>
          <w:color w:val="000000"/>
          <w:sz w:val="24"/>
          <w:szCs w:val="24"/>
          <w:rtl/>
          <w:lang w:bidi="he-IL"/>
        </w:rPr>
        <w:t>קרצ</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יץ-ז</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יז</w:t>
      </w:r>
      <w:r w:rsidRPr="00714F09">
        <w:rPr>
          <w:rFonts w:ascii="Times New Roman" w:eastAsia="Times New Roman" w:hAnsi="Times New Roman" w:cs="Times New Roman"/>
          <w:b/>
          <w:bCs/>
          <w:color w:val="000000"/>
          <w:sz w:val="24"/>
          <w:szCs w:val="24"/>
          <w:rtl/>
          <w:lang w:bidi="he-IL"/>
        </w:rPr>
        <w:t>'</w:t>
      </w:r>
      <w:r w:rsidRPr="00714F09">
        <w:rPr>
          <w:rFonts w:ascii="Times New Roman" w:eastAsia="Times New Roman" w:hAnsi="Times New Roman" w:cs="Times New Roman" w:hint="cs"/>
          <w:b/>
          <w:bCs/>
          <w:color w:val="000000"/>
          <w:sz w:val="24"/>
          <w:szCs w:val="24"/>
          <w:rtl/>
          <w:lang w:bidi="he-IL"/>
        </w:rPr>
        <w:t>ק</w:t>
      </w:r>
      <w:proofErr w:type="spellEnd"/>
      <w:r>
        <w:rPr>
          <w:rFonts w:ascii="Times New Roman" w:eastAsia="Times New Roman" w:hAnsi="Times New Roman" w:cs="Times New Roman" w:hint="cs"/>
          <w:b/>
          <w:bCs/>
          <w:color w:val="000000"/>
          <w:sz w:val="24"/>
          <w:szCs w:val="24"/>
          <w:rtl/>
          <w:lang w:bidi="he-IL"/>
        </w:rPr>
        <w:t xml:space="preserve"> </w:t>
      </w:r>
    </w:p>
    <w:p w14:paraId="7207017E" w14:textId="77777777" w:rsidR="00B70447" w:rsidRDefault="00B70447" w:rsidP="00B70447">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714F09">
        <w:rPr>
          <w:rFonts w:ascii="Times New Roman" w:eastAsia="Times New Roman" w:hAnsi="Times New Roman" w:cs="Times New Roman" w:hint="cs"/>
          <w:color w:val="000000"/>
          <w:sz w:val="24"/>
          <w:szCs w:val="24"/>
          <w:rtl/>
          <w:lang w:bidi="he-IL"/>
        </w:rPr>
        <w:t>צדק</w:t>
      </w:r>
      <w:r w:rsidRPr="00714F09">
        <w:rPr>
          <w:rFonts w:ascii="Times New Roman" w:eastAsia="Times New Roman" w:hAnsi="Times New Roman" w:cs="Times New Roman"/>
          <w:color w:val="000000"/>
          <w:sz w:val="24"/>
          <w:szCs w:val="24"/>
          <w:rtl/>
          <w:lang w:bidi="he-IL"/>
        </w:rPr>
        <w:t xml:space="preserve"> </w:t>
      </w:r>
      <w:r w:rsidRPr="00714F09">
        <w:rPr>
          <w:rFonts w:ascii="Times New Roman" w:eastAsia="Times New Roman" w:hAnsi="Times New Roman" w:cs="Times New Roman" w:hint="cs"/>
          <w:color w:val="000000"/>
          <w:sz w:val="24"/>
          <w:szCs w:val="24"/>
          <w:rtl/>
          <w:lang w:bidi="he-IL"/>
        </w:rPr>
        <w:t>חברתי</w:t>
      </w:r>
    </w:p>
    <w:p w14:paraId="2908EB2C" w14:textId="77777777" w:rsidR="00843460" w:rsidRDefault="00843460" w:rsidP="001B4C93">
      <w:pPr>
        <w:pStyle w:val="font8"/>
        <w:bidi/>
        <w:spacing w:before="0" w:beforeAutospacing="0" w:after="0" w:afterAutospacing="0"/>
        <w:textAlignment w:val="baseline"/>
        <w:rPr>
          <w:rFonts w:asciiTheme="majorBidi" w:hAnsiTheme="majorBidi" w:cstheme="majorBidi"/>
          <w:b/>
          <w:bCs/>
          <w:bdr w:val="none" w:sz="0" w:space="0" w:color="auto" w:frame="1"/>
          <w:rtl/>
        </w:rPr>
      </w:pPr>
    </w:p>
    <w:p w14:paraId="60A00D6E" w14:textId="77777777" w:rsidR="001B4C93" w:rsidRPr="00783268" w:rsidRDefault="001B4C93" w:rsidP="00843460">
      <w:pPr>
        <w:pStyle w:val="font8"/>
        <w:bidi/>
        <w:spacing w:before="0" w:beforeAutospacing="0" w:after="0" w:afterAutospacing="0"/>
        <w:textAlignment w:val="baseline"/>
        <w:rPr>
          <w:rFonts w:asciiTheme="majorBidi" w:hAnsiTheme="majorBidi" w:cstheme="majorBidi"/>
          <w:b/>
          <w:bCs/>
        </w:rPr>
      </w:pPr>
      <w:r w:rsidRPr="00783268">
        <w:rPr>
          <w:rFonts w:asciiTheme="majorBidi" w:hAnsiTheme="majorBidi" w:cstheme="majorBidi"/>
          <w:b/>
          <w:bCs/>
          <w:bdr w:val="none" w:sz="0" w:space="0" w:color="auto" w:frame="1"/>
          <w:rtl/>
        </w:rPr>
        <w:t>פרופ' פטר לזר</w:t>
      </w:r>
    </w:p>
    <w:p w14:paraId="4CF5EB3A"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השלכות של ניאו -ליברליזציה לעבודה סוציאלית</w:t>
      </w:r>
    </w:p>
    <w:p w14:paraId="121FD38A" w14:textId="77777777" w:rsidR="00843460" w:rsidRDefault="00843460" w:rsidP="001B4C93">
      <w:pPr>
        <w:pStyle w:val="font8"/>
        <w:bidi/>
        <w:spacing w:before="0" w:beforeAutospacing="0" w:after="0" w:afterAutospacing="0"/>
        <w:textAlignment w:val="baseline"/>
        <w:rPr>
          <w:rFonts w:asciiTheme="majorBidi" w:hAnsiTheme="majorBidi" w:cstheme="majorBidi"/>
          <w:b/>
          <w:bCs/>
          <w:bdr w:val="none" w:sz="0" w:space="0" w:color="auto" w:frame="1"/>
          <w:rtl/>
        </w:rPr>
      </w:pPr>
    </w:p>
    <w:p w14:paraId="498F79D7" w14:textId="77777777" w:rsidR="001B4C93" w:rsidRPr="00783268" w:rsidRDefault="001B4C93" w:rsidP="00843460">
      <w:pPr>
        <w:pStyle w:val="font8"/>
        <w:bidi/>
        <w:spacing w:before="0" w:beforeAutospacing="0" w:after="0" w:afterAutospacing="0"/>
        <w:textAlignment w:val="baseline"/>
        <w:rPr>
          <w:rFonts w:asciiTheme="majorBidi" w:hAnsiTheme="majorBidi" w:cstheme="majorBidi"/>
          <w:b/>
          <w:bCs/>
          <w:rtl/>
        </w:rPr>
      </w:pPr>
      <w:r w:rsidRPr="00783268">
        <w:rPr>
          <w:rFonts w:asciiTheme="majorBidi" w:hAnsiTheme="majorBidi" w:cstheme="majorBidi"/>
          <w:b/>
          <w:bCs/>
          <w:bdr w:val="none" w:sz="0" w:space="0" w:color="auto" w:frame="1"/>
          <w:rtl/>
        </w:rPr>
        <w:t xml:space="preserve">פרופ' סיסקו </w:t>
      </w:r>
      <w:proofErr w:type="spellStart"/>
      <w:r w:rsidRPr="00783268">
        <w:rPr>
          <w:rFonts w:asciiTheme="majorBidi" w:hAnsiTheme="majorBidi" w:cstheme="majorBidi"/>
          <w:b/>
          <w:bCs/>
          <w:bdr w:val="none" w:sz="0" w:space="0" w:color="auto" w:frame="1"/>
          <w:rtl/>
        </w:rPr>
        <w:t>פיפו</w:t>
      </w:r>
      <w:proofErr w:type="spellEnd"/>
    </w:p>
    <w:p w14:paraId="265CB8FD"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 xml:space="preserve">מנהגים מוסדיים </w:t>
      </w:r>
      <w:proofErr w:type="spellStart"/>
      <w:r w:rsidRPr="001B4C93">
        <w:rPr>
          <w:rFonts w:asciiTheme="majorBidi" w:hAnsiTheme="majorBidi" w:cstheme="majorBidi"/>
          <w:bdr w:val="none" w:sz="0" w:space="0" w:color="auto" w:frame="1"/>
          <w:rtl/>
        </w:rPr>
        <w:t>ואספקטיים</w:t>
      </w:r>
      <w:proofErr w:type="spellEnd"/>
      <w:r w:rsidRPr="001B4C93">
        <w:rPr>
          <w:rFonts w:asciiTheme="majorBidi" w:hAnsiTheme="majorBidi" w:cstheme="majorBidi"/>
          <w:bdr w:val="none" w:sz="0" w:space="0" w:color="auto" w:frame="1"/>
          <w:rtl/>
        </w:rPr>
        <w:t xml:space="preserve"> של התערבויות בעבודה סוציאלית</w:t>
      </w:r>
    </w:p>
    <w:p w14:paraId="1FE2DD96" w14:textId="77777777" w:rsidR="00843460" w:rsidRDefault="00843460" w:rsidP="001B4C93">
      <w:pPr>
        <w:pStyle w:val="font8"/>
        <w:bidi/>
        <w:spacing w:before="0" w:beforeAutospacing="0" w:after="0" w:afterAutospacing="0"/>
        <w:textAlignment w:val="baseline"/>
        <w:rPr>
          <w:rFonts w:asciiTheme="majorBidi" w:hAnsiTheme="majorBidi" w:cstheme="majorBidi"/>
          <w:b/>
          <w:bCs/>
          <w:bdr w:val="none" w:sz="0" w:space="0" w:color="auto" w:frame="1"/>
          <w:rtl/>
        </w:rPr>
      </w:pPr>
    </w:p>
    <w:p w14:paraId="2F7C0136" w14:textId="77777777" w:rsidR="001B4C93" w:rsidRPr="00783268" w:rsidRDefault="001B4C93" w:rsidP="00843460">
      <w:pPr>
        <w:pStyle w:val="font8"/>
        <w:bidi/>
        <w:spacing w:before="0" w:beforeAutospacing="0" w:after="0" w:afterAutospacing="0"/>
        <w:textAlignment w:val="baseline"/>
        <w:rPr>
          <w:rFonts w:asciiTheme="majorBidi" w:hAnsiTheme="majorBidi" w:cstheme="majorBidi"/>
          <w:b/>
          <w:bCs/>
          <w:rtl/>
        </w:rPr>
      </w:pPr>
      <w:r w:rsidRPr="00783268">
        <w:rPr>
          <w:rFonts w:asciiTheme="majorBidi" w:hAnsiTheme="majorBidi" w:cstheme="majorBidi"/>
          <w:b/>
          <w:bCs/>
          <w:bdr w:val="none" w:sz="0" w:space="0" w:color="auto" w:frame="1"/>
          <w:rtl/>
        </w:rPr>
        <w:t>פרופ' </w:t>
      </w:r>
      <w:proofErr w:type="spellStart"/>
      <w:r w:rsidRPr="00783268">
        <w:rPr>
          <w:rFonts w:asciiTheme="majorBidi" w:hAnsiTheme="majorBidi" w:cstheme="majorBidi"/>
          <w:b/>
          <w:bCs/>
          <w:bdr w:val="none" w:sz="0" w:space="0" w:color="auto" w:frame="1"/>
          <w:rtl/>
        </w:rPr>
        <w:t>קטרינה</w:t>
      </w:r>
      <w:proofErr w:type="spellEnd"/>
      <w:r w:rsidRPr="00783268">
        <w:rPr>
          <w:rFonts w:asciiTheme="majorBidi" w:hAnsiTheme="majorBidi" w:cstheme="majorBidi"/>
          <w:b/>
          <w:bCs/>
          <w:bdr w:val="none" w:sz="0" w:space="0" w:color="auto" w:frame="1"/>
          <w:rtl/>
        </w:rPr>
        <w:t xml:space="preserve"> </w:t>
      </w:r>
      <w:proofErr w:type="spellStart"/>
      <w:r w:rsidRPr="00783268">
        <w:rPr>
          <w:rFonts w:asciiTheme="majorBidi" w:hAnsiTheme="majorBidi" w:cstheme="majorBidi"/>
          <w:b/>
          <w:bCs/>
          <w:bdr w:val="none" w:sz="0" w:space="0" w:color="auto" w:frame="1"/>
          <w:rtl/>
        </w:rPr>
        <w:t>גלומביקובה</w:t>
      </w:r>
      <w:proofErr w:type="spellEnd"/>
    </w:p>
    <w:p w14:paraId="503B4C12"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תכנון קהילתי של שירותים חברתיים בפריפריה</w:t>
      </w:r>
    </w:p>
    <w:p w14:paraId="039F185A"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רפלקסיביות ואסטרטגיות רגשיות בעבודה סוציאלית עם משפחות</w:t>
      </w:r>
    </w:p>
    <w:p w14:paraId="369EA2E4"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רפלקסיביות, עצמי ורגשות</w:t>
      </w:r>
    </w:p>
    <w:p w14:paraId="17C04EE9"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הערכה מגיבה בעבודה סוציאלית</w:t>
      </w:r>
    </w:p>
    <w:p w14:paraId="3AE36943"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בניית ערכים בחינוך לעבודה סוציאלית</w:t>
      </w:r>
    </w:p>
    <w:p w14:paraId="738C7260" w14:textId="77777777" w:rsidR="001B4C93" w:rsidRPr="001B4C93" w:rsidRDefault="001B4C93" w:rsidP="001B4C93">
      <w:pPr>
        <w:pStyle w:val="font8"/>
        <w:numPr>
          <w:ilvl w:val="0"/>
          <w:numId w:val="54"/>
        </w:numPr>
        <w:bidi/>
        <w:spacing w:before="0" w:beforeAutospacing="0" w:after="0" w:afterAutospacing="0"/>
        <w:textAlignment w:val="baseline"/>
        <w:rPr>
          <w:rFonts w:asciiTheme="majorBidi" w:hAnsiTheme="majorBidi" w:cstheme="majorBidi"/>
          <w:rtl/>
        </w:rPr>
      </w:pPr>
      <w:r w:rsidRPr="001B4C93">
        <w:rPr>
          <w:rFonts w:asciiTheme="majorBidi" w:hAnsiTheme="majorBidi" w:cstheme="majorBidi"/>
          <w:bdr w:val="none" w:sz="0" w:space="0" w:color="auto" w:frame="1"/>
          <w:rtl/>
        </w:rPr>
        <w:t>אותנטיות, רפלקסיביות ויסות עצמי בעבודה סוציאלית והשלכות על דרכי הוראת המקצוע</w:t>
      </w:r>
    </w:p>
    <w:p w14:paraId="27357532" w14:textId="77777777" w:rsidR="001B4C93" w:rsidRDefault="001B4C93" w:rsidP="001B4C93">
      <w:pPr>
        <w:bidi/>
        <w:spacing w:after="0" w:line="240" w:lineRule="auto"/>
        <w:ind w:left="527"/>
        <w:rPr>
          <w:rFonts w:ascii="Times New Roman" w:eastAsia="Times New Roman" w:hAnsi="Times New Roman" w:cs="Times New Roman"/>
          <w:color w:val="000000"/>
          <w:sz w:val="24"/>
          <w:szCs w:val="24"/>
          <w:lang w:bidi="he-IL"/>
        </w:rPr>
      </w:pPr>
    </w:p>
    <w:p w14:paraId="58DC52E5" w14:textId="77777777" w:rsidR="006E0395" w:rsidRDefault="006E0395" w:rsidP="00C36AA3">
      <w:pPr>
        <w:pStyle w:val="1"/>
        <w:bidi/>
        <w:rPr>
          <w:rtl/>
          <w:lang w:val="en-US" w:bidi="he-IL"/>
        </w:rPr>
      </w:pPr>
      <w:bookmarkStart w:id="10" w:name="_Toc83596965"/>
    </w:p>
    <w:p w14:paraId="398E4B3C" w14:textId="063FCE5C" w:rsidR="00F07BF6" w:rsidRDefault="00C36AA3" w:rsidP="006E0395">
      <w:pPr>
        <w:pStyle w:val="1"/>
        <w:bidi/>
        <w:rPr>
          <w:rtl/>
          <w:lang w:val="en-US" w:bidi="he-IL"/>
        </w:rPr>
      </w:pPr>
      <w:r>
        <w:rPr>
          <w:rFonts w:hint="cs"/>
          <w:rtl/>
          <w:lang w:val="en-US" w:bidi="he-IL"/>
        </w:rPr>
        <w:lastRenderedPageBreak/>
        <w:t xml:space="preserve">חלק עשירי </w:t>
      </w:r>
      <w:r>
        <w:rPr>
          <w:rtl/>
          <w:lang w:val="en-US" w:bidi="he-IL"/>
        </w:rPr>
        <w:t>–</w:t>
      </w:r>
      <w:r>
        <w:rPr>
          <w:rFonts w:hint="cs"/>
          <w:rtl/>
          <w:lang w:val="en-US" w:bidi="he-IL"/>
        </w:rPr>
        <w:t xml:space="preserve"> ספורט וחינוך גופני</w:t>
      </w:r>
      <w:bookmarkEnd w:id="10"/>
    </w:p>
    <w:p w14:paraId="109D29E5" w14:textId="77777777" w:rsidR="00C36AA3" w:rsidRDefault="00C36AA3" w:rsidP="00C36AA3">
      <w:pPr>
        <w:bidi/>
        <w:spacing w:after="0" w:line="240" w:lineRule="auto"/>
        <w:rPr>
          <w:rFonts w:ascii="Times New Roman" w:eastAsia="Times New Roman" w:hAnsi="Times New Roman" w:cs="Times New Roman"/>
          <w:b/>
          <w:bCs/>
          <w:color w:val="000000"/>
          <w:sz w:val="24"/>
          <w:szCs w:val="24"/>
          <w:rtl/>
          <w:lang w:bidi="he-IL"/>
        </w:rPr>
      </w:pPr>
      <w:r>
        <w:rPr>
          <w:rFonts w:ascii="Times New Roman" w:eastAsia="Times New Roman" w:hAnsi="Times New Roman" w:cs="Times New Roman" w:hint="cs"/>
          <w:b/>
          <w:bCs/>
          <w:color w:val="000000"/>
          <w:sz w:val="24"/>
          <w:szCs w:val="24"/>
          <w:rtl/>
          <w:lang w:bidi="he-IL"/>
        </w:rPr>
        <w:t xml:space="preserve">פרופ' </w:t>
      </w:r>
      <w:proofErr w:type="spellStart"/>
      <w:r w:rsidRPr="00C36AA3">
        <w:rPr>
          <w:rFonts w:ascii="Times New Roman" w:eastAsia="Times New Roman" w:hAnsi="Times New Roman" w:cs="Times New Roman"/>
          <w:b/>
          <w:bCs/>
          <w:color w:val="000000"/>
          <w:sz w:val="24"/>
          <w:szCs w:val="24"/>
          <w:rtl/>
          <w:lang w:bidi="he-IL"/>
        </w:rPr>
        <w:t>יונוט</w:t>
      </w:r>
      <w:proofErr w:type="spellEnd"/>
      <w:r w:rsidRPr="00C36AA3">
        <w:rPr>
          <w:rFonts w:ascii="Times New Roman" w:eastAsia="Times New Roman" w:hAnsi="Times New Roman" w:cs="Times New Roman"/>
          <w:b/>
          <w:bCs/>
          <w:color w:val="000000"/>
          <w:sz w:val="24"/>
          <w:szCs w:val="24"/>
          <w:rtl/>
          <w:lang w:bidi="he-IL"/>
        </w:rPr>
        <w:t xml:space="preserve"> </w:t>
      </w:r>
      <w:proofErr w:type="spellStart"/>
      <w:r w:rsidRPr="00C36AA3">
        <w:rPr>
          <w:rFonts w:ascii="Times New Roman" w:eastAsia="Times New Roman" w:hAnsi="Times New Roman" w:cs="Times New Roman"/>
          <w:b/>
          <w:bCs/>
          <w:color w:val="000000"/>
          <w:sz w:val="24"/>
          <w:szCs w:val="24"/>
          <w:rtl/>
          <w:lang w:bidi="he-IL"/>
        </w:rPr>
        <w:t>אונוס</w:t>
      </w:r>
      <w:proofErr w:type="spellEnd"/>
      <w:r>
        <w:rPr>
          <w:rFonts w:ascii="Times New Roman" w:eastAsia="Times New Roman" w:hAnsi="Times New Roman" w:cs="Times New Roman" w:hint="cs"/>
          <w:b/>
          <w:bCs/>
          <w:color w:val="000000"/>
          <w:sz w:val="24"/>
          <w:szCs w:val="24"/>
          <w:rtl/>
          <w:lang w:bidi="he-IL"/>
        </w:rPr>
        <w:t xml:space="preserve"> </w:t>
      </w:r>
    </w:p>
    <w:p w14:paraId="4C78EFDF" w14:textId="77777777" w:rsidR="00C36AA3" w:rsidRDefault="00C36AA3" w:rsidP="00C36AA3">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36AA3">
        <w:rPr>
          <w:rFonts w:ascii="Times New Roman" w:eastAsia="Times New Roman" w:hAnsi="Times New Roman" w:cs="Times New Roman"/>
          <w:color w:val="000000"/>
          <w:sz w:val="24"/>
          <w:szCs w:val="24"/>
          <w:rtl/>
          <w:lang w:bidi="he-IL"/>
        </w:rPr>
        <w:t>הערכת ההתפתחות הפיזית</w:t>
      </w:r>
      <w:r>
        <w:rPr>
          <w:rFonts w:ascii="Times New Roman" w:eastAsia="Times New Roman" w:hAnsi="Times New Roman" w:cs="Times New Roman" w:hint="cs"/>
          <w:color w:val="000000"/>
          <w:sz w:val="24"/>
          <w:szCs w:val="24"/>
          <w:rtl/>
          <w:lang w:bidi="he-IL"/>
        </w:rPr>
        <w:t xml:space="preserve"> ביחס לתזונה וזמן המוקדש לאימונים</w:t>
      </w:r>
    </w:p>
    <w:p w14:paraId="0CA11E43" w14:textId="77777777" w:rsidR="00C36AA3" w:rsidRDefault="00C36AA3" w:rsidP="00C36AA3">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36AA3">
        <w:rPr>
          <w:rFonts w:ascii="Times New Roman" w:eastAsia="Times New Roman" w:hAnsi="Times New Roman" w:cs="Times New Roman"/>
          <w:color w:val="000000"/>
          <w:sz w:val="24"/>
          <w:szCs w:val="24"/>
          <w:rtl/>
          <w:lang w:bidi="he-IL"/>
        </w:rPr>
        <w:t>הקשר בין התפתחות גופנית</w:t>
      </w:r>
      <w:r>
        <w:rPr>
          <w:rFonts w:ascii="Times New Roman" w:eastAsia="Times New Roman" w:hAnsi="Times New Roman" w:cs="Times New Roman" w:hint="cs"/>
          <w:color w:val="000000"/>
          <w:sz w:val="24"/>
          <w:szCs w:val="24"/>
          <w:rtl/>
          <w:lang w:bidi="he-IL"/>
        </w:rPr>
        <w:t xml:space="preserve"> לכישורים מוטוריים</w:t>
      </w:r>
    </w:p>
    <w:p w14:paraId="07F023C8" w14:textId="77777777" w:rsidR="009D0944" w:rsidRDefault="009D0944" w:rsidP="00C36AA3">
      <w:pPr>
        <w:bidi/>
        <w:spacing w:after="0" w:line="240" w:lineRule="auto"/>
        <w:rPr>
          <w:rFonts w:ascii="Times New Roman" w:eastAsia="Times New Roman" w:hAnsi="Times New Roman" w:cs="Times New Roman"/>
          <w:b/>
          <w:bCs/>
          <w:color w:val="000000"/>
          <w:sz w:val="24"/>
          <w:szCs w:val="24"/>
          <w:rtl/>
          <w:lang w:bidi="he-IL"/>
        </w:rPr>
      </w:pPr>
    </w:p>
    <w:p w14:paraId="2BBBA7DE" w14:textId="77777777" w:rsidR="00C36AA3" w:rsidRPr="00C36AA3" w:rsidRDefault="00C36AA3" w:rsidP="009D0944">
      <w:p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פופסקו</w:t>
      </w:r>
      <w:proofErr w:type="spellEnd"/>
      <w:r>
        <w:rPr>
          <w:rFonts w:ascii="Times New Roman" w:eastAsia="Times New Roman" w:hAnsi="Times New Roman" w:cs="Times New Roman" w:hint="cs"/>
          <w:b/>
          <w:bCs/>
          <w:color w:val="000000"/>
          <w:sz w:val="24"/>
          <w:szCs w:val="24"/>
          <w:rtl/>
          <w:lang w:bidi="he-IL"/>
        </w:rPr>
        <w:t xml:space="preserve"> ורוניקה</w:t>
      </w:r>
    </w:p>
    <w:p w14:paraId="12F8F764" w14:textId="77777777" w:rsidR="00C36AA3" w:rsidRDefault="00C36AA3" w:rsidP="00C36AA3">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color w:val="000000"/>
          <w:sz w:val="24"/>
          <w:szCs w:val="24"/>
          <w:rtl/>
          <w:lang w:bidi="he-IL"/>
        </w:rPr>
        <w:t>תרומתה של פעילות פיסית להתמודדות ומניעה של הפרעות אכילה</w:t>
      </w:r>
    </w:p>
    <w:p w14:paraId="4BDB5498" w14:textId="77777777" w:rsidR="009D0944" w:rsidRDefault="009D0944" w:rsidP="009D0944">
      <w:pPr>
        <w:bidi/>
        <w:spacing w:after="0" w:line="240" w:lineRule="auto"/>
        <w:rPr>
          <w:rFonts w:ascii="Times New Roman" w:eastAsia="Times New Roman" w:hAnsi="Times New Roman" w:cs="Times New Roman"/>
          <w:color w:val="000000"/>
          <w:sz w:val="24"/>
          <w:szCs w:val="24"/>
          <w:rtl/>
          <w:lang w:bidi="he-IL"/>
        </w:rPr>
      </w:pPr>
    </w:p>
    <w:p w14:paraId="6B101275" w14:textId="77777777" w:rsidR="009D0944" w:rsidRPr="006E2767" w:rsidRDefault="009D0944" w:rsidP="009D0944">
      <w:pPr>
        <w:bidi/>
        <w:spacing w:after="0" w:line="240" w:lineRule="auto"/>
        <w:rPr>
          <w:rFonts w:ascii="Times New Roman" w:eastAsia="Times New Roman" w:hAnsi="Times New Roman" w:cs="Times New Roman"/>
          <w:color w:val="000000"/>
          <w:sz w:val="24"/>
          <w:szCs w:val="24"/>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 xml:space="preserve">טיסה </w:t>
      </w:r>
      <w:proofErr w:type="spellStart"/>
      <w:r>
        <w:rPr>
          <w:rFonts w:ascii="Times New Roman" w:eastAsia="Times New Roman" w:hAnsi="Times New Roman" w:cs="Times New Roman" w:hint="cs"/>
          <w:b/>
          <w:bCs/>
          <w:color w:val="000000"/>
          <w:sz w:val="24"/>
          <w:szCs w:val="24"/>
          <w:rtl/>
          <w:lang w:val="en-US" w:bidi="he-IL"/>
        </w:rPr>
        <w:t>פיליפציץ</w:t>
      </w:r>
      <w:proofErr w:type="spellEnd"/>
      <w:r w:rsidRPr="006E2767">
        <w:rPr>
          <w:rFonts w:ascii="Times New Roman" w:eastAsia="Times New Roman" w:hAnsi="Times New Roman" w:cs="Times New Roman" w:hint="cs"/>
          <w:b/>
          <w:bCs/>
          <w:color w:val="000000"/>
          <w:sz w:val="24"/>
          <w:szCs w:val="24"/>
          <w:rtl/>
          <w:lang w:bidi="he-IL"/>
        </w:rPr>
        <w:t xml:space="preserve"> </w:t>
      </w:r>
      <w:r w:rsidRPr="006E2767">
        <w:rPr>
          <w:rFonts w:ascii="Times New Roman" w:eastAsia="Times New Roman" w:hAnsi="Times New Roman" w:cs="Times New Roman"/>
          <w:b/>
          <w:bCs/>
          <w:color w:val="000000"/>
          <w:sz w:val="24"/>
          <w:szCs w:val="24"/>
        </w:rPr>
        <w:t> </w:t>
      </w:r>
    </w:p>
    <w:p w14:paraId="416BBD25" w14:textId="77777777" w:rsidR="009D0944" w:rsidRDefault="009D0944" w:rsidP="009D0944">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 xml:space="preserve">פדגוגיה של </w:t>
      </w:r>
      <w:r w:rsidRPr="00777559">
        <w:rPr>
          <w:rFonts w:asciiTheme="majorBidi" w:hAnsiTheme="majorBidi" w:cstheme="majorBidi"/>
          <w:sz w:val="24"/>
          <w:szCs w:val="24"/>
          <w:shd w:val="clear" w:color="auto" w:fill="FFFFFF"/>
          <w:rtl/>
          <w:lang w:bidi="he-IL"/>
        </w:rPr>
        <w:t xml:space="preserve">חינוך </w:t>
      </w:r>
      <w:r>
        <w:rPr>
          <w:rFonts w:asciiTheme="majorBidi" w:hAnsiTheme="majorBidi" w:cstheme="majorBidi" w:hint="cs"/>
          <w:sz w:val="24"/>
          <w:szCs w:val="24"/>
          <w:shd w:val="clear" w:color="auto" w:fill="FFFFFF"/>
          <w:rtl/>
          <w:lang w:bidi="he-IL"/>
        </w:rPr>
        <w:t xml:space="preserve">גופני והשפעתו של אורך החיים של התלמידים </w:t>
      </w:r>
    </w:p>
    <w:p w14:paraId="43F42DDB" w14:textId="77777777" w:rsidR="009D0944" w:rsidRDefault="009D0944" w:rsidP="009D0944">
      <w:pPr>
        <w:pStyle w:val="a3"/>
        <w:numPr>
          <w:ilvl w:val="0"/>
          <w:numId w:val="55"/>
        </w:numPr>
        <w:bidi/>
        <w:spacing w:after="0" w:line="240" w:lineRule="auto"/>
        <w:rPr>
          <w:rFonts w:asciiTheme="majorBidi" w:hAnsiTheme="majorBidi" w:cstheme="majorBidi"/>
          <w:sz w:val="24"/>
          <w:szCs w:val="24"/>
          <w:shd w:val="clear" w:color="auto" w:fill="FFFFFF"/>
          <w:lang w:bidi="he-IL"/>
        </w:rPr>
      </w:pPr>
      <w:r>
        <w:rPr>
          <w:rFonts w:asciiTheme="majorBidi" w:hAnsiTheme="majorBidi" w:cstheme="majorBidi" w:hint="cs"/>
          <w:sz w:val="24"/>
          <w:szCs w:val="24"/>
          <w:shd w:val="clear" w:color="auto" w:fill="FFFFFF"/>
          <w:rtl/>
          <w:lang w:bidi="he-IL"/>
        </w:rPr>
        <w:t>פעילות ספורטיבית</w:t>
      </w:r>
    </w:p>
    <w:p w14:paraId="2916C19D" w14:textId="77777777" w:rsidR="009D0944" w:rsidRPr="009D0944" w:rsidRDefault="009D0944" w:rsidP="009D0944">
      <w:pPr>
        <w:bidi/>
        <w:spacing w:after="0" w:line="240" w:lineRule="auto"/>
        <w:rPr>
          <w:rFonts w:ascii="Times New Roman" w:eastAsia="Times New Roman" w:hAnsi="Times New Roman" w:cs="Times New Roman"/>
          <w:color w:val="000000"/>
          <w:sz w:val="24"/>
          <w:szCs w:val="24"/>
          <w:lang w:bidi="he-IL"/>
        </w:rPr>
      </w:pPr>
    </w:p>
    <w:p w14:paraId="699956A8" w14:textId="77777777" w:rsidR="009D0944" w:rsidRDefault="009D0944" w:rsidP="009D0944">
      <w:pPr>
        <w:bidi/>
        <w:spacing w:after="0" w:line="240" w:lineRule="auto"/>
        <w:rPr>
          <w:rFonts w:ascii="Times New Roman" w:eastAsia="Times New Roman" w:hAnsi="Times New Roman" w:cs="Times New Roman"/>
          <w:b/>
          <w:bCs/>
          <w:color w:val="000000"/>
          <w:sz w:val="24"/>
          <w:szCs w:val="24"/>
          <w:rtl/>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sidRPr="00450F9E">
        <w:rPr>
          <w:rFonts w:ascii="Times New Roman" w:eastAsia="Times New Roman" w:hAnsi="Times New Roman" w:cs="Times New Roman"/>
          <w:b/>
          <w:bCs/>
          <w:color w:val="000000"/>
          <w:sz w:val="24"/>
          <w:szCs w:val="24"/>
          <w:rtl/>
          <w:lang w:val="en-US" w:bidi="he-IL"/>
        </w:rPr>
        <w:t>מ</w:t>
      </w:r>
      <w:r>
        <w:rPr>
          <w:rFonts w:ascii="Times New Roman" w:eastAsia="Times New Roman" w:hAnsi="Times New Roman" w:cs="Times New Roman" w:hint="cs"/>
          <w:b/>
          <w:bCs/>
          <w:color w:val="000000"/>
          <w:sz w:val="24"/>
          <w:szCs w:val="24"/>
          <w:rtl/>
          <w:lang w:val="en-US" w:bidi="he-IL"/>
        </w:rPr>
        <w:t>איה</w:t>
      </w:r>
      <w:r w:rsidRPr="00450F9E">
        <w:rPr>
          <w:rFonts w:ascii="Times New Roman" w:eastAsia="Times New Roman" w:hAnsi="Times New Roman" w:cs="Times New Roman"/>
          <w:b/>
          <w:bCs/>
          <w:color w:val="000000"/>
          <w:sz w:val="24"/>
          <w:szCs w:val="24"/>
          <w:rtl/>
          <w:lang w:val="en-US" w:bidi="he-IL"/>
        </w:rPr>
        <w:t xml:space="preserve"> </w:t>
      </w:r>
      <w:proofErr w:type="spellStart"/>
      <w:r w:rsidRPr="00450F9E">
        <w:rPr>
          <w:rFonts w:ascii="Times New Roman" w:eastAsia="Times New Roman" w:hAnsi="Times New Roman" w:cs="Times New Roman"/>
          <w:b/>
          <w:bCs/>
          <w:color w:val="000000"/>
          <w:sz w:val="24"/>
          <w:szCs w:val="24"/>
          <w:rtl/>
          <w:lang w:val="en-US" w:bidi="he-IL"/>
        </w:rPr>
        <w:t>פצ'ק</w:t>
      </w:r>
      <w:proofErr w:type="spellEnd"/>
      <w:r w:rsidRPr="00450F9E">
        <w:rPr>
          <w:rFonts w:ascii="Times New Roman" w:eastAsia="Times New Roman" w:hAnsi="Times New Roman" w:cs="Times New Roman"/>
          <w:b/>
          <w:bCs/>
          <w:color w:val="000000"/>
          <w:sz w:val="24"/>
          <w:szCs w:val="24"/>
          <w:rtl/>
          <w:lang w:val="en-US" w:bidi="he-IL"/>
        </w:rPr>
        <w:t xml:space="preserve"> צ'וק</w:t>
      </w:r>
    </w:p>
    <w:p w14:paraId="52F702EA" w14:textId="77777777" w:rsidR="009D0944" w:rsidRDefault="009D0944" w:rsidP="009D0944">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ספורט ובריאות</w:t>
      </w:r>
    </w:p>
    <w:p w14:paraId="74869460" w14:textId="77777777" w:rsidR="009D0944" w:rsidRDefault="009D0944" w:rsidP="009D0944">
      <w:pPr>
        <w:pStyle w:val="a3"/>
        <w:bidi/>
        <w:spacing w:after="0" w:line="240" w:lineRule="auto"/>
        <w:rPr>
          <w:rFonts w:asciiTheme="majorBidi" w:eastAsia="Times New Roman" w:hAnsiTheme="majorBidi" w:cstheme="majorBidi"/>
          <w:color w:val="000000"/>
          <w:sz w:val="24"/>
          <w:szCs w:val="24"/>
          <w:lang w:bidi="he-IL"/>
        </w:rPr>
      </w:pPr>
    </w:p>
    <w:p w14:paraId="617C8EA9" w14:textId="77777777" w:rsidR="009D0944" w:rsidRPr="009D0944" w:rsidRDefault="009D0944" w:rsidP="009D0944">
      <w:pPr>
        <w:bidi/>
        <w:spacing w:after="0" w:line="240" w:lineRule="auto"/>
        <w:rPr>
          <w:rFonts w:ascii="Times New Roman" w:eastAsia="Times New Roman" w:hAnsi="Times New Roman" w:cs="Times New Roman"/>
          <w:b/>
          <w:bCs/>
          <w:color w:val="000000"/>
          <w:sz w:val="24"/>
          <w:szCs w:val="24"/>
          <w:lang w:val="en-US" w:bidi="he-IL"/>
        </w:rPr>
      </w:pPr>
      <w:r w:rsidRPr="006E2767">
        <w:rPr>
          <w:rFonts w:ascii="Times New Roman" w:eastAsia="Times New Roman" w:hAnsi="Times New Roman" w:cs="Times New Roman" w:hint="cs"/>
          <w:b/>
          <w:bCs/>
          <w:color w:val="000000"/>
          <w:sz w:val="24"/>
          <w:szCs w:val="24"/>
          <w:rtl/>
          <w:lang w:bidi="he-IL"/>
        </w:rPr>
        <w:t xml:space="preserve">פרופ' </w:t>
      </w:r>
      <w:r>
        <w:rPr>
          <w:rFonts w:ascii="Times New Roman" w:eastAsia="Times New Roman" w:hAnsi="Times New Roman" w:cs="Times New Roman" w:hint="cs"/>
          <w:b/>
          <w:bCs/>
          <w:color w:val="000000"/>
          <w:sz w:val="24"/>
          <w:szCs w:val="24"/>
          <w:rtl/>
          <w:lang w:val="en-US" w:bidi="he-IL"/>
        </w:rPr>
        <w:t>תומס פתק</w:t>
      </w:r>
    </w:p>
    <w:p w14:paraId="0C08D6A9" w14:textId="4ED08A17" w:rsidR="009D0944" w:rsidRDefault="009D0944" w:rsidP="009D0944">
      <w:pPr>
        <w:pStyle w:val="a3"/>
        <w:numPr>
          <w:ilvl w:val="0"/>
          <w:numId w:val="56"/>
        </w:numPr>
        <w:bidi/>
        <w:spacing w:after="0" w:line="240" w:lineRule="auto"/>
        <w:rPr>
          <w:rFonts w:asciiTheme="majorBidi" w:eastAsia="Times New Roman" w:hAnsiTheme="majorBidi" w:cstheme="majorBidi"/>
          <w:color w:val="000000"/>
          <w:sz w:val="24"/>
          <w:szCs w:val="24"/>
          <w:lang w:bidi="he-IL"/>
        </w:rPr>
      </w:pPr>
      <w:r>
        <w:rPr>
          <w:rFonts w:asciiTheme="majorBidi" w:eastAsia="Times New Roman" w:hAnsiTheme="majorBidi" w:cstheme="majorBidi" w:hint="cs"/>
          <w:color w:val="000000"/>
          <w:sz w:val="24"/>
          <w:szCs w:val="24"/>
          <w:rtl/>
          <w:lang w:bidi="he-IL"/>
        </w:rPr>
        <w:t>ספורט ובריאות</w:t>
      </w:r>
    </w:p>
    <w:p w14:paraId="59445705" w14:textId="77777777" w:rsidR="006E0395" w:rsidRPr="006E0395" w:rsidRDefault="006E0395" w:rsidP="006E0395">
      <w:pPr>
        <w:pStyle w:val="font8"/>
        <w:bidi/>
      </w:pPr>
      <w:r w:rsidRPr="006E0395">
        <w:rPr>
          <w:rFonts w:ascii="Algerian" w:hAnsi="Algerian"/>
          <w:b/>
          <w:bCs/>
          <w:rtl/>
        </w:rPr>
        <w:t xml:space="preserve">פרופ' </w:t>
      </w:r>
      <w:proofErr w:type="spellStart"/>
      <w:r w:rsidRPr="006E0395">
        <w:rPr>
          <w:rFonts w:ascii="Algerian" w:hAnsi="Algerian"/>
          <w:b/>
          <w:bCs/>
          <w:rtl/>
        </w:rPr>
        <w:t>סואנדה</w:t>
      </w:r>
      <w:proofErr w:type="spellEnd"/>
      <w:r w:rsidRPr="006E0395">
        <w:rPr>
          <w:rFonts w:ascii="Algerian" w:hAnsi="Algerian"/>
          <w:b/>
          <w:bCs/>
          <w:rtl/>
        </w:rPr>
        <w:t xml:space="preserve"> מוריסון</w:t>
      </w:r>
    </w:p>
    <w:p w14:paraId="2DCB44D7" w14:textId="77777777" w:rsidR="006E0395" w:rsidRPr="006E0395" w:rsidRDefault="006E0395" w:rsidP="006E0395">
      <w:pPr>
        <w:pStyle w:val="font8"/>
        <w:numPr>
          <w:ilvl w:val="0"/>
          <w:numId w:val="65"/>
        </w:numPr>
        <w:bidi/>
        <w:ind w:left="662" w:hanging="283"/>
        <w:rPr>
          <w:rFonts w:asciiTheme="majorHAnsi" w:hAnsiTheme="majorHAnsi" w:cstheme="majorHAnsi"/>
          <w:rtl/>
        </w:rPr>
      </w:pPr>
      <w:r w:rsidRPr="006E0395">
        <w:rPr>
          <w:rFonts w:asciiTheme="majorHAnsi" w:hAnsiTheme="majorHAnsi" w:cstheme="majorHAnsi"/>
          <w:rtl/>
        </w:rPr>
        <w:t>בדיקות ספורט ופעילות גופנית</w:t>
      </w:r>
    </w:p>
    <w:p w14:paraId="6A1CC6C4" w14:textId="77777777" w:rsidR="006E0395" w:rsidRPr="006E0395" w:rsidRDefault="006E0395" w:rsidP="006E0395">
      <w:pPr>
        <w:pStyle w:val="font8"/>
        <w:numPr>
          <w:ilvl w:val="0"/>
          <w:numId w:val="65"/>
        </w:numPr>
        <w:bidi/>
        <w:ind w:left="662" w:hanging="283"/>
        <w:rPr>
          <w:rFonts w:asciiTheme="majorHAnsi" w:hAnsiTheme="majorHAnsi" w:cstheme="majorHAnsi"/>
          <w:rtl/>
        </w:rPr>
      </w:pPr>
      <w:proofErr w:type="spellStart"/>
      <w:r w:rsidRPr="006E0395">
        <w:rPr>
          <w:rFonts w:asciiTheme="majorHAnsi" w:hAnsiTheme="majorHAnsi" w:cstheme="majorHAnsi"/>
          <w:rtl/>
        </w:rPr>
        <w:t>ההסתגלניים</w:t>
      </w:r>
      <w:proofErr w:type="spellEnd"/>
      <w:r w:rsidRPr="006E0395">
        <w:rPr>
          <w:rFonts w:asciiTheme="majorHAnsi" w:hAnsiTheme="majorHAnsi" w:cstheme="majorHAnsi"/>
          <w:rtl/>
        </w:rPr>
        <w:t xml:space="preserve"> והאינטגרטיביים של הפיזיולוגיה האנושית בסביבות קיצוניות</w:t>
      </w:r>
    </w:p>
    <w:p w14:paraId="6D024529" w14:textId="77777777" w:rsidR="006E0395" w:rsidRPr="006E0395" w:rsidRDefault="006E0395" w:rsidP="006E0395">
      <w:pPr>
        <w:pStyle w:val="font8"/>
        <w:numPr>
          <w:ilvl w:val="0"/>
          <w:numId w:val="65"/>
        </w:numPr>
        <w:bidi/>
        <w:ind w:left="662" w:hanging="283"/>
        <w:rPr>
          <w:rFonts w:asciiTheme="majorHAnsi" w:hAnsiTheme="majorHAnsi" w:cstheme="majorHAnsi"/>
          <w:rtl/>
        </w:rPr>
      </w:pPr>
      <w:r w:rsidRPr="006E0395">
        <w:rPr>
          <w:rFonts w:asciiTheme="majorHAnsi" w:hAnsiTheme="majorHAnsi" w:cstheme="majorHAnsi"/>
          <w:rtl/>
        </w:rPr>
        <w:t xml:space="preserve">כיצד גוף האדם מתאמן בסביבות חמות מאוד, מתח קור, גובה רב, </w:t>
      </w:r>
      <w:proofErr w:type="spellStart"/>
      <w:r w:rsidRPr="006E0395">
        <w:rPr>
          <w:rFonts w:asciiTheme="majorHAnsi" w:hAnsiTheme="majorHAnsi" w:cstheme="majorHAnsi"/>
          <w:rtl/>
        </w:rPr>
        <w:t>היפוקסיה</w:t>
      </w:r>
      <w:proofErr w:type="spellEnd"/>
      <w:r w:rsidRPr="006E0395">
        <w:rPr>
          <w:rFonts w:asciiTheme="majorHAnsi" w:hAnsiTheme="majorHAnsi" w:cstheme="majorHAnsi"/>
          <w:rtl/>
        </w:rPr>
        <w:t xml:space="preserve">, </w:t>
      </w:r>
      <w:proofErr w:type="spellStart"/>
      <w:r w:rsidRPr="006E0395">
        <w:rPr>
          <w:rFonts w:asciiTheme="majorHAnsi" w:hAnsiTheme="majorHAnsi" w:cstheme="majorHAnsi"/>
          <w:rtl/>
        </w:rPr>
        <w:t>אנלוגים</w:t>
      </w:r>
      <w:proofErr w:type="spellEnd"/>
      <w:r w:rsidRPr="006E0395">
        <w:rPr>
          <w:rFonts w:asciiTheme="majorHAnsi" w:hAnsiTheme="majorHAnsi" w:cstheme="majorHAnsi"/>
          <w:rtl/>
        </w:rPr>
        <w:t xml:space="preserve"> של אפס כבידה (טיסת חלל) </w:t>
      </w:r>
      <w:proofErr w:type="spellStart"/>
      <w:r w:rsidRPr="006E0395">
        <w:rPr>
          <w:rFonts w:asciiTheme="majorHAnsi" w:hAnsiTheme="majorHAnsi" w:cstheme="majorHAnsi"/>
          <w:rtl/>
        </w:rPr>
        <w:t>ואנלוגים</w:t>
      </w:r>
      <w:proofErr w:type="spellEnd"/>
      <w:r w:rsidRPr="006E0395">
        <w:rPr>
          <w:rFonts w:asciiTheme="majorHAnsi" w:hAnsiTheme="majorHAnsi" w:cstheme="majorHAnsi"/>
          <w:rtl/>
        </w:rPr>
        <w:t xml:space="preserve"> למרחב עם כוח כבידה נמוך (מחקרי מנוחה למיטה, כליאה)</w:t>
      </w:r>
    </w:p>
    <w:p w14:paraId="48266710" w14:textId="77777777" w:rsidR="006E0395" w:rsidRPr="006E0395" w:rsidRDefault="006E0395" w:rsidP="006E0395">
      <w:pPr>
        <w:pStyle w:val="font8"/>
        <w:bidi/>
        <w:rPr>
          <w:rFonts w:asciiTheme="majorBidi" w:hAnsiTheme="majorBidi" w:cstheme="majorBidi"/>
        </w:rPr>
      </w:pPr>
      <w:r w:rsidRPr="006E0395">
        <w:rPr>
          <w:rFonts w:asciiTheme="majorBidi" w:hAnsiTheme="majorBidi" w:cstheme="majorBidi"/>
          <w:b/>
          <w:bCs/>
          <w:rtl/>
        </w:rPr>
        <w:t xml:space="preserve">פרופ' </w:t>
      </w:r>
      <w:proofErr w:type="spellStart"/>
      <w:r w:rsidRPr="006E0395">
        <w:rPr>
          <w:rFonts w:asciiTheme="majorBidi" w:hAnsiTheme="majorBidi" w:cstheme="majorBidi"/>
          <w:b/>
          <w:bCs/>
          <w:rtl/>
        </w:rPr>
        <w:t>ודרנה</w:t>
      </w:r>
      <w:proofErr w:type="spellEnd"/>
      <w:r w:rsidRPr="006E0395">
        <w:rPr>
          <w:rFonts w:asciiTheme="majorBidi" w:hAnsiTheme="majorBidi" w:cstheme="majorBidi"/>
          <w:b/>
          <w:bCs/>
          <w:rtl/>
        </w:rPr>
        <w:t xml:space="preserve"> </w:t>
      </w:r>
      <w:proofErr w:type="spellStart"/>
      <w:r w:rsidRPr="006E0395">
        <w:rPr>
          <w:rFonts w:asciiTheme="majorBidi" w:hAnsiTheme="majorBidi" w:cstheme="majorBidi"/>
          <w:b/>
          <w:bCs/>
          <w:rtl/>
        </w:rPr>
        <w:t>סאמר</w:t>
      </w:r>
      <w:proofErr w:type="spellEnd"/>
    </w:p>
    <w:p w14:paraId="044CB2E6" w14:textId="77777777" w:rsidR="006E0395" w:rsidRPr="006E0395" w:rsidRDefault="006E0395" w:rsidP="006E0395">
      <w:pPr>
        <w:pStyle w:val="font8"/>
        <w:numPr>
          <w:ilvl w:val="0"/>
          <w:numId w:val="66"/>
        </w:numPr>
        <w:bidi/>
        <w:rPr>
          <w:rFonts w:asciiTheme="majorBidi" w:hAnsiTheme="majorBidi" w:cstheme="majorBidi"/>
          <w:rtl/>
        </w:rPr>
      </w:pPr>
      <w:r w:rsidRPr="006E0395">
        <w:rPr>
          <w:rFonts w:asciiTheme="majorBidi" w:hAnsiTheme="majorBidi" w:cstheme="majorBidi"/>
          <w:rtl/>
        </w:rPr>
        <w:t>פעילות גופנית והישגי למידה</w:t>
      </w:r>
    </w:p>
    <w:p w14:paraId="0D77CC1E" w14:textId="77777777" w:rsidR="006E0395" w:rsidRPr="006E0395" w:rsidRDefault="006E0395" w:rsidP="006E0395">
      <w:pPr>
        <w:pStyle w:val="font8"/>
        <w:numPr>
          <w:ilvl w:val="0"/>
          <w:numId w:val="66"/>
        </w:numPr>
        <w:bidi/>
        <w:rPr>
          <w:rFonts w:asciiTheme="majorBidi" w:hAnsiTheme="majorBidi" w:cstheme="majorBidi"/>
          <w:rtl/>
        </w:rPr>
      </w:pPr>
      <w:r w:rsidRPr="006E0395">
        <w:rPr>
          <w:rFonts w:asciiTheme="majorBidi" w:hAnsiTheme="majorBidi" w:cstheme="majorBidi"/>
          <w:rtl/>
        </w:rPr>
        <w:t xml:space="preserve">המתאם וההשפעות של פעילות גופנית על הישגי הלמידה של ילדים ומתבגרים </w:t>
      </w:r>
    </w:p>
    <w:p w14:paraId="47DE54F8" w14:textId="77777777" w:rsidR="006E0395" w:rsidRPr="006E0395" w:rsidRDefault="006E0395" w:rsidP="006E0395">
      <w:pPr>
        <w:pStyle w:val="font8"/>
        <w:numPr>
          <w:ilvl w:val="0"/>
          <w:numId w:val="66"/>
        </w:numPr>
        <w:bidi/>
        <w:rPr>
          <w:rFonts w:asciiTheme="majorBidi" w:hAnsiTheme="majorBidi" w:cstheme="majorBidi"/>
          <w:rtl/>
        </w:rPr>
      </w:pPr>
      <w:r w:rsidRPr="006E0395">
        <w:rPr>
          <w:rFonts w:asciiTheme="majorBidi" w:hAnsiTheme="majorBidi" w:cstheme="majorBidi"/>
          <w:rtl/>
        </w:rPr>
        <w:t>מתאם בין פעילות גופנית, כושר גופני ויכולות קוגניטיביות של ילדים ובני נוער</w:t>
      </w:r>
    </w:p>
    <w:p w14:paraId="266725AA" w14:textId="77777777" w:rsidR="006E0395" w:rsidRPr="006E0395" w:rsidRDefault="006E0395" w:rsidP="006E0395">
      <w:pPr>
        <w:pStyle w:val="font8"/>
        <w:bidi/>
        <w:rPr>
          <w:rFonts w:asciiTheme="majorBidi" w:hAnsiTheme="majorBidi" w:cstheme="majorBidi"/>
        </w:rPr>
      </w:pPr>
      <w:r w:rsidRPr="006E0395">
        <w:rPr>
          <w:rFonts w:asciiTheme="majorBidi" w:hAnsiTheme="majorBidi" w:cstheme="majorBidi"/>
          <w:b/>
          <w:bCs/>
          <w:rtl/>
        </w:rPr>
        <w:t xml:space="preserve">פרופ' </w:t>
      </w:r>
      <w:proofErr w:type="spellStart"/>
      <w:r w:rsidRPr="006E0395">
        <w:rPr>
          <w:rFonts w:asciiTheme="majorBidi" w:hAnsiTheme="majorBidi" w:cstheme="majorBidi"/>
          <w:b/>
          <w:bCs/>
          <w:rtl/>
        </w:rPr>
        <w:t>יאנס</w:t>
      </w:r>
      <w:proofErr w:type="spellEnd"/>
      <w:r w:rsidRPr="006E0395">
        <w:rPr>
          <w:rFonts w:asciiTheme="majorBidi" w:hAnsiTheme="majorBidi" w:cstheme="majorBidi"/>
          <w:b/>
          <w:bCs/>
          <w:rtl/>
        </w:rPr>
        <w:t xml:space="preserve"> </w:t>
      </w:r>
      <w:proofErr w:type="spellStart"/>
      <w:r w:rsidRPr="006E0395">
        <w:rPr>
          <w:rFonts w:asciiTheme="majorBidi" w:hAnsiTheme="majorBidi" w:cstheme="majorBidi"/>
          <w:b/>
          <w:bCs/>
          <w:rtl/>
        </w:rPr>
        <w:t>וודיקר</w:t>
      </w:r>
      <w:proofErr w:type="spellEnd"/>
    </w:p>
    <w:p w14:paraId="5E1CBE00" w14:textId="77777777" w:rsidR="006E0395" w:rsidRPr="006E0395" w:rsidRDefault="006E0395" w:rsidP="006E0395">
      <w:pPr>
        <w:pStyle w:val="font8"/>
        <w:numPr>
          <w:ilvl w:val="0"/>
          <w:numId w:val="67"/>
        </w:numPr>
        <w:bidi/>
        <w:rPr>
          <w:rFonts w:asciiTheme="majorBidi" w:hAnsiTheme="majorBidi" w:cstheme="majorBidi"/>
          <w:rtl/>
        </w:rPr>
      </w:pPr>
      <w:r w:rsidRPr="006E0395">
        <w:rPr>
          <w:rFonts w:asciiTheme="majorBidi" w:hAnsiTheme="majorBidi" w:cstheme="majorBidi"/>
          <w:rtl/>
        </w:rPr>
        <w:t>לחקור את התפתחותם והתקדמותם של הספורטאים במטרה לשפר את תוצאות הספורט שלהם</w:t>
      </w:r>
    </w:p>
    <w:p w14:paraId="34378098" w14:textId="77777777" w:rsidR="006E0395" w:rsidRPr="006E0395" w:rsidRDefault="006E0395" w:rsidP="006E0395">
      <w:pPr>
        <w:bidi/>
        <w:spacing w:after="0" w:line="240" w:lineRule="auto"/>
        <w:rPr>
          <w:rFonts w:asciiTheme="majorBidi" w:eastAsia="Times New Roman" w:hAnsiTheme="majorBidi" w:cstheme="majorBidi"/>
          <w:color w:val="000000"/>
          <w:sz w:val="24"/>
          <w:szCs w:val="24"/>
          <w:lang w:bidi="he-IL"/>
        </w:rPr>
      </w:pPr>
    </w:p>
    <w:p w14:paraId="5CEA7F46" w14:textId="77777777" w:rsidR="00C151F2" w:rsidRDefault="00C151F2" w:rsidP="00C151F2">
      <w:pPr>
        <w:pStyle w:val="1"/>
        <w:bidi/>
        <w:rPr>
          <w:rtl/>
          <w:lang w:bidi="he-IL"/>
        </w:rPr>
      </w:pPr>
      <w:bookmarkStart w:id="11" w:name="_Toc83596966"/>
      <w:r>
        <w:rPr>
          <w:rFonts w:hint="cs"/>
          <w:rtl/>
          <w:lang w:bidi="he-IL"/>
        </w:rPr>
        <w:t xml:space="preserve">חלק אחד עשרה </w:t>
      </w:r>
      <w:r>
        <w:rPr>
          <w:rtl/>
          <w:lang w:bidi="he-IL"/>
        </w:rPr>
        <w:t>–</w:t>
      </w:r>
      <w:r>
        <w:rPr>
          <w:rFonts w:hint="cs"/>
          <w:rtl/>
          <w:lang w:bidi="he-IL"/>
        </w:rPr>
        <w:t xml:space="preserve"> קולנוע והוראת קולנוע</w:t>
      </w:r>
      <w:bookmarkEnd w:id="11"/>
    </w:p>
    <w:p w14:paraId="1EC4DD36" w14:textId="77777777" w:rsidR="00C151F2" w:rsidRPr="00C36AA3" w:rsidRDefault="00C151F2" w:rsidP="00C151F2">
      <w:p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פופסקו</w:t>
      </w:r>
      <w:proofErr w:type="spellEnd"/>
      <w:r>
        <w:rPr>
          <w:rFonts w:ascii="Times New Roman" w:eastAsia="Times New Roman" w:hAnsi="Times New Roman" w:cs="Times New Roman" w:hint="cs"/>
          <w:b/>
          <w:bCs/>
          <w:color w:val="000000"/>
          <w:sz w:val="24"/>
          <w:szCs w:val="24"/>
          <w:rtl/>
          <w:lang w:bidi="he-IL"/>
        </w:rPr>
        <w:t xml:space="preserve"> ורוניקה </w:t>
      </w:r>
    </w:p>
    <w:p w14:paraId="086B9260"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color w:val="000000"/>
          <w:sz w:val="24"/>
          <w:szCs w:val="24"/>
          <w:rtl/>
          <w:lang w:bidi="he-IL"/>
        </w:rPr>
        <w:t>תרומתה של פעילות פיסית להתמודדות ומניעה של הפרעות אכילה</w:t>
      </w:r>
    </w:p>
    <w:p w14:paraId="187F57B8"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72A6D9C7" w14:textId="77777777" w:rsidR="00C151F2" w:rsidRPr="00C151F2" w:rsidRDefault="00C151F2" w:rsidP="009D0944">
      <w:p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קוסטדין</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בונב</w:t>
      </w:r>
      <w:proofErr w:type="spellEnd"/>
    </w:p>
    <w:p w14:paraId="0D0BAB2A"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פרמטרים אסתטיים של מסגרת הסרט</w:t>
      </w:r>
    </w:p>
    <w:p w14:paraId="54738AF4"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3DD0F8E0" w14:textId="77777777" w:rsidR="00C151F2" w:rsidRPr="00C151F2" w:rsidRDefault="00C151F2" w:rsidP="009D0944">
      <w:pPr>
        <w:bidi/>
        <w:spacing w:after="0" w:line="240" w:lineRule="auto"/>
        <w:rPr>
          <w:rFonts w:ascii="Times New Roman" w:eastAsia="Times New Roman" w:hAnsi="Times New Roman" w:cs="Times New Roman"/>
          <w:b/>
          <w:bCs/>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סטנימיר</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טריפונוב</w:t>
      </w:r>
      <w:proofErr w:type="spellEnd"/>
    </w:p>
    <w:p w14:paraId="7D676FFB"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דרמטורגיה של תמונת המסך</w:t>
      </w:r>
    </w:p>
    <w:p w14:paraId="46ABBD8F"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0915CB35" w14:textId="77777777" w:rsidR="00C151F2" w:rsidRPr="00C151F2" w:rsidRDefault="00C151F2" w:rsidP="009D0944">
      <w:p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קלבדיה</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קמבורובה</w:t>
      </w:r>
      <w:proofErr w:type="spellEnd"/>
    </w:p>
    <w:p w14:paraId="152BCCF9"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 xml:space="preserve">טרנספורמציות תמונה </w:t>
      </w:r>
      <w:proofErr w:type="spellStart"/>
      <w:r w:rsidRPr="00C151F2">
        <w:rPr>
          <w:rFonts w:ascii="Times New Roman" w:eastAsia="Times New Roman" w:hAnsi="Times New Roman" w:cs="Times New Roman"/>
          <w:color w:val="000000"/>
          <w:sz w:val="24"/>
          <w:szCs w:val="24"/>
          <w:rtl/>
          <w:lang w:bidi="he-IL"/>
        </w:rPr>
        <w:t>במונטאז</w:t>
      </w:r>
      <w:proofErr w:type="spellEnd"/>
    </w:p>
    <w:p w14:paraId="06BBA33E"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11177796" w14:textId="77777777" w:rsidR="00C151F2" w:rsidRPr="00C36AA3" w:rsidRDefault="00C151F2" w:rsidP="009D0944">
      <w:pPr>
        <w:bidi/>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זדרבקו</w:t>
      </w:r>
      <w:proofErr w:type="spellEnd"/>
      <w:r>
        <w:rPr>
          <w:rFonts w:ascii="Times New Roman" w:eastAsia="Times New Roman" w:hAnsi="Times New Roman" w:cs="Times New Roman" w:hint="cs"/>
          <w:b/>
          <w:bCs/>
          <w:color w:val="000000"/>
          <w:sz w:val="24"/>
          <w:szCs w:val="24"/>
          <w:rtl/>
          <w:lang w:bidi="he-IL"/>
        </w:rPr>
        <w:t xml:space="preserve"> </w:t>
      </w:r>
      <w:proofErr w:type="spellStart"/>
      <w:r>
        <w:rPr>
          <w:rFonts w:ascii="Times New Roman" w:eastAsia="Times New Roman" w:hAnsi="Times New Roman" w:cs="Times New Roman" w:hint="cs"/>
          <w:b/>
          <w:bCs/>
          <w:color w:val="000000"/>
          <w:sz w:val="24"/>
          <w:szCs w:val="24"/>
          <w:rtl/>
          <w:lang w:bidi="he-IL"/>
        </w:rPr>
        <w:t>מרינוב</w:t>
      </w:r>
      <w:proofErr w:type="spellEnd"/>
      <w:r>
        <w:rPr>
          <w:rFonts w:ascii="Times New Roman" w:eastAsia="Times New Roman" w:hAnsi="Times New Roman" w:cs="Times New Roman" w:hint="cs"/>
          <w:b/>
          <w:bCs/>
          <w:color w:val="000000"/>
          <w:sz w:val="24"/>
          <w:szCs w:val="24"/>
          <w:rtl/>
          <w:lang w:bidi="he-IL"/>
        </w:rPr>
        <w:t xml:space="preserve"> </w:t>
      </w:r>
    </w:p>
    <w:p w14:paraId="3C786D27"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עבודה עם מעצב תפאורה</w:t>
      </w:r>
    </w:p>
    <w:p w14:paraId="464FCBC1"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0347716E" w14:textId="77777777" w:rsidR="00C151F2" w:rsidRPr="00C151F2" w:rsidRDefault="00C151F2" w:rsidP="009D0944">
      <w:p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צווטן</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נדקוב</w:t>
      </w:r>
      <w:proofErr w:type="spellEnd"/>
    </w:p>
    <w:p w14:paraId="5827AA4F"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מגמות עכשוויות בתמונת הקולנוע והטלוויזיה</w:t>
      </w:r>
    </w:p>
    <w:p w14:paraId="49EF047B"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פילוסופיה וסוציולוגיה של האמנות</w:t>
      </w:r>
    </w:p>
    <w:p w14:paraId="5C8C6B09"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6C739042" w14:textId="77777777" w:rsidR="00C151F2" w:rsidRPr="00C151F2" w:rsidRDefault="00C151F2" w:rsidP="009D0944">
      <w:pPr>
        <w:bidi/>
        <w:spacing w:after="0" w:line="240" w:lineRule="auto"/>
        <w:rPr>
          <w:rFonts w:ascii="Times New Roman" w:eastAsia="Times New Roman" w:hAnsi="Times New Roman" w:cs="Times New Roman"/>
          <w:b/>
          <w:bCs/>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סטנימיר</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טריפונוב</w:t>
      </w:r>
      <w:proofErr w:type="spellEnd"/>
    </w:p>
    <w:p w14:paraId="61C64E20" w14:textId="77777777" w:rsidR="00C151F2" w:rsidRDefault="00C151F2" w:rsidP="00C151F2">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color w:val="000000"/>
          <w:sz w:val="24"/>
          <w:szCs w:val="24"/>
          <w:rtl/>
          <w:lang w:bidi="he-IL"/>
        </w:rPr>
        <w:t>דרמטורגיה של תמונת המסך</w:t>
      </w:r>
    </w:p>
    <w:p w14:paraId="3382A365" w14:textId="77777777" w:rsidR="009D0944" w:rsidRDefault="009D0944" w:rsidP="00C151F2">
      <w:pPr>
        <w:bidi/>
        <w:spacing w:after="0" w:line="240" w:lineRule="auto"/>
        <w:rPr>
          <w:rFonts w:ascii="Times New Roman" w:eastAsia="Times New Roman" w:hAnsi="Times New Roman" w:cs="Times New Roman"/>
          <w:b/>
          <w:bCs/>
          <w:color w:val="000000"/>
          <w:sz w:val="24"/>
          <w:szCs w:val="24"/>
          <w:rtl/>
          <w:lang w:bidi="he-IL"/>
        </w:rPr>
      </w:pPr>
    </w:p>
    <w:p w14:paraId="142E34DA" w14:textId="77777777" w:rsidR="00C151F2" w:rsidRPr="00C151F2" w:rsidRDefault="00C151F2" w:rsidP="009D0944">
      <w:p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sidRPr="00C151F2">
        <w:rPr>
          <w:rFonts w:ascii="Times New Roman" w:eastAsia="Times New Roman" w:hAnsi="Times New Roman" w:cs="Times New Roman"/>
          <w:b/>
          <w:bCs/>
          <w:color w:val="000000"/>
          <w:sz w:val="24"/>
          <w:szCs w:val="24"/>
          <w:rtl/>
          <w:lang w:bidi="he-IL"/>
        </w:rPr>
        <w:t>סטנימיר</w:t>
      </w:r>
      <w:proofErr w:type="spellEnd"/>
      <w:r w:rsidRPr="00C151F2">
        <w:rPr>
          <w:rFonts w:ascii="Times New Roman" w:eastAsia="Times New Roman" w:hAnsi="Times New Roman" w:cs="Times New Roman"/>
          <w:b/>
          <w:bCs/>
          <w:color w:val="000000"/>
          <w:sz w:val="24"/>
          <w:szCs w:val="24"/>
          <w:rtl/>
          <w:lang w:bidi="he-IL"/>
        </w:rPr>
        <w:t xml:space="preserve"> </w:t>
      </w:r>
      <w:proofErr w:type="spellStart"/>
      <w:r w:rsidRPr="00C151F2">
        <w:rPr>
          <w:rFonts w:ascii="Times New Roman" w:eastAsia="Times New Roman" w:hAnsi="Times New Roman" w:cs="Times New Roman"/>
          <w:b/>
          <w:bCs/>
          <w:color w:val="000000"/>
          <w:sz w:val="24"/>
          <w:szCs w:val="24"/>
          <w:rtl/>
          <w:lang w:bidi="he-IL"/>
        </w:rPr>
        <w:t>טריפונוב</w:t>
      </w:r>
      <w:proofErr w:type="spellEnd"/>
    </w:p>
    <w:p w14:paraId="23378082" w14:textId="77777777" w:rsidR="009301B6" w:rsidRPr="009D0944" w:rsidRDefault="00C151F2" w:rsidP="009D0944">
      <w:pPr>
        <w:pStyle w:val="a3"/>
        <w:numPr>
          <w:ilvl w:val="0"/>
          <w:numId w:val="54"/>
        </w:numPr>
        <w:bidi/>
        <w:spacing w:after="0" w:line="240" w:lineRule="auto"/>
        <w:rPr>
          <w:rFonts w:ascii="Times New Roman" w:eastAsia="Times New Roman" w:hAnsi="Times New Roman" w:cs="Times New Roman"/>
          <w:color w:val="000000"/>
          <w:sz w:val="24"/>
          <w:szCs w:val="24"/>
          <w:rtl/>
          <w:lang w:bidi="he-IL"/>
        </w:rPr>
      </w:pPr>
      <w:r w:rsidRPr="00C151F2">
        <w:rPr>
          <w:rFonts w:ascii="Times New Roman" w:eastAsia="Times New Roman" w:hAnsi="Times New Roman" w:cs="Times New Roman"/>
          <w:color w:val="000000"/>
          <w:sz w:val="24"/>
          <w:szCs w:val="24"/>
          <w:rtl/>
          <w:lang w:bidi="he-IL"/>
        </w:rPr>
        <w:t>הפקה בתעשיית הקולנוע</w:t>
      </w:r>
      <w:bookmarkStart w:id="12" w:name="_Toc83596967"/>
    </w:p>
    <w:p w14:paraId="77B97802" w14:textId="77777777" w:rsidR="00C151F2" w:rsidRDefault="009301B6" w:rsidP="009301B6">
      <w:pPr>
        <w:pStyle w:val="1"/>
        <w:bidi/>
        <w:rPr>
          <w:rtl/>
          <w:lang w:bidi="he-IL"/>
        </w:rPr>
      </w:pPr>
      <w:r>
        <w:rPr>
          <w:rFonts w:hint="cs"/>
          <w:rtl/>
          <w:lang w:bidi="he-IL"/>
        </w:rPr>
        <w:t xml:space="preserve">חלק שתים עשרה </w:t>
      </w:r>
      <w:r>
        <w:rPr>
          <w:rtl/>
          <w:lang w:bidi="he-IL"/>
        </w:rPr>
        <w:t>–</w:t>
      </w:r>
      <w:r>
        <w:rPr>
          <w:rFonts w:hint="cs"/>
          <w:rtl/>
          <w:lang w:bidi="he-IL"/>
        </w:rPr>
        <w:t xml:space="preserve"> אדריכלות</w:t>
      </w:r>
      <w:bookmarkEnd w:id="12"/>
    </w:p>
    <w:p w14:paraId="37B279C7" w14:textId="77777777" w:rsidR="009301B6" w:rsidRPr="00C151F2" w:rsidRDefault="009301B6" w:rsidP="009301B6">
      <w:pPr>
        <w:bidi/>
        <w:spacing w:after="0" w:line="240" w:lineRule="auto"/>
        <w:rPr>
          <w:rFonts w:ascii="Times New Roman" w:eastAsia="Times New Roman" w:hAnsi="Times New Roman" w:cs="Times New Roman"/>
          <w:color w:val="000000"/>
          <w:sz w:val="24"/>
          <w:szCs w:val="24"/>
          <w:lang w:bidi="he-IL"/>
        </w:rPr>
      </w:pPr>
      <w:r w:rsidRPr="00C151F2">
        <w:rPr>
          <w:rFonts w:ascii="Times New Roman" w:eastAsia="Times New Roman" w:hAnsi="Times New Roman" w:cs="Times New Roman" w:hint="cs"/>
          <w:b/>
          <w:bCs/>
          <w:color w:val="000000"/>
          <w:sz w:val="24"/>
          <w:szCs w:val="24"/>
          <w:rtl/>
          <w:lang w:bidi="he-IL"/>
        </w:rPr>
        <w:t xml:space="preserve">פרופ' </w:t>
      </w:r>
      <w:proofErr w:type="spellStart"/>
      <w:r>
        <w:rPr>
          <w:rFonts w:ascii="Times New Roman" w:eastAsia="Times New Roman" w:hAnsi="Times New Roman" w:cs="Times New Roman" w:hint="cs"/>
          <w:b/>
          <w:bCs/>
          <w:color w:val="000000"/>
          <w:sz w:val="24"/>
          <w:szCs w:val="24"/>
          <w:rtl/>
          <w:lang w:bidi="he-IL"/>
        </w:rPr>
        <w:t>טדאי</w:t>
      </w:r>
      <w:proofErr w:type="spellEnd"/>
      <w:r>
        <w:rPr>
          <w:rFonts w:ascii="Times New Roman" w:eastAsia="Times New Roman" w:hAnsi="Times New Roman" w:cs="Times New Roman" w:hint="cs"/>
          <w:b/>
          <w:bCs/>
          <w:color w:val="000000"/>
          <w:sz w:val="24"/>
          <w:szCs w:val="24"/>
          <w:rtl/>
          <w:lang w:bidi="he-IL"/>
        </w:rPr>
        <w:t xml:space="preserve"> גלזר</w:t>
      </w:r>
      <w:r>
        <w:rPr>
          <w:rFonts w:ascii="Times New Roman" w:eastAsia="Times New Roman" w:hAnsi="Times New Roman" w:cs="Times New Roman" w:hint="cs"/>
          <w:color w:val="000000"/>
          <w:sz w:val="24"/>
          <w:szCs w:val="24"/>
          <w:rtl/>
          <w:lang w:bidi="he-IL"/>
        </w:rPr>
        <w:t xml:space="preserve"> </w:t>
      </w:r>
    </w:p>
    <w:p w14:paraId="1E2E805D" w14:textId="77777777" w:rsidR="009301B6" w:rsidRPr="009301B6" w:rsidRDefault="009301B6" w:rsidP="009301B6">
      <w:pPr>
        <w:pStyle w:val="a3"/>
        <w:numPr>
          <w:ilvl w:val="0"/>
          <w:numId w:val="54"/>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סמנטיקה</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וקיימות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באדריכלות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ובעירוניות</w:t>
      </w:r>
      <w:proofErr w:type="spellEnd"/>
    </w:p>
    <w:p w14:paraId="5B9A2E0B" w14:textId="77777777" w:rsidR="009301B6" w:rsidRPr="009301B6" w:rsidRDefault="009301B6" w:rsidP="009301B6">
      <w:pPr>
        <w:pStyle w:val="a3"/>
        <w:numPr>
          <w:ilvl w:val="0"/>
          <w:numId w:val="54"/>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המודרניזם</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ביוגוסלביה</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לשעבר</w:t>
      </w:r>
      <w:proofErr w:type="spellEnd"/>
    </w:p>
    <w:p w14:paraId="2F4EC19C" w14:textId="77777777" w:rsidR="009301B6" w:rsidRPr="009301B6" w:rsidRDefault="009301B6" w:rsidP="009301B6">
      <w:pPr>
        <w:pStyle w:val="a3"/>
        <w:numPr>
          <w:ilvl w:val="0"/>
          <w:numId w:val="54"/>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אדריכלות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תיירות</w:t>
      </w:r>
      <w:proofErr w:type="spellEnd"/>
    </w:p>
    <w:p w14:paraId="6DB8766D" w14:textId="77777777" w:rsidR="009301B6" w:rsidRPr="009301B6" w:rsidRDefault="009301B6" w:rsidP="009301B6">
      <w:pPr>
        <w:pStyle w:val="a3"/>
        <w:numPr>
          <w:ilvl w:val="0"/>
          <w:numId w:val="54"/>
        </w:numPr>
        <w:bidi/>
        <w:spacing w:after="0" w:line="240" w:lineRule="auto"/>
        <w:rPr>
          <w:rFonts w:ascii="Times New Roman" w:eastAsia="Times New Roman" w:hAnsi="Times New Roman" w:cs="Times New Roman"/>
          <w:color w:val="000000"/>
          <w:sz w:val="24"/>
          <w:szCs w:val="24"/>
          <w:lang w:bidi="he-IL"/>
        </w:rPr>
      </w:pPr>
      <w:r w:rsidRPr="009301B6">
        <w:rPr>
          <w:rFonts w:asciiTheme="majorBidi" w:hAnsiTheme="majorBidi" w:cstheme="majorBidi"/>
          <w:sz w:val="24"/>
          <w:szCs w:val="24"/>
          <w:rtl/>
          <w:lang w:bidi="he-IL"/>
        </w:rPr>
        <w:t>אדריכלות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בית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חולים</w:t>
      </w:r>
      <w:r w:rsidRPr="009301B6">
        <w:rPr>
          <w:rFonts w:asciiTheme="majorBidi" w:hAnsiTheme="majorBidi" w:cstheme="majorBidi"/>
          <w:sz w:val="24"/>
          <w:szCs w:val="24"/>
          <w:rtl/>
        </w:rPr>
        <w:t xml:space="preserve"> - </w:t>
      </w:r>
      <w:r w:rsidRPr="009301B6">
        <w:rPr>
          <w:rFonts w:asciiTheme="majorBidi" w:hAnsiTheme="majorBidi" w:cstheme="majorBidi"/>
          <w:sz w:val="24"/>
          <w:szCs w:val="24"/>
          <w:rtl/>
          <w:lang w:bidi="he-IL"/>
        </w:rPr>
        <w:t>חדשנות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של</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מושגים</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אדריכליים</w:t>
      </w:r>
      <w:r w:rsidRPr="009301B6">
        <w:rPr>
          <w:rFonts w:asciiTheme="majorBidi" w:hAnsiTheme="majorBidi" w:cstheme="majorBidi"/>
          <w:sz w:val="24"/>
          <w:szCs w:val="24"/>
          <w:rtl/>
        </w:rPr>
        <w:t xml:space="preserve"> </w:t>
      </w:r>
      <w:r w:rsidRPr="009301B6">
        <w:rPr>
          <w:rFonts w:asciiTheme="majorBidi" w:hAnsiTheme="majorBidi" w:cstheme="majorBidi" w:hint="cs"/>
          <w:sz w:val="24"/>
          <w:szCs w:val="24"/>
          <w:rtl/>
          <w:lang w:bidi="he-IL"/>
        </w:rPr>
        <w:t>ו</w:t>
      </w:r>
      <w:r w:rsidRPr="009301B6">
        <w:rPr>
          <w:rFonts w:asciiTheme="majorBidi" w:hAnsiTheme="majorBidi" w:cstheme="majorBidi"/>
          <w:sz w:val="24"/>
          <w:szCs w:val="24"/>
          <w:rtl/>
          <w:lang w:bidi="he-IL"/>
        </w:rPr>
        <w:t>של</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אדריכלות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בית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חולים</w:t>
      </w:r>
    </w:p>
    <w:p w14:paraId="5C71F136" w14:textId="77777777" w:rsidR="009D0944" w:rsidRDefault="009D0944" w:rsidP="009301B6">
      <w:pPr>
        <w:bidi/>
        <w:spacing w:after="0" w:line="240" w:lineRule="auto"/>
        <w:rPr>
          <w:rFonts w:ascii="Times New Roman" w:eastAsia="Times New Roman" w:hAnsi="Times New Roman" w:cs="Times New Roman"/>
          <w:b/>
          <w:bCs/>
          <w:color w:val="000000"/>
          <w:sz w:val="24"/>
          <w:szCs w:val="24"/>
          <w:rtl/>
          <w:lang w:bidi="he-IL"/>
        </w:rPr>
      </w:pPr>
    </w:p>
    <w:p w14:paraId="69A8CBAE" w14:textId="77777777" w:rsidR="009301B6" w:rsidRDefault="009301B6" w:rsidP="009D0944">
      <w:pPr>
        <w:bidi/>
        <w:spacing w:after="0" w:line="240" w:lineRule="auto"/>
        <w:rPr>
          <w:rFonts w:ascii="Times New Roman" w:eastAsia="Times New Roman" w:hAnsi="Times New Roman" w:cs="Times New Roman"/>
          <w:color w:val="000000"/>
          <w:sz w:val="24"/>
          <w:szCs w:val="24"/>
          <w:rtl/>
          <w:lang w:bidi="he-IL"/>
        </w:rPr>
      </w:pPr>
      <w:proofErr w:type="spellStart"/>
      <w:r w:rsidRPr="009301B6">
        <w:rPr>
          <w:rFonts w:ascii="Times New Roman" w:eastAsia="Times New Roman" w:hAnsi="Times New Roman" w:cs="Times New Roman" w:hint="cs"/>
          <w:b/>
          <w:bCs/>
          <w:color w:val="000000"/>
          <w:sz w:val="24"/>
          <w:szCs w:val="24"/>
          <w:rtl/>
          <w:lang w:bidi="he-IL"/>
        </w:rPr>
        <w:t>פרופ</w:t>
      </w:r>
      <w:proofErr w:type="spellEnd"/>
      <w:r w:rsidRPr="009301B6">
        <w:rPr>
          <w:rFonts w:ascii="Times New Roman" w:eastAsia="Times New Roman" w:hAnsi="Times New Roman" w:cs="Times New Roman" w:hint="cs"/>
          <w:b/>
          <w:bCs/>
          <w:color w:val="000000"/>
          <w:sz w:val="24"/>
          <w:szCs w:val="24"/>
          <w:rtl/>
          <w:lang w:bidi="he-IL"/>
        </w:rPr>
        <w:t xml:space="preserve"> </w:t>
      </w:r>
      <w:proofErr w:type="spellStart"/>
      <w:r w:rsidRPr="009301B6">
        <w:rPr>
          <w:rFonts w:ascii="Times New Roman" w:eastAsia="Times New Roman" w:hAnsi="Times New Roman" w:cs="Times New Roman" w:hint="cs"/>
          <w:b/>
          <w:bCs/>
          <w:color w:val="000000"/>
          <w:sz w:val="24"/>
          <w:szCs w:val="24"/>
          <w:rtl/>
          <w:lang w:bidi="he-IL"/>
        </w:rPr>
        <w:t>סוניה</w:t>
      </w:r>
      <w:proofErr w:type="spellEnd"/>
      <w:r w:rsidRPr="009301B6">
        <w:rPr>
          <w:rFonts w:ascii="Times New Roman" w:eastAsia="Times New Roman" w:hAnsi="Times New Roman" w:cs="Times New Roman" w:hint="cs"/>
          <w:b/>
          <w:bCs/>
          <w:color w:val="000000"/>
          <w:sz w:val="24"/>
          <w:szCs w:val="24"/>
          <w:rtl/>
          <w:lang w:bidi="he-IL"/>
        </w:rPr>
        <w:t xml:space="preserve"> </w:t>
      </w:r>
      <w:proofErr w:type="spellStart"/>
      <w:r w:rsidRPr="009301B6">
        <w:rPr>
          <w:rFonts w:ascii="Times New Roman" w:eastAsia="Times New Roman" w:hAnsi="Times New Roman" w:cs="Times New Roman" w:hint="cs"/>
          <w:b/>
          <w:bCs/>
          <w:color w:val="000000"/>
          <w:sz w:val="24"/>
          <w:szCs w:val="24"/>
          <w:rtl/>
          <w:lang w:bidi="he-IL"/>
        </w:rPr>
        <w:t>איפקו</w:t>
      </w:r>
      <w:proofErr w:type="spellEnd"/>
      <w:r w:rsidRPr="009301B6">
        <w:rPr>
          <w:rFonts w:asciiTheme="majorBidi" w:hAnsiTheme="majorBidi" w:cstheme="majorBidi"/>
          <w:sz w:val="24"/>
          <w:szCs w:val="24"/>
          <w:rtl/>
        </w:rPr>
        <w:t xml:space="preserve"> </w:t>
      </w:r>
    </w:p>
    <w:p w14:paraId="49A5449C" w14:textId="77777777" w:rsidR="009301B6" w:rsidRPr="009D0944" w:rsidRDefault="009301B6" w:rsidP="009301B6">
      <w:pPr>
        <w:pStyle w:val="a3"/>
        <w:numPr>
          <w:ilvl w:val="0"/>
          <w:numId w:val="54"/>
        </w:numPr>
        <w:bidi/>
        <w:spacing w:after="0" w:line="240" w:lineRule="auto"/>
        <w:rPr>
          <w:rFonts w:asciiTheme="majorBidi" w:hAnsiTheme="majorBidi" w:cstheme="majorBidi"/>
          <w:sz w:val="24"/>
          <w:szCs w:val="24"/>
          <w:rtl/>
        </w:rPr>
      </w:pPr>
      <w:r w:rsidRPr="009D0944">
        <w:rPr>
          <w:rFonts w:asciiTheme="majorBidi" w:hAnsiTheme="majorBidi" w:cstheme="majorBidi"/>
          <w:sz w:val="24"/>
          <w:szCs w:val="24"/>
          <w:rtl/>
          <w:lang w:bidi="he-IL"/>
        </w:rPr>
        <w:t>מושגי</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פרשנות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של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המורשת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האדריכלית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במחצית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השנייה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של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המאה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w:t>
      </w:r>
      <w:r w:rsidRPr="009D0944">
        <w:rPr>
          <w:rFonts w:asciiTheme="majorBidi" w:hAnsiTheme="majorBidi" w:cstheme="majorBidi"/>
          <w:sz w:val="24"/>
          <w:szCs w:val="24"/>
          <w:rtl/>
        </w:rPr>
        <w:t xml:space="preserve"> -20 </w:t>
      </w:r>
      <w:r w:rsidRPr="009D0944">
        <w:rPr>
          <w:rFonts w:asciiTheme="majorBidi" w:hAnsiTheme="majorBidi" w:cstheme="majorBidi"/>
          <w:sz w:val="24"/>
          <w:szCs w:val="24"/>
          <w:rtl/>
          <w:lang w:bidi="he-IL"/>
        </w:rPr>
        <w:t>בסלובניה</w:t>
      </w:r>
    </w:p>
    <w:p w14:paraId="1FC752CC" w14:textId="77777777" w:rsidR="009301B6" w:rsidRPr="009D0944" w:rsidRDefault="009301B6" w:rsidP="009301B6">
      <w:pPr>
        <w:pStyle w:val="a3"/>
        <w:numPr>
          <w:ilvl w:val="0"/>
          <w:numId w:val="54"/>
        </w:numPr>
        <w:bidi/>
        <w:spacing w:after="0" w:line="240" w:lineRule="auto"/>
        <w:rPr>
          <w:rFonts w:asciiTheme="majorBidi" w:hAnsiTheme="majorBidi" w:cstheme="majorBidi"/>
          <w:sz w:val="24"/>
          <w:szCs w:val="24"/>
          <w:rtl/>
        </w:rPr>
      </w:pPr>
      <w:r w:rsidRPr="009D0944">
        <w:rPr>
          <w:rFonts w:asciiTheme="majorBidi" w:hAnsiTheme="majorBidi" w:cstheme="majorBidi"/>
          <w:sz w:val="24"/>
          <w:szCs w:val="24"/>
          <w:rtl/>
          <w:lang w:bidi="he-IL"/>
        </w:rPr>
        <w:t>בנייה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מרובת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דירות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בתקופת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הסוציאליזם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בסלובניה</w:t>
      </w:r>
    </w:p>
    <w:p w14:paraId="5B1C80DC" w14:textId="77777777" w:rsidR="009301B6" w:rsidRPr="009D0944" w:rsidRDefault="009301B6" w:rsidP="009301B6">
      <w:pPr>
        <w:pStyle w:val="a3"/>
        <w:numPr>
          <w:ilvl w:val="0"/>
          <w:numId w:val="54"/>
        </w:numPr>
        <w:bidi/>
        <w:spacing w:after="0" w:line="240" w:lineRule="auto"/>
        <w:rPr>
          <w:rFonts w:asciiTheme="majorBidi" w:hAnsiTheme="majorBidi" w:cstheme="majorBidi"/>
          <w:sz w:val="24"/>
          <w:szCs w:val="24"/>
          <w:rtl/>
        </w:rPr>
      </w:pPr>
      <w:r w:rsidRPr="009D0944">
        <w:rPr>
          <w:rFonts w:asciiTheme="majorBidi" w:hAnsiTheme="majorBidi" w:cstheme="majorBidi"/>
          <w:sz w:val="24"/>
          <w:szCs w:val="24"/>
          <w:rtl/>
          <w:lang w:bidi="he-IL"/>
        </w:rPr>
        <w:t>הערכה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והגנה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על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אורבניזם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מהמאה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w:t>
      </w:r>
      <w:r w:rsidRPr="009D0944">
        <w:rPr>
          <w:rFonts w:asciiTheme="majorBidi" w:hAnsiTheme="majorBidi" w:cstheme="majorBidi"/>
          <w:sz w:val="24"/>
          <w:szCs w:val="24"/>
          <w:rtl/>
        </w:rPr>
        <w:t xml:space="preserve"> -20 </w:t>
      </w:r>
      <w:r w:rsidRPr="009D0944">
        <w:rPr>
          <w:rFonts w:asciiTheme="majorBidi" w:hAnsiTheme="majorBidi" w:cstheme="majorBidi"/>
          <w:sz w:val="24"/>
          <w:szCs w:val="24"/>
          <w:rtl/>
          <w:lang w:bidi="he-IL"/>
        </w:rPr>
        <w:t>בסלובניה</w:t>
      </w:r>
    </w:p>
    <w:p w14:paraId="7E0B37BF" w14:textId="77777777" w:rsidR="009301B6" w:rsidRPr="009D0944" w:rsidRDefault="009301B6" w:rsidP="009301B6">
      <w:pPr>
        <w:pStyle w:val="a3"/>
        <w:numPr>
          <w:ilvl w:val="0"/>
          <w:numId w:val="54"/>
        </w:numPr>
        <w:bidi/>
        <w:spacing w:after="0" w:line="240" w:lineRule="auto"/>
        <w:rPr>
          <w:rFonts w:asciiTheme="majorBidi" w:hAnsiTheme="majorBidi" w:cstheme="majorBidi"/>
          <w:sz w:val="24"/>
          <w:szCs w:val="24"/>
          <w:rtl/>
        </w:rPr>
      </w:pPr>
      <w:proofErr w:type="spellStart"/>
      <w:r w:rsidRPr="009D0944">
        <w:rPr>
          <w:rFonts w:asciiTheme="majorBidi" w:hAnsiTheme="majorBidi" w:cstheme="majorBidi"/>
          <w:sz w:val="24"/>
          <w:szCs w:val="24"/>
          <w:rtl/>
        </w:rPr>
        <w:t>אדריכלות</w:t>
      </w:r>
      <w:proofErr w:type="spellEnd"/>
      <w:r w:rsidRPr="009D0944">
        <w:rPr>
          <w:rFonts w:asciiTheme="majorBidi" w:hAnsiTheme="majorBidi" w:cstheme="majorBidi"/>
          <w:sz w:val="24"/>
          <w:szCs w:val="24"/>
          <w:rtl/>
        </w:rPr>
        <w:t xml:space="preserve"> </w:t>
      </w:r>
      <w:proofErr w:type="spellStart"/>
      <w:r w:rsidRPr="009D0944">
        <w:rPr>
          <w:rFonts w:asciiTheme="majorBidi" w:hAnsiTheme="majorBidi" w:cstheme="majorBidi"/>
          <w:sz w:val="24"/>
          <w:szCs w:val="24"/>
          <w:rtl/>
        </w:rPr>
        <w:t>התשתיות</w:t>
      </w:r>
      <w:proofErr w:type="spellEnd"/>
      <w:r w:rsidRPr="009D0944">
        <w:rPr>
          <w:rFonts w:asciiTheme="majorBidi" w:hAnsiTheme="majorBidi" w:cstheme="majorBidi"/>
          <w:sz w:val="24"/>
          <w:szCs w:val="24"/>
          <w:rtl/>
        </w:rPr>
        <w:t xml:space="preserve"> </w:t>
      </w:r>
      <w:proofErr w:type="spellStart"/>
      <w:r w:rsidRPr="009D0944">
        <w:rPr>
          <w:rFonts w:asciiTheme="majorBidi" w:hAnsiTheme="majorBidi" w:cstheme="majorBidi"/>
          <w:sz w:val="24"/>
          <w:szCs w:val="24"/>
          <w:rtl/>
        </w:rPr>
        <w:t>והגנתה</w:t>
      </w:r>
      <w:proofErr w:type="spellEnd"/>
      <w:r w:rsidRPr="009D0944">
        <w:rPr>
          <w:rFonts w:asciiTheme="majorBidi" w:hAnsiTheme="majorBidi" w:cstheme="majorBidi"/>
          <w:sz w:val="24"/>
          <w:szCs w:val="24"/>
          <w:rtl/>
        </w:rPr>
        <w:t xml:space="preserve"> </w:t>
      </w:r>
      <w:proofErr w:type="spellStart"/>
      <w:r w:rsidRPr="009D0944">
        <w:rPr>
          <w:rFonts w:asciiTheme="majorBidi" w:hAnsiTheme="majorBidi" w:cstheme="majorBidi"/>
          <w:sz w:val="24"/>
          <w:szCs w:val="24"/>
          <w:rtl/>
        </w:rPr>
        <w:t>בסלובניה</w:t>
      </w:r>
      <w:proofErr w:type="spellEnd"/>
    </w:p>
    <w:p w14:paraId="62F4436A" w14:textId="77777777" w:rsidR="009301B6" w:rsidRPr="009D0944" w:rsidRDefault="009301B6" w:rsidP="009301B6">
      <w:pPr>
        <w:pStyle w:val="a3"/>
        <w:numPr>
          <w:ilvl w:val="0"/>
          <w:numId w:val="54"/>
        </w:numPr>
        <w:bidi/>
        <w:spacing w:after="0" w:line="240" w:lineRule="auto"/>
        <w:rPr>
          <w:rFonts w:asciiTheme="majorBidi" w:hAnsiTheme="majorBidi" w:cstheme="majorBidi"/>
          <w:sz w:val="24"/>
          <w:szCs w:val="24"/>
        </w:rPr>
      </w:pPr>
      <w:r w:rsidRPr="009D0944">
        <w:rPr>
          <w:rFonts w:asciiTheme="majorBidi" w:hAnsiTheme="majorBidi" w:cstheme="majorBidi"/>
          <w:sz w:val="24"/>
          <w:szCs w:val="24"/>
          <w:rtl/>
          <w:lang w:bidi="he-IL"/>
        </w:rPr>
        <w:t>תהליכי</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התחדשות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עירונית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והגנה</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על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מורשת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בסלובניה</w:t>
      </w:r>
    </w:p>
    <w:p w14:paraId="62199465" w14:textId="77777777" w:rsidR="009D0944" w:rsidRDefault="009D0944" w:rsidP="009301B6">
      <w:pPr>
        <w:bidi/>
        <w:spacing w:after="0" w:line="240" w:lineRule="auto"/>
        <w:rPr>
          <w:rFonts w:ascii="Times New Roman" w:eastAsia="Times New Roman" w:hAnsi="Times New Roman" w:cs="Times New Roman"/>
          <w:b/>
          <w:bCs/>
          <w:color w:val="000000"/>
          <w:sz w:val="24"/>
          <w:szCs w:val="24"/>
          <w:rtl/>
          <w:lang w:bidi="he-IL"/>
        </w:rPr>
      </w:pPr>
    </w:p>
    <w:p w14:paraId="7E6ACA57" w14:textId="77777777" w:rsidR="009301B6" w:rsidRPr="009301B6" w:rsidRDefault="009301B6" w:rsidP="009D0944">
      <w:pPr>
        <w:bidi/>
        <w:spacing w:after="0" w:line="240" w:lineRule="auto"/>
        <w:rPr>
          <w:rFonts w:asciiTheme="majorHAnsi" w:hAnsiTheme="majorHAnsi" w:cstheme="majorHAnsi"/>
          <w:b/>
          <w:bCs/>
          <w:sz w:val="24"/>
          <w:szCs w:val="24"/>
          <w:rtl/>
          <w:lang w:val="en-US" w:bidi="he-IL"/>
        </w:rPr>
      </w:pPr>
      <w:proofErr w:type="spellStart"/>
      <w:r w:rsidRPr="009301B6">
        <w:rPr>
          <w:rFonts w:ascii="Times New Roman" w:eastAsia="Times New Roman" w:hAnsi="Times New Roman" w:cs="Times New Roman" w:hint="cs"/>
          <w:b/>
          <w:bCs/>
          <w:color w:val="000000"/>
          <w:sz w:val="24"/>
          <w:szCs w:val="24"/>
          <w:rtl/>
          <w:lang w:bidi="he-IL"/>
        </w:rPr>
        <w:t>פרופ</w:t>
      </w:r>
      <w:proofErr w:type="spellEnd"/>
      <w:r w:rsidRPr="009301B6">
        <w:rPr>
          <w:rFonts w:ascii="Times New Roman" w:eastAsia="Times New Roman" w:hAnsi="Times New Roman" w:cs="Times New Roman" w:hint="cs"/>
          <w:b/>
          <w:bCs/>
          <w:color w:val="000000"/>
          <w:sz w:val="24"/>
          <w:szCs w:val="24"/>
          <w:rtl/>
          <w:lang w:bidi="he-IL"/>
        </w:rPr>
        <w:t xml:space="preserve"> איגור טוס</w:t>
      </w:r>
      <w:r>
        <w:rPr>
          <w:rFonts w:asciiTheme="majorHAnsi" w:hAnsiTheme="majorHAnsi" w:cstheme="majorHAnsi" w:hint="cs"/>
          <w:sz w:val="24"/>
          <w:szCs w:val="24"/>
          <w:rtl/>
        </w:rPr>
        <w:t xml:space="preserve"> </w:t>
      </w:r>
    </w:p>
    <w:p w14:paraId="381B4EF2" w14:textId="77777777" w:rsidR="009301B6" w:rsidRPr="009301B6" w:rsidRDefault="009301B6" w:rsidP="009301B6">
      <w:pPr>
        <w:pStyle w:val="a3"/>
        <w:numPr>
          <w:ilvl w:val="0"/>
          <w:numId w:val="62"/>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היבט</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אנתרופולוגי</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של</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האדריכלות</w:t>
      </w:r>
      <w:proofErr w:type="spellEnd"/>
    </w:p>
    <w:p w14:paraId="767DE872" w14:textId="77777777" w:rsidR="009301B6" w:rsidRPr="009301B6" w:rsidRDefault="009301B6" w:rsidP="009301B6">
      <w:pPr>
        <w:pStyle w:val="a3"/>
        <w:numPr>
          <w:ilvl w:val="0"/>
          <w:numId w:val="62"/>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השתתפות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בתהליכי</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פיתוח</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הסביבה</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הבנויה</w:t>
      </w:r>
      <w:proofErr w:type="spellEnd"/>
    </w:p>
    <w:p w14:paraId="1E830658" w14:textId="77777777" w:rsidR="009301B6" w:rsidRPr="009301B6" w:rsidRDefault="009301B6" w:rsidP="009301B6">
      <w:pPr>
        <w:pStyle w:val="a3"/>
        <w:numPr>
          <w:ilvl w:val="0"/>
          <w:numId w:val="62"/>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אדריכלות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אידיאולוגיה</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וכוח</w:t>
      </w:r>
      <w:proofErr w:type="spellEnd"/>
    </w:p>
    <w:p w14:paraId="6384B4DF" w14:textId="77777777" w:rsidR="009301B6" w:rsidRDefault="009301B6" w:rsidP="009301B6">
      <w:pPr>
        <w:pStyle w:val="a3"/>
        <w:numPr>
          <w:ilvl w:val="0"/>
          <w:numId w:val="62"/>
        </w:numPr>
        <w:bidi/>
        <w:spacing w:after="0" w:line="240" w:lineRule="auto"/>
        <w:rPr>
          <w:rFonts w:asciiTheme="majorBidi" w:hAnsiTheme="majorBidi" w:cstheme="majorBidi"/>
          <w:sz w:val="24"/>
          <w:szCs w:val="24"/>
        </w:rPr>
      </w:pPr>
      <w:r w:rsidRPr="009301B6">
        <w:rPr>
          <w:rFonts w:asciiTheme="majorBidi" w:hAnsiTheme="majorBidi" w:cstheme="majorBidi"/>
          <w:sz w:val="24"/>
          <w:szCs w:val="24"/>
          <w:rtl/>
          <w:lang w:bidi="he-IL"/>
        </w:rPr>
        <w:t>אדריכלות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התפתחותית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וניתנת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לשינוי</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טיפולוגיות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חדשות</w:t>
      </w:r>
      <w:r w:rsidRPr="009301B6">
        <w:rPr>
          <w:rFonts w:asciiTheme="majorBidi" w:hAnsiTheme="majorBidi" w:cstheme="majorBidi"/>
          <w:sz w:val="24"/>
          <w:szCs w:val="24"/>
          <w:rtl/>
        </w:rPr>
        <w:t>)</w:t>
      </w:r>
    </w:p>
    <w:p w14:paraId="0DA123B1" w14:textId="77777777" w:rsidR="009D0944" w:rsidRDefault="009D0944" w:rsidP="009301B6">
      <w:pPr>
        <w:bidi/>
        <w:spacing w:after="0" w:line="240" w:lineRule="auto"/>
        <w:rPr>
          <w:rFonts w:asciiTheme="majorHAnsi" w:hAnsiTheme="majorHAnsi" w:cstheme="majorHAnsi"/>
          <w:b/>
          <w:bCs/>
          <w:sz w:val="24"/>
          <w:szCs w:val="24"/>
          <w:rtl/>
          <w:lang w:val="en-US" w:bidi="he-IL"/>
        </w:rPr>
      </w:pPr>
    </w:p>
    <w:p w14:paraId="3385DE01" w14:textId="77777777" w:rsidR="009301B6" w:rsidRPr="009D0944" w:rsidRDefault="009301B6" w:rsidP="009D0944">
      <w:pPr>
        <w:bidi/>
        <w:spacing w:after="0" w:line="240" w:lineRule="auto"/>
        <w:rPr>
          <w:rFonts w:asciiTheme="majorBidi" w:hAnsiTheme="majorBidi" w:cstheme="majorBidi"/>
          <w:sz w:val="24"/>
          <w:szCs w:val="24"/>
          <w:rtl/>
          <w:lang w:val="en-US" w:bidi="he-IL"/>
        </w:rPr>
      </w:pPr>
      <w:proofErr w:type="spellStart"/>
      <w:r w:rsidRPr="009D0944">
        <w:rPr>
          <w:rFonts w:asciiTheme="majorBidi" w:hAnsiTheme="majorBidi" w:cstheme="majorBidi"/>
          <w:b/>
          <w:bCs/>
          <w:sz w:val="24"/>
          <w:szCs w:val="24"/>
          <w:rtl/>
          <w:lang w:val="en-US" w:bidi="he-IL"/>
        </w:rPr>
        <w:t>פרופ</w:t>
      </w:r>
      <w:proofErr w:type="spellEnd"/>
      <w:r w:rsidRPr="009D0944">
        <w:rPr>
          <w:rFonts w:asciiTheme="majorBidi" w:hAnsiTheme="majorBidi" w:cstheme="majorBidi"/>
          <w:b/>
          <w:bCs/>
          <w:sz w:val="24"/>
          <w:szCs w:val="24"/>
          <w:rtl/>
          <w:lang w:val="en-US" w:bidi="he-IL"/>
        </w:rPr>
        <w:t xml:space="preserve"> מרטינה </w:t>
      </w:r>
      <w:proofErr w:type="spellStart"/>
      <w:r w:rsidRPr="009D0944">
        <w:rPr>
          <w:rFonts w:asciiTheme="majorBidi" w:hAnsiTheme="majorBidi" w:cstheme="majorBidi"/>
          <w:b/>
          <w:bCs/>
          <w:sz w:val="24"/>
          <w:szCs w:val="24"/>
          <w:rtl/>
          <w:lang w:val="en-US" w:bidi="he-IL"/>
        </w:rPr>
        <w:t>זנסניק-סנגקניק</w:t>
      </w:r>
      <w:proofErr w:type="spellEnd"/>
      <w:r w:rsidRPr="009D0944">
        <w:rPr>
          <w:rFonts w:asciiTheme="majorBidi" w:hAnsiTheme="majorBidi" w:cstheme="majorBidi"/>
          <w:sz w:val="24"/>
          <w:szCs w:val="24"/>
          <w:rtl/>
        </w:rPr>
        <w:t xml:space="preserve"> </w:t>
      </w:r>
    </w:p>
    <w:p w14:paraId="66A5A265" w14:textId="77777777" w:rsidR="009301B6" w:rsidRPr="009D0944" w:rsidRDefault="009301B6" w:rsidP="009301B6">
      <w:pPr>
        <w:pStyle w:val="a3"/>
        <w:numPr>
          <w:ilvl w:val="0"/>
          <w:numId w:val="61"/>
        </w:numPr>
        <w:bidi/>
        <w:spacing w:after="0" w:line="240" w:lineRule="auto"/>
        <w:rPr>
          <w:rFonts w:asciiTheme="majorBidi" w:hAnsiTheme="majorBidi" w:cstheme="majorBidi"/>
          <w:sz w:val="24"/>
          <w:szCs w:val="24"/>
        </w:rPr>
      </w:pPr>
      <w:r w:rsidRPr="009D0944">
        <w:rPr>
          <w:rFonts w:asciiTheme="majorBidi" w:hAnsiTheme="majorBidi" w:cstheme="majorBidi"/>
          <w:sz w:val="24"/>
          <w:szCs w:val="24"/>
          <w:rtl/>
          <w:lang w:bidi="he-IL"/>
        </w:rPr>
        <w:t>מודל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להערכת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פרמטרים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מרכזיים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של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בית</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פסיבי</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מעץ</w:t>
      </w:r>
      <w:r w:rsidRPr="009D0944">
        <w:rPr>
          <w:rFonts w:asciiTheme="majorBidi" w:hAnsiTheme="majorBidi" w:cstheme="majorBidi"/>
          <w:sz w:val="24"/>
          <w:szCs w:val="24"/>
          <w:rtl/>
        </w:rPr>
        <w:t xml:space="preserve"> </w:t>
      </w:r>
    </w:p>
    <w:p w14:paraId="68EAAD64" w14:textId="77777777" w:rsidR="009301B6" w:rsidRPr="009D0944" w:rsidRDefault="009301B6" w:rsidP="009301B6">
      <w:pPr>
        <w:pStyle w:val="a3"/>
        <w:numPr>
          <w:ilvl w:val="0"/>
          <w:numId w:val="61"/>
        </w:numPr>
        <w:bidi/>
        <w:spacing w:after="0" w:line="240" w:lineRule="auto"/>
        <w:rPr>
          <w:rFonts w:asciiTheme="majorBidi" w:hAnsiTheme="majorBidi" w:cstheme="majorBidi"/>
          <w:sz w:val="24"/>
          <w:szCs w:val="24"/>
        </w:rPr>
      </w:pPr>
      <w:r w:rsidRPr="009D0944">
        <w:rPr>
          <w:rFonts w:asciiTheme="majorBidi" w:hAnsiTheme="majorBidi" w:cstheme="majorBidi"/>
          <w:sz w:val="24"/>
          <w:szCs w:val="24"/>
          <w:rtl/>
          <w:lang w:bidi="he-IL"/>
        </w:rPr>
        <w:t>חידושים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טכנולוגיים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בחומרים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והשפעתם</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על</w:t>
      </w:r>
      <w:r w:rsidRPr="009D0944">
        <w:rPr>
          <w:rFonts w:asciiTheme="majorBidi" w:hAnsiTheme="majorBidi" w:cstheme="majorBidi"/>
          <w:sz w:val="24"/>
          <w:szCs w:val="24"/>
          <w:rtl/>
        </w:rPr>
        <w:t xml:space="preserve"> </w:t>
      </w:r>
      <w:r w:rsidRPr="009D0944">
        <w:rPr>
          <w:rFonts w:asciiTheme="majorBidi" w:hAnsiTheme="majorBidi" w:cstheme="majorBidi"/>
          <w:sz w:val="24"/>
          <w:szCs w:val="24"/>
          <w:rtl/>
          <w:lang w:bidi="he-IL"/>
        </w:rPr>
        <w:t>האדריכלות</w:t>
      </w:r>
    </w:p>
    <w:p w14:paraId="4C4CEA3D" w14:textId="77777777" w:rsidR="009D0944" w:rsidRDefault="009D0944" w:rsidP="009301B6">
      <w:pPr>
        <w:bidi/>
        <w:spacing w:after="0" w:line="240" w:lineRule="auto"/>
        <w:rPr>
          <w:rFonts w:asciiTheme="majorBidi" w:hAnsiTheme="majorBidi" w:cstheme="majorBidi"/>
          <w:b/>
          <w:bCs/>
          <w:sz w:val="24"/>
          <w:szCs w:val="24"/>
          <w:rtl/>
          <w:lang w:val="en-US" w:bidi="he-IL"/>
        </w:rPr>
      </w:pPr>
    </w:p>
    <w:p w14:paraId="1AC07482" w14:textId="77777777" w:rsidR="009301B6" w:rsidRPr="009301B6" w:rsidRDefault="009301B6" w:rsidP="009D0944">
      <w:pPr>
        <w:bidi/>
        <w:spacing w:after="0" w:line="240" w:lineRule="auto"/>
        <w:rPr>
          <w:rFonts w:asciiTheme="majorHAnsi" w:hAnsiTheme="majorHAnsi" w:cstheme="majorHAnsi"/>
          <w:sz w:val="24"/>
          <w:szCs w:val="24"/>
          <w:rtl/>
        </w:rPr>
      </w:pPr>
      <w:proofErr w:type="spellStart"/>
      <w:r w:rsidRPr="009301B6">
        <w:rPr>
          <w:rFonts w:asciiTheme="majorBidi" w:hAnsiTheme="majorBidi" w:cstheme="majorBidi" w:hint="cs"/>
          <w:b/>
          <w:bCs/>
          <w:sz w:val="24"/>
          <w:szCs w:val="24"/>
          <w:rtl/>
          <w:lang w:val="en-US" w:bidi="he-IL"/>
        </w:rPr>
        <w:t>פרופ</w:t>
      </w:r>
      <w:proofErr w:type="spellEnd"/>
      <w:r w:rsidRPr="009301B6">
        <w:rPr>
          <w:rFonts w:asciiTheme="majorBidi" w:hAnsiTheme="majorBidi" w:cstheme="majorBidi" w:hint="cs"/>
          <w:b/>
          <w:bCs/>
          <w:sz w:val="24"/>
          <w:szCs w:val="24"/>
          <w:rtl/>
          <w:lang w:val="en-US" w:bidi="he-IL"/>
        </w:rPr>
        <w:t xml:space="preserve"> </w:t>
      </w:r>
      <w:proofErr w:type="spellStart"/>
      <w:r w:rsidRPr="009301B6">
        <w:rPr>
          <w:rFonts w:asciiTheme="majorBidi" w:hAnsiTheme="majorBidi" w:cstheme="majorBidi" w:hint="cs"/>
          <w:b/>
          <w:bCs/>
          <w:sz w:val="24"/>
          <w:szCs w:val="24"/>
          <w:rtl/>
          <w:lang w:val="en-US" w:bidi="he-IL"/>
        </w:rPr>
        <w:t>טדיה</w:t>
      </w:r>
      <w:proofErr w:type="spellEnd"/>
      <w:r w:rsidRPr="009301B6">
        <w:rPr>
          <w:rFonts w:asciiTheme="majorBidi" w:hAnsiTheme="majorBidi" w:cstheme="majorBidi" w:hint="cs"/>
          <w:b/>
          <w:bCs/>
          <w:sz w:val="24"/>
          <w:szCs w:val="24"/>
          <w:rtl/>
          <w:lang w:val="en-US" w:bidi="he-IL"/>
        </w:rPr>
        <w:t xml:space="preserve"> </w:t>
      </w:r>
      <w:proofErr w:type="spellStart"/>
      <w:r w:rsidRPr="009301B6">
        <w:rPr>
          <w:rFonts w:asciiTheme="majorBidi" w:hAnsiTheme="majorBidi" w:cstheme="majorBidi" w:hint="cs"/>
          <w:b/>
          <w:bCs/>
          <w:sz w:val="24"/>
          <w:szCs w:val="24"/>
          <w:rtl/>
          <w:lang w:val="en-US" w:bidi="he-IL"/>
        </w:rPr>
        <w:t>זופנקיק</w:t>
      </w:r>
      <w:proofErr w:type="spellEnd"/>
    </w:p>
    <w:p w14:paraId="44BCD2DE" w14:textId="77777777" w:rsidR="009301B6" w:rsidRPr="009301B6" w:rsidRDefault="009301B6" w:rsidP="009301B6">
      <w:pPr>
        <w:pStyle w:val="a3"/>
        <w:numPr>
          <w:ilvl w:val="0"/>
          <w:numId w:val="60"/>
        </w:numPr>
        <w:bidi/>
        <w:spacing w:after="0" w:line="240" w:lineRule="auto"/>
        <w:rPr>
          <w:rFonts w:asciiTheme="majorBidi" w:hAnsiTheme="majorBidi" w:cstheme="majorBidi"/>
          <w:sz w:val="24"/>
          <w:szCs w:val="24"/>
          <w:rtl/>
        </w:rPr>
      </w:pPr>
      <w:r w:rsidRPr="009301B6">
        <w:rPr>
          <w:rFonts w:asciiTheme="majorBidi" w:hAnsiTheme="majorBidi" w:cstheme="majorBidi"/>
          <w:sz w:val="24"/>
          <w:szCs w:val="24"/>
          <w:rtl/>
          <w:lang w:bidi="he-IL"/>
        </w:rPr>
        <w:t>פיתוח</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מחקר</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באמצעות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עיצוב</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ו</w:t>
      </w:r>
      <w:r>
        <w:rPr>
          <w:rFonts w:asciiTheme="majorBidi" w:hAnsiTheme="majorBidi" w:cstheme="majorBidi"/>
          <w:sz w:val="24"/>
          <w:szCs w:val="24"/>
          <w:rtl/>
        </w:rPr>
        <w:t>/</w:t>
      </w:r>
      <w:r w:rsidRPr="009301B6">
        <w:rPr>
          <w:rFonts w:asciiTheme="majorBidi" w:hAnsiTheme="majorBidi" w:cstheme="majorBidi"/>
          <w:sz w:val="24"/>
          <w:szCs w:val="24"/>
          <w:rtl/>
          <w:lang w:bidi="he-IL"/>
        </w:rPr>
        <w:t>או</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מחקר</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מבוסס</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פרקטיקה</w:t>
      </w:r>
    </w:p>
    <w:p w14:paraId="1E9B1153" w14:textId="77777777" w:rsidR="009301B6" w:rsidRPr="009301B6" w:rsidRDefault="009301B6" w:rsidP="009301B6">
      <w:pPr>
        <w:pStyle w:val="a3"/>
        <w:numPr>
          <w:ilvl w:val="0"/>
          <w:numId w:val="60"/>
        </w:numPr>
        <w:bidi/>
        <w:spacing w:after="0" w:line="240" w:lineRule="auto"/>
        <w:rPr>
          <w:rFonts w:asciiTheme="majorBidi" w:hAnsiTheme="majorBidi" w:cstheme="majorBidi"/>
          <w:sz w:val="24"/>
          <w:szCs w:val="24"/>
          <w:rtl/>
        </w:rPr>
      </w:pPr>
      <w:proofErr w:type="spellStart"/>
      <w:r w:rsidRPr="009301B6">
        <w:rPr>
          <w:rFonts w:asciiTheme="majorBidi" w:hAnsiTheme="majorBidi" w:cstheme="majorBidi"/>
          <w:sz w:val="24"/>
          <w:szCs w:val="24"/>
          <w:rtl/>
        </w:rPr>
        <w:t>מקומות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רגישים</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והתערבויות</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עדינות</w:t>
      </w:r>
      <w:proofErr w:type="spellEnd"/>
    </w:p>
    <w:p w14:paraId="55019C42" w14:textId="77777777" w:rsidR="009301B6" w:rsidRPr="009301B6" w:rsidRDefault="009301B6" w:rsidP="009301B6">
      <w:pPr>
        <w:pStyle w:val="a3"/>
        <w:numPr>
          <w:ilvl w:val="0"/>
          <w:numId w:val="60"/>
        </w:numPr>
        <w:bidi/>
        <w:spacing w:after="0" w:line="240" w:lineRule="auto"/>
        <w:rPr>
          <w:rFonts w:asciiTheme="majorBidi" w:hAnsiTheme="majorBidi" w:cstheme="majorBidi"/>
          <w:sz w:val="24"/>
          <w:szCs w:val="24"/>
          <w:rtl/>
        </w:rPr>
      </w:pPr>
      <w:r w:rsidRPr="009301B6">
        <w:rPr>
          <w:rFonts w:asciiTheme="majorBidi" w:hAnsiTheme="majorBidi" w:cstheme="majorBidi"/>
          <w:sz w:val="24"/>
          <w:szCs w:val="24"/>
          <w:rtl/>
          <w:lang w:bidi="he-IL"/>
        </w:rPr>
        <w:t>כלים</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דיגיטליים</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ללמידה</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אדריכלית</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ושיתוף</w:t>
      </w:r>
      <w:r w:rsidRPr="009301B6">
        <w:rPr>
          <w:rFonts w:asciiTheme="majorBidi" w:hAnsiTheme="majorBidi" w:cstheme="majorBidi"/>
          <w:sz w:val="24"/>
          <w:szCs w:val="24"/>
          <w:rtl/>
        </w:rPr>
        <w:t xml:space="preserve"> </w:t>
      </w:r>
      <w:r w:rsidRPr="009301B6">
        <w:rPr>
          <w:rFonts w:asciiTheme="majorBidi" w:hAnsiTheme="majorBidi" w:cstheme="majorBidi"/>
          <w:sz w:val="24"/>
          <w:szCs w:val="24"/>
          <w:rtl/>
          <w:lang w:bidi="he-IL"/>
        </w:rPr>
        <w:t>פעולה</w:t>
      </w:r>
    </w:p>
    <w:p w14:paraId="45D9B961" w14:textId="77777777" w:rsidR="009301B6" w:rsidRPr="009301B6" w:rsidRDefault="009301B6" w:rsidP="009301B6">
      <w:pPr>
        <w:pStyle w:val="a3"/>
        <w:numPr>
          <w:ilvl w:val="0"/>
          <w:numId w:val="60"/>
        </w:numPr>
        <w:bidi/>
        <w:spacing w:after="0" w:line="240" w:lineRule="auto"/>
        <w:rPr>
          <w:rFonts w:asciiTheme="majorBidi" w:hAnsiTheme="majorBidi" w:cstheme="majorBidi"/>
          <w:sz w:val="24"/>
          <w:szCs w:val="24"/>
        </w:rPr>
      </w:pPr>
      <w:proofErr w:type="spellStart"/>
      <w:r w:rsidRPr="009301B6">
        <w:rPr>
          <w:rFonts w:asciiTheme="majorBidi" w:hAnsiTheme="majorBidi" w:cstheme="majorBidi"/>
          <w:sz w:val="24"/>
          <w:szCs w:val="24"/>
          <w:rtl/>
        </w:rPr>
        <w:t>מחקר</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מונע</w:t>
      </w:r>
      <w:proofErr w:type="spellEnd"/>
      <w:r w:rsidRPr="009301B6">
        <w:rPr>
          <w:rFonts w:asciiTheme="majorBidi" w:hAnsiTheme="majorBidi" w:cstheme="majorBidi"/>
          <w:sz w:val="24"/>
          <w:szCs w:val="24"/>
          <w:rtl/>
        </w:rPr>
        <w:t xml:space="preserve"> </w:t>
      </w:r>
      <w:proofErr w:type="spellStart"/>
      <w:r w:rsidRPr="009301B6">
        <w:rPr>
          <w:rFonts w:asciiTheme="majorBidi" w:hAnsiTheme="majorBidi" w:cstheme="majorBidi"/>
          <w:sz w:val="24"/>
          <w:szCs w:val="24"/>
          <w:rtl/>
        </w:rPr>
        <w:t>עיצוב</w:t>
      </w:r>
      <w:proofErr w:type="spellEnd"/>
    </w:p>
    <w:p w14:paraId="50895670" w14:textId="77777777" w:rsidR="009301B6" w:rsidRPr="00175F63" w:rsidRDefault="009301B6" w:rsidP="009301B6">
      <w:pPr>
        <w:rPr>
          <w:lang w:val="en-US"/>
        </w:rPr>
      </w:pPr>
    </w:p>
    <w:p w14:paraId="61D61159" w14:textId="77777777" w:rsidR="006E2767" w:rsidRDefault="006E2767" w:rsidP="00B319CF">
      <w:pPr>
        <w:pStyle w:val="1"/>
        <w:bidi/>
        <w:rPr>
          <w:color w:val="FF0000"/>
          <w:rtl/>
          <w:lang w:bidi="he-IL"/>
        </w:rPr>
      </w:pPr>
      <w:bookmarkStart w:id="13" w:name="_Toc83596968"/>
      <w:r>
        <w:rPr>
          <w:rFonts w:hint="cs"/>
          <w:rtl/>
          <w:lang w:val="en-US" w:bidi="he-IL"/>
        </w:rPr>
        <w:lastRenderedPageBreak/>
        <w:t xml:space="preserve">פירוט של </w:t>
      </w:r>
      <w:r w:rsidR="00523AA1">
        <w:rPr>
          <w:rFonts w:hint="cs"/>
          <w:rtl/>
          <w:lang w:val="en-US" w:bidi="he-IL"/>
        </w:rPr>
        <w:t>חלק מ</w:t>
      </w:r>
      <w:r>
        <w:rPr>
          <w:rFonts w:hint="cs"/>
          <w:rtl/>
          <w:lang w:val="en-US" w:bidi="he-IL"/>
        </w:rPr>
        <w:t>נושאי המחק</w:t>
      </w:r>
      <w:r w:rsidR="00C97104">
        <w:rPr>
          <w:rFonts w:hint="cs"/>
          <w:rtl/>
          <w:lang w:val="en-US" w:bidi="he-IL"/>
        </w:rPr>
        <w:t xml:space="preserve">ר </w:t>
      </w:r>
      <w:r w:rsidR="00794D53">
        <w:rPr>
          <w:rFonts w:hint="cs"/>
          <w:rtl/>
          <w:lang w:val="en-US" w:bidi="he-IL"/>
        </w:rPr>
        <w:t>בתחום ניהול וכלכלה</w:t>
      </w:r>
      <w:bookmarkEnd w:id="13"/>
      <w:r w:rsidR="0082155D" w:rsidRPr="0082155D">
        <w:rPr>
          <w:color w:val="FF0000"/>
        </w:rPr>
        <w:t> </w:t>
      </w:r>
    </w:p>
    <w:p w14:paraId="38C1F859" w14:textId="77777777" w:rsidR="00522B6C" w:rsidRDefault="00522B6C" w:rsidP="006E2767">
      <w:pPr>
        <w:bidi/>
        <w:spacing w:after="0" w:line="240" w:lineRule="auto"/>
        <w:rPr>
          <w:rFonts w:ascii="Times New Roman" w:eastAsia="Times New Roman" w:hAnsi="Times New Roman" w:cs="Times New Roman"/>
          <w:b/>
          <w:bCs/>
          <w:color w:val="000000"/>
          <w:sz w:val="28"/>
          <w:szCs w:val="28"/>
          <w:rtl/>
          <w:lang w:bidi="he-IL"/>
        </w:rPr>
      </w:pPr>
    </w:p>
    <w:p w14:paraId="39FB4F16" w14:textId="77777777" w:rsidR="00E456A4" w:rsidRDefault="00E456A4" w:rsidP="00522B6C">
      <w:pPr>
        <w:bidi/>
        <w:spacing w:after="0" w:line="240" w:lineRule="auto"/>
        <w:rPr>
          <w:rFonts w:ascii="Times New Roman" w:eastAsia="Times New Roman" w:hAnsi="Times New Roman" w:cs="Times New Roman"/>
          <w:b/>
          <w:bCs/>
          <w:color w:val="000000"/>
          <w:sz w:val="28"/>
          <w:szCs w:val="28"/>
          <w:rtl/>
          <w:lang w:bidi="he-IL"/>
        </w:rPr>
      </w:pPr>
      <w:proofErr w:type="spellStart"/>
      <w:r>
        <w:rPr>
          <w:rFonts w:ascii="Times New Roman" w:eastAsia="Times New Roman" w:hAnsi="Times New Roman" w:cs="Times New Roman" w:hint="cs"/>
          <w:b/>
          <w:bCs/>
          <w:color w:val="000000"/>
          <w:sz w:val="28"/>
          <w:szCs w:val="28"/>
          <w:rtl/>
          <w:lang w:bidi="he-IL"/>
        </w:rPr>
        <w:t>פרופ</w:t>
      </w:r>
      <w:proofErr w:type="spellEnd"/>
      <w:r w:rsidRPr="0082155D">
        <w:rPr>
          <w:rFonts w:ascii="Times New Roman" w:eastAsia="Times New Roman" w:hAnsi="Times New Roman" w:cs="Times New Roman"/>
          <w:b/>
          <w:bCs/>
          <w:color w:val="000000"/>
          <w:sz w:val="28"/>
          <w:szCs w:val="28"/>
        </w:rPr>
        <w:t> </w:t>
      </w:r>
      <w:r w:rsidRPr="0082155D">
        <w:rPr>
          <w:rFonts w:ascii="Times New Roman" w:eastAsia="Times New Roman" w:hAnsi="Times New Roman" w:cs="Times New Roman"/>
          <w:b/>
          <w:bCs/>
          <w:color w:val="000000"/>
          <w:sz w:val="28"/>
          <w:szCs w:val="28"/>
          <w:rtl/>
          <w:lang w:bidi="he-IL"/>
        </w:rPr>
        <w:t xml:space="preserve">ויקטוריה עלי </w:t>
      </w:r>
      <w:proofErr w:type="spellStart"/>
      <w:r w:rsidRPr="0082155D">
        <w:rPr>
          <w:rFonts w:ascii="Times New Roman" w:eastAsia="Times New Roman" w:hAnsi="Times New Roman" w:cs="Times New Roman"/>
          <w:b/>
          <w:bCs/>
          <w:color w:val="000000"/>
          <w:sz w:val="28"/>
          <w:szCs w:val="28"/>
          <w:rtl/>
          <w:lang w:bidi="he-IL"/>
        </w:rPr>
        <w:t>טאהא</w:t>
      </w:r>
      <w:proofErr w:type="spellEnd"/>
    </w:p>
    <w:p w14:paraId="0C8FE7CE"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tl/>
        </w:rPr>
      </w:pPr>
    </w:p>
    <w:p w14:paraId="30EF780B" w14:textId="77777777" w:rsidR="00E456A4" w:rsidRPr="00522B6C" w:rsidRDefault="00E456A4" w:rsidP="00AF26FC">
      <w:pPr>
        <w:pStyle w:val="a3"/>
        <w:numPr>
          <w:ilvl w:val="0"/>
          <w:numId w:val="58"/>
        </w:numPr>
        <w:bidi/>
        <w:spacing w:after="0" w:line="240" w:lineRule="auto"/>
        <w:rPr>
          <w:rFonts w:ascii="Times New Roman" w:eastAsia="Times New Roman" w:hAnsi="Times New Roman" w:cs="Times New Roman"/>
          <w:color w:val="000000"/>
          <w:sz w:val="24"/>
          <w:szCs w:val="24"/>
        </w:rPr>
      </w:pPr>
      <w:r w:rsidRPr="00522B6C">
        <w:rPr>
          <w:rFonts w:ascii="Times New Roman" w:eastAsia="Times New Roman" w:hAnsi="Times New Roman" w:cs="Times New Roman"/>
          <w:b/>
          <w:bCs/>
          <w:color w:val="000000"/>
          <w:sz w:val="24"/>
          <w:szCs w:val="24"/>
          <w:rtl/>
          <w:lang w:bidi="he-IL"/>
        </w:rPr>
        <w:t>הבדלים תרבותיים, סטריאוטיפים ובעיות תקשורת בתקשורת בין תרבותית בסביבת עבודה רב תרבותית</w:t>
      </w:r>
    </w:p>
    <w:p w14:paraId="726A9940" w14:textId="77777777" w:rsidR="00E456A4" w:rsidRDefault="00E456A4" w:rsidP="00E456A4">
      <w:pPr>
        <w:bidi/>
        <w:spacing w:after="0" w:line="240" w:lineRule="auto"/>
        <w:jc w:val="both"/>
        <w:rPr>
          <w:rFonts w:ascii="Times New Roman" w:eastAsia="Times New Roman" w:hAnsi="Times New Roman" w:cs="Times New Roman"/>
          <w:color w:val="000000"/>
          <w:sz w:val="20"/>
          <w:szCs w:val="20"/>
          <w:rtl/>
        </w:rPr>
      </w:pPr>
      <w:r w:rsidRPr="003E5563">
        <w:rPr>
          <w:rFonts w:ascii="Times New Roman" w:eastAsia="Times New Roman" w:hAnsi="Times New Roman" w:cs="Times New Roman"/>
          <w:color w:val="000000"/>
          <w:sz w:val="20"/>
          <w:szCs w:val="20"/>
          <w:rtl/>
          <w:lang w:bidi="he-IL"/>
        </w:rPr>
        <w:t>הגלובליזציה לא רק שינתה את העולם</w:t>
      </w:r>
      <w:r>
        <w:rPr>
          <w:rFonts w:ascii="Times New Roman" w:eastAsia="Times New Roman" w:hAnsi="Times New Roman" w:cs="Times New Roman"/>
          <w:color w:val="000000"/>
          <w:sz w:val="20"/>
          <w:szCs w:val="20"/>
          <w:lang w:val="en-US" w:bidi="he-IL"/>
        </w:rPr>
        <w:t>’</w:t>
      </w:r>
      <w:r w:rsidRPr="003E5563">
        <w:rPr>
          <w:rFonts w:ascii="Times New Roman" w:eastAsia="Times New Roman" w:hAnsi="Times New Roman" w:cs="Times New Roman"/>
          <w:color w:val="000000"/>
          <w:sz w:val="20"/>
          <w:szCs w:val="20"/>
          <w:rtl/>
          <w:lang w:bidi="he-IL"/>
        </w:rPr>
        <w:t xml:space="preserve"> אלא גרמה לכך שאנשים נכנסים יותר ויותר לסיטואציות ואינטראקציות בין תרבותיות וסביבות מגוונות מבחינה תרבותית</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במקומות עבודה רבים אנשים ממדינות שונות וממוצאים תרבותיים שונים המזדהים עם קבוצות אתניות שונות או דוברי</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tl/>
          <w:lang w:bidi="he-IL"/>
        </w:rPr>
        <w:t>שפות</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tl/>
          <w:lang w:bidi="he-IL"/>
        </w:rPr>
        <w:t>שונות</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tl/>
          <w:lang w:bidi="he-IL"/>
        </w:rPr>
        <w:t>מתקשרים, משתפים פעולה ומפתחים יחסים הדדיים</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סטריאוטיפים תרבותיים מייצגים את מלכודות העבודה בסביבה רב-תרבותית, שעיקרם לקטלג אנשים, ליתר דיוק להקצות</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אופייניים מסוימי</w:t>
      </w:r>
      <w:r>
        <w:rPr>
          <w:rFonts w:ascii="Times New Roman" w:eastAsia="Times New Roman" w:hAnsi="Times New Roman" w:cs="Times New Roman" w:hint="cs"/>
          <w:color w:val="000000"/>
          <w:sz w:val="20"/>
          <w:szCs w:val="20"/>
          <w:rtl/>
          <w:lang w:val="en-US" w:bidi="he-IL"/>
        </w:rPr>
        <w:t>ם,</w:t>
      </w:r>
      <w:r w:rsidRPr="003E5563">
        <w:rPr>
          <w:rFonts w:ascii="Times New Roman" w:eastAsia="Times New Roman" w:hAnsi="Times New Roman" w:cs="Times New Roman"/>
          <w:color w:val="000000"/>
          <w:sz w:val="20"/>
          <w:szCs w:val="20"/>
        </w:rPr>
        <w:t xml:space="preserve"> </w:t>
      </w:r>
      <w:r w:rsidRPr="003E5563">
        <w:rPr>
          <w:rFonts w:ascii="Times New Roman" w:eastAsia="Times New Roman" w:hAnsi="Times New Roman" w:cs="Times New Roman"/>
          <w:color w:val="000000"/>
          <w:sz w:val="20"/>
          <w:szCs w:val="20"/>
          <w:rtl/>
          <w:lang w:bidi="he-IL"/>
        </w:rPr>
        <w:t>לתייג ולתפוס אנשים על סמך מאפיינים משותפים, או לבצע שיפוט על סמך המאפיינים הספציפיים שלהם או חברות בקבוצה</w:t>
      </w:r>
      <w:r w:rsidRPr="003E556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hint="cs"/>
          <w:color w:val="000000"/>
          <w:sz w:val="20"/>
          <w:szCs w:val="20"/>
          <w:rtl/>
          <w:lang w:bidi="he-IL"/>
        </w:rPr>
        <w:t xml:space="preserve"> </w:t>
      </w:r>
      <w:r w:rsidRPr="003E5563">
        <w:rPr>
          <w:rFonts w:ascii="Times New Roman" w:eastAsia="Times New Roman" w:hAnsi="Times New Roman" w:cs="Times New Roman"/>
          <w:color w:val="000000"/>
          <w:sz w:val="20"/>
          <w:szCs w:val="20"/>
          <w:rtl/>
          <w:lang w:bidi="he-IL"/>
        </w:rPr>
        <w:t>הם מבוססים בדרך כלל על תרבות, גיל, מין, גזע, מוצא אתני, דת, נטייה מינית או קטגוריות אחרו</w:t>
      </w:r>
      <w:r>
        <w:rPr>
          <w:rFonts w:ascii="Times New Roman" w:eastAsia="Times New Roman" w:hAnsi="Times New Roman" w:cs="Times New Roman" w:hint="cs"/>
          <w:color w:val="000000"/>
          <w:sz w:val="20"/>
          <w:szCs w:val="20"/>
          <w:rtl/>
          <w:lang w:val="en-US" w:bidi="he-IL"/>
        </w:rPr>
        <w:t>ת,</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מאפייני</w:t>
      </w:r>
      <w:r>
        <w:rPr>
          <w:rFonts w:ascii="Times New Roman" w:eastAsia="Times New Roman" w:hAnsi="Times New Roman" w:cs="Times New Roman" w:hint="cs"/>
          <w:color w:val="000000"/>
          <w:sz w:val="20"/>
          <w:szCs w:val="20"/>
          <w:rtl/>
          <w:lang w:bidi="he-IL"/>
        </w:rPr>
        <w:t>ם,</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סטריאוטיפים</w:t>
      </w:r>
      <w:r>
        <w:rPr>
          <w:rFonts w:ascii="Times New Roman" w:eastAsia="Times New Roman" w:hAnsi="Times New Roman" w:cs="Times New Roman" w:hint="cs"/>
          <w:color w:val="000000"/>
          <w:sz w:val="20"/>
          <w:szCs w:val="20"/>
          <w:rtl/>
          <w:lang w:bidi="he-IL"/>
        </w:rPr>
        <w:t>.</w:t>
      </w:r>
      <w:r w:rsidRPr="003E5563">
        <w:rPr>
          <w:rFonts w:ascii="Times New Roman" w:eastAsia="Times New Roman" w:hAnsi="Times New Roman" w:cs="Times New Roman"/>
          <w:color w:val="000000"/>
          <w:sz w:val="20"/>
          <w:szCs w:val="20"/>
          <w:rtl/>
          <w:lang w:bidi="he-IL"/>
        </w:rPr>
        <w:t xml:space="preserve"> כמעט תמיד </w:t>
      </w:r>
      <w:r>
        <w:rPr>
          <w:rFonts w:ascii="Times New Roman" w:eastAsia="Times New Roman" w:hAnsi="Times New Roman" w:cs="Times New Roman" w:hint="cs"/>
          <w:color w:val="000000"/>
          <w:sz w:val="20"/>
          <w:szCs w:val="20"/>
          <w:rtl/>
          <w:lang w:bidi="he-IL"/>
        </w:rPr>
        <w:t xml:space="preserve">הם </w:t>
      </w:r>
      <w:r w:rsidRPr="003E5563">
        <w:rPr>
          <w:rFonts w:ascii="Times New Roman" w:eastAsia="Times New Roman" w:hAnsi="Times New Roman" w:cs="Times New Roman"/>
          <w:color w:val="000000"/>
          <w:sz w:val="20"/>
          <w:szCs w:val="20"/>
          <w:rtl/>
          <w:lang w:bidi="he-IL"/>
        </w:rPr>
        <w:t>הרסניים מכיוון שהם יוצרים את ההשלכות של עליונות ונחיתות, המשבשים את התקשורת במקום העבודה וגורמים לכך שאנשים נתפסים לא על מה שהם ואיך הם יכולים לתרום למטרות הארגון, אלא על השתייכותם לקטגוריה מסוימת</w:t>
      </w:r>
      <w:r>
        <w:rPr>
          <w:rFonts w:ascii="Times New Roman" w:eastAsia="Times New Roman" w:hAnsi="Times New Roman" w:cs="Times New Roman" w:hint="cs"/>
          <w:color w:val="000000"/>
          <w:sz w:val="20"/>
          <w:szCs w:val="20"/>
          <w:rtl/>
          <w:lang w:bidi="he-IL"/>
        </w:rPr>
        <w:t xml:space="preserve"> </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עבודת הגמר תתמקד בבחינת ההשפעה של הבדלים תרבותיים וסטריאוטיפים על תקשורת בין תרבותית, בחינת הקשר בין מגוון תרבותי לבין יעילות התקשורת וזיהוי בעיות תקשורת בהתאמה</w:t>
      </w:r>
      <w:r w:rsidRPr="003E5563">
        <w:rPr>
          <w:rFonts w:ascii="Times New Roman" w:eastAsia="Times New Roman" w:hAnsi="Times New Roman" w:cs="Times New Roman"/>
          <w:color w:val="000000"/>
          <w:sz w:val="20"/>
          <w:szCs w:val="20"/>
        </w:rPr>
        <w:t>. </w:t>
      </w:r>
      <w:r w:rsidRPr="003E5563">
        <w:rPr>
          <w:rFonts w:ascii="Times New Roman" w:eastAsia="Times New Roman" w:hAnsi="Times New Roman" w:cs="Times New Roman"/>
          <w:color w:val="000000"/>
          <w:sz w:val="20"/>
          <w:szCs w:val="20"/>
          <w:rtl/>
          <w:lang w:bidi="he-IL"/>
        </w:rPr>
        <w:t>חסמים באינטראקציות בין תרבותיות בסביבת העבודה</w:t>
      </w:r>
      <w:r w:rsidRPr="003E5563">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lang w:val="en-US"/>
        </w:rPr>
        <w:t xml:space="preserve"> </w:t>
      </w:r>
      <w:r w:rsidRPr="003E5563">
        <w:rPr>
          <w:rFonts w:ascii="Times New Roman" w:eastAsia="Times New Roman" w:hAnsi="Times New Roman" w:cs="Times New Roman"/>
          <w:color w:val="000000"/>
          <w:sz w:val="20"/>
          <w:szCs w:val="20"/>
          <w:rtl/>
          <w:lang w:bidi="he-IL"/>
        </w:rPr>
        <w:t>המחקר יופנה לעובדים העובדים</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tl/>
          <w:lang w:bidi="he-IL"/>
        </w:rPr>
        <w:t>בסביבת</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tl/>
          <w:lang w:bidi="he-IL"/>
        </w:rPr>
        <w:t>עבודה רב תרבותית</w:t>
      </w:r>
      <w:r w:rsidRPr="003E5563">
        <w:rPr>
          <w:rFonts w:ascii="Times New Roman" w:eastAsia="Times New Roman" w:hAnsi="Times New Roman" w:cs="Times New Roman"/>
          <w:color w:val="000000"/>
          <w:sz w:val="20"/>
          <w:szCs w:val="20"/>
          <w:rtl/>
        </w:rPr>
        <w:t> </w:t>
      </w:r>
      <w:r w:rsidRPr="003E5563">
        <w:rPr>
          <w:rFonts w:ascii="Times New Roman" w:eastAsia="Times New Roman" w:hAnsi="Times New Roman" w:cs="Times New Roman"/>
          <w:color w:val="000000"/>
          <w:sz w:val="20"/>
          <w:szCs w:val="20"/>
        </w:rPr>
        <w:t>.</w:t>
      </w:r>
    </w:p>
    <w:p w14:paraId="41004F19" w14:textId="77777777" w:rsidR="009D0944" w:rsidRPr="00E456A4" w:rsidRDefault="009D0944" w:rsidP="009D0944">
      <w:pPr>
        <w:bidi/>
        <w:spacing w:after="0" w:line="240" w:lineRule="auto"/>
        <w:jc w:val="both"/>
        <w:rPr>
          <w:rFonts w:ascii="Times New Roman" w:eastAsia="Times New Roman" w:hAnsi="Times New Roman" w:cs="Times New Roman"/>
          <w:color w:val="000000"/>
          <w:sz w:val="27"/>
          <w:szCs w:val="27"/>
          <w:lang w:val="en-US"/>
        </w:rPr>
      </w:pPr>
    </w:p>
    <w:p w14:paraId="363E4266" w14:textId="77777777" w:rsidR="00E456A4" w:rsidRPr="00522B6C" w:rsidRDefault="00E456A4" w:rsidP="00AF26FC">
      <w:pPr>
        <w:pStyle w:val="a3"/>
        <w:numPr>
          <w:ilvl w:val="0"/>
          <w:numId w:val="57"/>
        </w:numPr>
        <w:bidi/>
        <w:spacing w:after="0" w:line="240" w:lineRule="auto"/>
        <w:rPr>
          <w:rFonts w:ascii="Times New Roman" w:eastAsia="Times New Roman" w:hAnsi="Times New Roman" w:cs="Times New Roman"/>
          <w:color w:val="000000"/>
          <w:sz w:val="24"/>
          <w:szCs w:val="24"/>
        </w:rPr>
      </w:pPr>
      <w:r w:rsidRPr="00522B6C">
        <w:rPr>
          <w:rFonts w:ascii="Times New Roman" w:eastAsia="Times New Roman" w:hAnsi="Times New Roman" w:cs="Times New Roman"/>
          <w:b/>
          <w:bCs/>
          <w:color w:val="000000"/>
          <w:sz w:val="24"/>
          <w:szCs w:val="24"/>
          <w:rtl/>
          <w:lang w:bidi="he-IL"/>
        </w:rPr>
        <w:t>גיוון ויחסים בין-תרבותיים במקום העבודה ביחס לביצועים ולעיסוק העובדים</w:t>
      </w:r>
    </w:p>
    <w:p w14:paraId="1A6E39FC" w14:textId="77777777" w:rsidR="00E456A4" w:rsidRPr="00E456A4" w:rsidRDefault="00E456A4" w:rsidP="00E456A4">
      <w:pPr>
        <w:bidi/>
        <w:spacing w:after="0" w:line="240" w:lineRule="auto"/>
        <w:jc w:val="both"/>
        <w:rPr>
          <w:rFonts w:ascii="Times New Roman" w:eastAsia="Times New Roman" w:hAnsi="Times New Roman" w:cs="Times New Roman"/>
          <w:color w:val="000000"/>
          <w:sz w:val="27"/>
          <w:szCs w:val="27"/>
        </w:rPr>
      </w:pPr>
      <w:r w:rsidRPr="00E456A4">
        <w:rPr>
          <w:rFonts w:ascii="Times New Roman" w:eastAsia="Times New Roman" w:hAnsi="Times New Roman" w:cs="Times New Roman"/>
          <w:color w:val="000000"/>
          <w:sz w:val="20"/>
          <w:szCs w:val="20"/>
          <w:rtl/>
          <w:lang w:bidi="he-IL"/>
        </w:rPr>
        <w:t>גיוון הוא תופעה שאנו נתקלים בה יותר ויותר בעולם הגלובלי של ימינו ואשר נצפה גם בשוק העבודה, בארגונים או בצוותי עבודה</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כוח עבודה מגוון מבחינה תרבותית מביא יתרונות רבים לעסקים וארגונים, כגון מגוון השקפות ודעות, יותר יצירתיות, יותר חדשנות, קבלת החלטות טובה יותר ופתרון בעיות מהיר יותר</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ניהול גיוון מקבל את הייחודיות של כל אדם, מכיר בהבדלים פרטניים (הניתנים לפי גזע, גיל, מין, לאום, אתניות, נטייה מינית, מעמד סוציו-אקונומי, יכולות פיזיות, אמונות דתיות או פוליטיות וכו') ומכבד את המגוון של כוח אדם</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מהותה היא יישום אסטרטגיות, מדיניות ותוכניות היוצרות סביבת עבודה מכבדת</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מחקרים רבים הראו שלמגוון ולקשרי עובדים יש השפעה רבה על מחויבות העובדים, המוטיבציה, המעורבות והביצועים, ומשפיעים על כן על התוצאות הכספיות של הארגונים</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עבודת</w:t>
      </w:r>
      <w:r w:rsidRPr="00E456A4">
        <w:rPr>
          <w:rFonts w:ascii="Times New Roman" w:eastAsia="Times New Roman" w:hAnsi="Times New Roman" w:cs="Times New Roman"/>
          <w:color w:val="000000"/>
          <w:sz w:val="20"/>
          <w:szCs w:val="20"/>
          <w:rtl/>
        </w:rPr>
        <w:t> </w:t>
      </w:r>
      <w:r w:rsidRPr="00E456A4">
        <w:rPr>
          <w:rFonts w:ascii="Times New Roman" w:eastAsia="Times New Roman" w:hAnsi="Times New Roman" w:cs="Times New Roman"/>
          <w:color w:val="000000"/>
          <w:sz w:val="20"/>
          <w:szCs w:val="20"/>
          <w:rtl/>
          <w:lang w:bidi="he-IL"/>
        </w:rPr>
        <w:t>יתמקד בבחינת איכות היחסים בין עובדים מרקעים תרבותיים שונים והשפעתם על מעורבות והביצועים שלהם</w:t>
      </w:r>
      <w:r w:rsidRPr="00E456A4">
        <w:rPr>
          <w:rFonts w:ascii="Times New Roman" w:eastAsia="Times New Roman" w:hAnsi="Times New Roman" w:cs="Times New Roman"/>
          <w:color w:val="000000"/>
          <w:sz w:val="20"/>
          <w:szCs w:val="20"/>
        </w:rPr>
        <w:t>. </w:t>
      </w:r>
      <w:r w:rsidRPr="00E456A4">
        <w:rPr>
          <w:rFonts w:ascii="Times New Roman" w:eastAsia="Times New Roman" w:hAnsi="Times New Roman" w:cs="Times New Roman"/>
          <w:color w:val="000000"/>
          <w:sz w:val="20"/>
          <w:szCs w:val="20"/>
          <w:rtl/>
          <w:lang w:bidi="he-IL"/>
        </w:rPr>
        <w:t>המחקר יופנה לעובדים העובדים בצוותי עבודה מגוונים מבחינה תרבותית (במיוחד בארגונים בינלאומיים ורב לאומיים)</w:t>
      </w:r>
      <w:r w:rsidRPr="00E456A4">
        <w:rPr>
          <w:rFonts w:ascii="Times New Roman" w:eastAsia="Times New Roman" w:hAnsi="Times New Roman" w:cs="Times New Roman"/>
          <w:color w:val="000000"/>
          <w:sz w:val="20"/>
          <w:szCs w:val="20"/>
        </w:rPr>
        <w:t>.</w:t>
      </w:r>
    </w:p>
    <w:p w14:paraId="67C0C651" w14:textId="77777777" w:rsidR="0082155D" w:rsidRDefault="0082155D" w:rsidP="0082155D">
      <w:pPr>
        <w:bidi/>
        <w:spacing w:after="0" w:line="240" w:lineRule="auto"/>
        <w:rPr>
          <w:rFonts w:ascii="Times New Roman" w:eastAsia="Times New Roman" w:hAnsi="Times New Roman" w:cs="Times New Roman"/>
          <w:color w:val="FF0000"/>
        </w:rPr>
      </w:pPr>
    </w:p>
    <w:p w14:paraId="5F7AD031" w14:textId="77777777" w:rsidR="009D0944" w:rsidRDefault="00CA7494" w:rsidP="006C2401">
      <w:pPr>
        <w:bidi/>
        <w:spacing w:after="0" w:line="240" w:lineRule="auto"/>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b/>
          <w:bCs/>
          <w:color w:val="000000"/>
          <w:sz w:val="28"/>
          <w:szCs w:val="28"/>
          <w:rtl/>
          <w:lang w:bidi="he-IL"/>
        </w:rPr>
        <w:t>פרופ'</w:t>
      </w:r>
      <w:r w:rsidRPr="0082155D">
        <w:rPr>
          <w:rFonts w:ascii="Times New Roman" w:eastAsia="Times New Roman" w:hAnsi="Times New Roman" w:cs="Times New Roman"/>
          <w:b/>
          <w:bCs/>
          <w:color w:val="000000"/>
          <w:sz w:val="28"/>
          <w:szCs w:val="28"/>
          <w:rtl/>
          <w:lang w:bidi="he-IL"/>
        </w:rPr>
        <w:t xml:space="preserve"> פיטר יעקב</w:t>
      </w:r>
      <w:r w:rsidRPr="0082155D">
        <w:rPr>
          <w:rFonts w:ascii="Times New Roman" w:eastAsia="Times New Roman" w:hAnsi="Times New Roman" w:cs="Times New Roman"/>
          <w:b/>
          <w:bCs/>
          <w:color w:val="000000"/>
          <w:sz w:val="28"/>
          <w:szCs w:val="28"/>
          <w:rtl/>
        </w:rPr>
        <w:t> </w:t>
      </w:r>
    </w:p>
    <w:p w14:paraId="01512BE8" w14:textId="77777777" w:rsidR="00CA7494" w:rsidRPr="0082155D" w:rsidRDefault="00CA7494" w:rsidP="009D094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2E74B5"/>
          <w:sz w:val="24"/>
          <w:szCs w:val="24"/>
        </w:rPr>
        <w:t> </w:t>
      </w:r>
    </w:p>
    <w:p w14:paraId="7AD5C085" w14:textId="77777777" w:rsidR="00CA7494" w:rsidRPr="0082155D" w:rsidRDefault="00CA7494" w:rsidP="00AF26FC">
      <w:pPr>
        <w:numPr>
          <w:ilvl w:val="0"/>
          <w:numId w:val="37"/>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ראייה אנליטית של חשיבותה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והשפעתה של מוסר המס על ניהול</w:t>
      </w:r>
      <w:r w:rsidRPr="0082155D">
        <w:rPr>
          <w:rFonts w:ascii="Times New Roman" w:eastAsia="Times New Roman" w:hAnsi="Times New Roman" w:cs="Times New Roman"/>
          <w:b/>
          <w:bCs/>
          <w:color w:val="000000"/>
          <w:sz w:val="24"/>
          <w:szCs w:val="24"/>
          <w:rtl/>
        </w:rPr>
        <w:t xml:space="preserve"> </w:t>
      </w:r>
      <w:r w:rsidRPr="0082155D">
        <w:rPr>
          <w:rFonts w:ascii="Times New Roman" w:eastAsia="Times New Roman" w:hAnsi="Times New Roman" w:cs="Times New Roman"/>
          <w:b/>
          <w:bCs/>
          <w:color w:val="000000"/>
          <w:sz w:val="24"/>
          <w:szCs w:val="24"/>
          <w:rtl/>
          <w:lang w:bidi="he-IL"/>
        </w:rPr>
        <w:t>הגופים העסקיים במילוי חובות המס</w:t>
      </w:r>
      <w:r w:rsidRPr="0082155D">
        <w:rPr>
          <w:rFonts w:ascii="Times New Roman" w:eastAsia="Times New Roman" w:hAnsi="Times New Roman" w:cs="Times New Roman"/>
          <w:b/>
          <w:bCs/>
          <w:color w:val="000000"/>
          <w:sz w:val="24"/>
          <w:szCs w:val="24"/>
          <w:rtl/>
        </w:rPr>
        <w:t> </w:t>
      </w:r>
    </w:p>
    <w:p w14:paraId="322621FC" w14:textId="77777777" w:rsidR="009D0944" w:rsidRDefault="00CA7494" w:rsidP="006C2401">
      <w:pPr>
        <w:bidi/>
        <w:spacing w:after="0" w:line="240" w:lineRule="auto"/>
        <w:jc w:val="both"/>
        <w:rPr>
          <w:rFonts w:ascii="Times New Roman" w:eastAsia="Times New Roman" w:hAnsi="Times New Roman" w:cs="Times New Roman"/>
          <w:color w:val="000000"/>
          <w:sz w:val="20"/>
          <w:szCs w:val="20"/>
          <w:rtl/>
        </w:rPr>
      </w:pPr>
      <w:r w:rsidRPr="0082155D">
        <w:rPr>
          <w:rFonts w:ascii="Times New Roman" w:eastAsia="Times New Roman" w:hAnsi="Times New Roman" w:cs="Times New Roman"/>
          <w:color w:val="000000"/>
          <w:sz w:val="20"/>
          <w:szCs w:val="20"/>
          <w:rtl/>
          <w:lang w:bidi="he-IL"/>
        </w:rPr>
        <w:t>מטרת עבודת הגמר היא לבחון את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ההיבטים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האתיים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והמוסריים של מדיניות המס המשפיעים על ניהול גופים עסקיים בביצוע התחייבויות מס</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ולהגדיר את ההשלכות של העלמת מס על גביית מיסים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בדגש 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מס</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הכנסה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ושווי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מס נוסף</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נושא הניתוח המדעי צריך להיות הגורמים המשפיעים על קבלת ההחלטות של גופים עסקיים למילוי חובות המס שלהם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חלק חשוב בפתרון עבודת הגמר צריך להיות הגדרת הסיבות העיקריות להתנהגות חסרת אחריות של גורמים עסקיים במילוי חובות המס שלהם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היתרון בניתוח הידע הנרכש יכול להיות עיבוד הצעת הכלים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והנהלים, שישפיעו לטובה על התנהגות המס של גופים עסקיים</w:t>
      </w:r>
      <w:r w:rsidRPr="0082155D">
        <w:rPr>
          <w:rFonts w:ascii="Times New Roman" w:eastAsia="Times New Roman" w:hAnsi="Times New Roman" w:cs="Times New Roman"/>
          <w:color w:val="000000"/>
          <w:sz w:val="20"/>
          <w:szCs w:val="20"/>
        </w:rPr>
        <w:t>.      </w:t>
      </w:r>
    </w:p>
    <w:p w14:paraId="0DA70637" w14:textId="77777777" w:rsidR="00CA7494" w:rsidRDefault="00CA7494" w:rsidP="009D0944">
      <w:pPr>
        <w:bidi/>
        <w:spacing w:after="0" w:line="240" w:lineRule="auto"/>
        <w:jc w:val="both"/>
        <w:rPr>
          <w:rFonts w:ascii="Times New Roman" w:eastAsia="Times New Roman" w:hAnsi="Times New Roman" w:cs="Times New Roman"/>
          <w:b/>
          <w:bCs/>
          <w:color w:val="FF0000"/>
          <w:sz w:val="28"/>
          <w:szCs w:val="28"/>
          <w:rtl/>
        </w:rPr>
      </w:pPr>
      <w:r w:rsidRPr="0082155D">
        <w:rPr>
          <w:rFonts w:ascii="Times New Roman" w:eastAsia="Times New Roman" w:hAnsi="Times New Roman" w:cs="Times New Roman"/>
          <w:b/>
          <w:bCs/>
          <w:color w:val="FF0000"/>
          <w:sz w:val="28"/>
          <w:szCs w:val="28"/>
        </w:rPr>
        <w:t> </w:t>
      </w:r>
    </w:p>
    <w:p w14:paraId="308D56CC" w14:textId="77777777" w:rsidR="009D0944" w:rsidRDefault="009D0944" w:rsidP="009D0944">
      <w:pPr>
        <w:bidi/>
        <w:spacing w:after="0" w:line="240" w:lineRule="auto"/>
        <w:jc w:val="both"/>
        <w:rPr>
          <w:rFonts w:ascii="Times New Roman" w:eastAsia="Times New Roman" w:hAnsi="Times New Roman" w:cs="Times New Roman"/>
          <w:color w:val="000000"/>
          <w:sz w:val="27"/>
          <w:szCs w:val="27"/>
          <w:rtl/>
        </w:rPr>
      </w:pPr>
    </w:p>
    <w:p w14:paraId="797E50C6"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2ACAF5DA" w14:textId="77777777" w:rsidR="00CA7494" w:rsidRPr="0082155D" w:rsidRDefault="00CA7494" w:rsidP="00AF26FC">
      <w:pPr>
        <w:numPr>
          <w:ilvl w:val="0"/>
          <w:numId w:val="38"/>
        </w:numPr>
        <w:bidi/>
        <w:spacing w:after="0" w:line="240" w:lineRule="auto"/>
        <w:ind w:left="527" w:firstLine="0"/>
        <w:rPr>
          <w:rFonts w:ascii="Times New Roman" w:eastAsia="Times New Roman" w:hAnsi="Times New Roman" w:cs="Times New Roman"/>
          <w:b/>
          <w:bCs/>
          <w:color w:val="000000"/>
          <w:sz w:val="24"/>
          <w:szCs w:val="24"/>
        </w:rPr>
      </w:pPr>
      <w:r w:rsidRPr="0082155D">
        <w:rPr>
          <w:rFonts w:ascii="Times New Roman" w:eastAsia="Times New Roman" w:hAnsi="Times New Roman" w:cs="Times New Roman"/>
          <w:b/>
          <w:bCs/>
          <w:color w:val="000000"/>
          <w:sz w:val="24"/>
          <w:szCs w:val="24"/>
          <w:rtl/>
          <w:lang w:bidi="he-IL"/>
        </w:rPr>
        <w:t>ראייה אנליטית של ניהול הדוח הכספי</w:t>
      </w:r>
    </w:p>
    <w:p w14:paraId="1F6D0F6A" w14:textId="77777777" w:rsidR="00CA7494" w:rsidRPr="0082155D" w:rsidRDefault="00CA7494" w:rsidP="00CA749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i/>
          <w:iCs/>
          <w:color w:val="000000"/>
          <w:sz w:val="20"/>
          <w:szCs w:val="20"/>
          <w:rtl/>
          <w:lang w:bidi="he-IL"/>
        </w:rPr>
        <w:t xml:space="preserve">נכון לעכשיו, </w:t>
      </w:r>
      <w:proofErr w:type="spellStart"/>
      <w:r w:rsidRPr="0082155D">
        <w:rPr>
          <w:rFonts w:ascii="Times New Roman" w:eastAsia="Times New Roman" w:hAnsi="Times New Roman" w:cs="Times New Roman"/>
          <w:i/>
          <w:iCs/>
          <w:color w:val="000000"/>
          <w:sz w:val="20"/>
          <w:szCs w:val="20"/>
          <w:rtl/>
          <w:lang w:bidi="he-IL"/>
        </w:rPr>
        <w:t>המינהל</w:t>
      </w:r>
      <w:proofErr w:type="spellEnd"/>
      <w:r w:rsidRPr="0082155D">
        <w:rPr>
          <w:rFonts w:ascii="Times New Roman" w:eastAsia="Times New Roman" w:hAnsi="Times New Roman" w:cs="Times New Roman"/>
          <w:i/>
          <w:iCs/>
          <w:color w:val="000000"/>
          <w:sz w:val="20"/>
          <w:szCs w:val="20"/>
          <w:rtl/>
          <w:lang w:bidi="he-IL"/>
        </w:rPr>
        <w:t xml:space="preserve"> הפיננסי של הרפובליקה הסלובקית עובר תקופה סוערת</w:t>
      </w:r>
      <w:r w:rsidRPr="0082155D">
        <w:rPr>
          <w:rFonts w:ascii="Times New Roman" w:eastAsia="Times New Roman" w:hAnsi="Times New Roman" w:cs="Times New Roman"/>
          <w:i/>
          <w:iCs/>
          <w:color w:val="000000"/>
          <w:sz w:val="20"/>
          <w:szCs w:val="20"/>
        </w:rPr>
        <w:t>. </w:t>
      </w:r>
      <w:r w:rsidRPr="0082155D">
        <w:rPr>
          <w:rFonts w:ascii="Times New Roman" w:eastAsia="Times New Roman" w:hAnsi="Times New Roman" w:cs="Times New Roman"/>
          <w:i/>
          <w:iCs/>
          <w:color w:val="000000"/>
          <w:sz w:val="20"/>
          <w:szCs w:val="20"/>
          <w:rtl/>
          <w:lang w:bidi="he-IL"/>
        </w:rPr>
        <w:t>הסיבות למצב זה כוללות לא רק תוצאות משופרות בגביית מיסים, במיוחד מס ערך מוסף, אלא גם מקרים מתוקשרים של כמה מנציגיה לשעבר</w:t>
      </w:r>
      <w:r w:rsidRPr="0082155D">
        <w:rPr>
          <w:rFonts w:ascii="Times New Roman" w:eastAsia="Times New Roman" w:hAnsi="Times New Roman" w:cs="Times New Roman"/>
          <w:i/>
          <w:iCs/>
          <w:color w:val="000000"/>
          <w:sz w:val="20"/>
          <w:szCs w:val="20"/>
        </w:rPr>
        <w:t>. </w:t>
      </w:r>
      <w:r w:rsidRPr="0082155D">
        <w:rPr>
          <w:rFonts w:ascii="Times New Roman" w:eastAsia="Times New Roman" w:hAnsi="Times New Roman" w:cs="Times New Roman"/>
          <w:i/>
          <w:iCs/>
          <w:color w:val="000000"/>
          <w:sz w:val="20"/>
          <w:szCs w:val="20"/>
          <w:rtl/>
          <w:lang w:bidi="he-IL"/>
        </w:rPr>
        <w:t xml:space="preserve">מטרת עבודת הגמר היא לאפיין את המצב הנוכחי של </w:t>
      </w:r>
      <w:proofErr w:type="spellStart"/>
      <w:r w:rsidRPr="0082155D">
        <w:rPr>
          <w:rFonts w:ascii="Times New Roman" w:eastAsia="Times New Roman" w:hAnsi="Times New Roman" w:cs="Times New Roman"/>
          <w:i/>
          <w:iCs/>
          <w:color w:val="000000"/>
          <w:sz w:val="20"/>
          <w:szCs w:val="20"/>
          <w:rtl/>
          <w:lang w:bidi="he-IL"/>
        </w:rPr>
        <w:t>המינהל</w:t>
      </w:r>
      <w:proofErr w:type="spellEnd"/>
      <w:r w:rsidRPr="0082155D">
        <w:rPr>
          <w:rFonts w:ascii="Times New Roman" w:eastAsia="Times New Roman" w:hAnsi="Times New Roman" w:cs="Times New Roman"/>
          <w:i/>
          <w:iCs/>
          <w:color w:val="000000"/>
          <w:sz w:val="20"/>
          <w:szCs w:val="20"/>
          <w:rtl/>
          <w:lang w:bidi="he-IL"/>
        </w:rPr>
        <w:t xml:space="preserve"> הפיננסי ועל בסיס ניתוח מדעי לקבוע את הגורמים למצב זה</w:t>
      </w:r>
      <w:r w:rsidRPr="0082155D">
        <w:rPr>
          <w:rFonts w:ascii="Times New Roman" w:eastAsia="Times New Roman" w:hAnsi="Times New Roman" w:cs="Times New Roman"/>
          <w:i/>
          <w:iCs/>
          <w:color w:val="000000"/>
          <w:sz w:val="20"/>
          <w:szCs w:val="20"/>
        </w:rPr>
        <w:t>. </w:t>
      </w:r>
      <w:r w:rsidRPr="0082155D">
        <w:rPr>
          <w:rFonts w:ascii="Times New Roman" w:eastAsia="Times New Roman" w:hAnsi="Times New Roman" w:cs="Times New Roman"/>
          <w:i/>
          <w:iCs/>
          <w:color w:val="000000"/>
          <w:sz w:val="20"/>
          <w:szCs w:val="20"/>
          <w:rtl/>
          <w:lang w:bidi="he-IL"/>
        </w:rPr>
        <w:t>חלק חשוב בעבודת הדוקטורט צריך להיות גיבוש אמצעים לחיסול הליקויים שזוהו</w:t>
      </w:r>
      <w:r w:rsidRPr="0082155D">
        <w:rPr>
          <w:rFonts w:ascii="Times New Roman" w:eastAsia="Times New Roman" w:hAnsi="Times New Roman" w:cs="Times New Roman"/>
          <w:i/>
          <w:iCs/>
          <w:color w:val="000000"/>
          <w:sz w:val="20"/>
          <w:szCs w:val="20"/>
        </w:rPr>
        <w:t>.</w:t>
      </w:r>
    </w:p>
    <w:p w14:paraId="7B04FA47" w14:textId="77777777" w:rsidR="006E2767" w:rsidRDefault="006E2767" w:rsidP="006E2767">
      <w:pPr>
        <w:bidi/>
        <w:spacing w:after="0" w:line="240" w:lineRule="auto"/>
        <w:rPr>
          <w:rFonts w:ascii="Times New Roman" w:eastAsia="Times New Roman" w:hAnsi="Times New Roman" w:cs="Times New Roman"/>
          <w:b/>
          <w:bCs/>
          <w:color w:val="000000"/>
          <w:sz w:val="28"/>
          <w:szCs w:val="28"/>
          <w:rtl/>
          <w:lang w:bidi="he-IL"/>
        </w:rPr>
      </w:pPr>
    </w:p>
    <w:p w14:paraId="008A5034" w14:textId="77777777" w:rsidR="00D61FF9" w:rsidRDefault="00D61FF9" w:rsidP="006C2401">
      <w:pPr>
        <w:bidi/>
        <w:spacing w:after="0" w:line="240" w:lineRule="auto"/>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b/>
          <w:bCs/>
          <w:color w:val="000000"/>
          <w:sz w:val="28"/>
          <w:szCs w:val="28"/>
          <w:rtl/>
          <w:lang w:bidi="he-IL"/>
        </w:rPr>
        <w:t xml:space="preserve">פרופ' </w:t>
      </w:r>
      <w:r w:rsidRPr="0082155D">
        <w:rPr>
          <w:rFonts w:ascii="Times New Roman" w:eastAsia="Times New Roman" w:hAnsi="Times New Roman" w:cs="Times New Roman"/>
          <w:b/>
          <w:bCs/>
          <w:color w:val="000000"/>
          <w:sz w:val="28"/>
          <w:szCs w:val="28"/>
          <w:rtl/>
          <w:lang w:bidi="he-IL"/>
        </w:rPr>
        <w:t xml:space="preserve">אדוארד </w:t>
      </w:r>
      <w:proofErr w:type="spellStart"/>
      <w:r w:rsidRPr="0082155D">
        <w:rPr>
          <w:rFonts w:ascii="Times New Roman" w:eastAsia="Times New Roman" w:hAnsi="Times New Roman" w:cs="Times New Roman"/>
          <w:b/>
          <w:bCs/>
          <w:color w:val="000000"/>
          <w:sz w:val="28"/>
          <w:szCs w:val="28"/>
          <w:rtl/>
          <w:lang w:bidi="he-IL"/>
        </w:rPr>
        <w:t>באומל</w:t>
      </w:r>
      <w:proofErr w:type="spellEnd"/>
      <w:r w:rsidRPr="0082155D">
        <w:rPr>
          <w:rFonts w:ascii="Times New Roman" w:eastAsia="Times New Roman" w:hAnsi="Times New Roman" w:cs="Times New Roman"/>
          <w:b/>
          <w:bCs/>
          <w:color w:val="000000"/>
          <w:sz w:val="28"/>
          <w:szCs w:val="28"/>
        </w:rPr>
        <w:t> </w:t>
      </w:r>
    </w:p>
    <w:p w14:paraId="568C698B" w14:textId="77777777" w:rsidR="009D0944" w:rsidRPr="00D61FF9" w:rsidRDefault="009D0944" w:rsidP="009D0944">
      <w:pPr>
        <w:bidi/>
        <w:spacing w:after="0" w:line="240" w:lineRule="auto"/>
        <w:rPr>
          <w:rFonts w:ascii="Times New Roman" w:eastAsia="Times New Roman" w:hAnsi="Times New Roman" w:cs="Times New Roman"/>
          <w:color w:val="000000"/>
          <w:sz w:val="27"/>
          <w:szCs w:val="27"/>
        </w:rPr>
      </w:pPr>
    </w:p>
    <w:p w14:paraId="55E3C9FD" w14:textId="77777777" w:rsidR="00D61FF9" w:rsidRPr="00D61FF9" w:rsidRDefault="00D61FF9" w:rsidP="00AF26FC">
      <w:pPr>
        <w:numPr>
          <w:ilvl w:val="0"/>
          <w:numId w:val="19"/>
        </w:numPr>
        <w:shd w:val="clear" w:color="auto" w:fill="FFFFFF"/>
        <w:bidi/>
        <w:spacing w:after="0" w:line="240" w:lineRule="auto"/>
        <w:ind w:left="587"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rtl/>
          <w:lang w:bidi="he-IL"/>
        </w:rPr>
        <w:t>חיזוי פשיטת רגל של חברות</w:t>
      </w:r>
    </w:p>
    <w:p w14:paraId="3B3BBDDD" w14:textId="77777777" w:rsidR="00D61FF9" w:rsidRDefault="00D61FF9" w:rsidP="006C2401">
      <w:pPr>
        <w:bidi/>
        <w:spacing w:after="0" w:line="240" w:lineRule="auto"/>
        <w:jc w:val="both"/>
        <w:rPr>
          <w:rFonts w:ascii="Times New Roman" w:eastAsia="Times New Roman" w:hAnsi="Times New Roman" w:cs="Times New Roman"/>
          <w:color w:val="000000"/>
          <w:sz w:val="20"/>
          <w:szCs w:val="20"/>
          <w:rtl/>
          <w:lang w:bidi="he-IL"/>
        </w:rPr>
      </w:pPr>
      <w:r>
        <w:rPr>
          <w:rFonts w:ascii="Times New Roman" w:eastAsia="Times New Roman" w:hAnsi="Times New Roman" w:cs="Times New Roman" w:hint="cs"/>
          <w:color w:val="000000"/>
          <w:sz w:val="20"/>
          <w:szCs w:val="20"/>
          <w:rtl/>
          <w:lang w:bidi="he-IL"/>
        </w:rPr>
        <w:t>ה</w:t>
      </w:r>
      <w:r w:rsidRPr="00D61FF9">
        <w:rPr>
          <w:rFonts w:ascii="Times New Roman" w:eastAsia="Times New Roman" w:hAnsi="Times New Roman" w:cs="Times New Roman"/>
          <w:color w:val="000000"/>
          <w:sz w:val="20"/>
          <w:szCs w:val="20"/>
          <w:rtl/>
          <w:lang w:bidi="he-IL"/>
        </w:rPr>
        <w:t>מטר</w:t>
      </w:r>
      <w:r>
        <w:rPr>
          <w:rFonts w:ascii="Times New Roman" w:eastAsia="Times New Roman" w:hAnsi="Times New Roman" w:cs="Times New Roman" w:hint="cs"/>
          <w:color w:val="000000"/>
          <w:sz w:val="20"/>
          <w:szCs w:val="20"/>
          <w:rtl/>
          <w:lang w:bidi="he-IL"/>
        </w:rPr>
        <w:t>ה</w:t>
      </w:r>
      <w:r w:rsidRPr="00D61FF9">
        <w:rPr>
          <w:rFonts w:ascii="Times New Roman" w:eastAsia="Times New Roman" w:hAnsi="Times New Roman" w:cs="Times New Roman"/>
          <w:color w:val="000000"/>
          <w:sz w:val="20"/>
          <w:szCs w:val="20"/>
          <w:rtl/>
          <w:lang w:bidi="he-IL"/>
        </w:rPr>
        <w:t xml:space="preserve"> </w:t>
      </w:r>
      <w:r w:rsidRPr="00D61FF9">
        <w:rPr>
          <w:rFonts w:ascii="Times New Roman" w:eastAsia="Times New Roman" w:hAnsi="Times New Roman" w:cs="Times New Roman"/>
          <w:color w:val="000000"/>
          <w:sz w:val="20"/>
          <w:szCs w:val="20"/>
        </w:rPr>
        <w:t xml:space="preserve"> </w:t>
      </w:r>
      <w:r w:rsidRPr="00D61FF9">
        <w:rPr>
          <w:rFonts w:ascii="Times New Roman" w:eastAsia="Times New Roman" w:hAnsi="Times New Roman" w:cs="Times New Roman"/>
          <w:color w:val="000000"/>
          <w:sz w:val="20"/>
          <w:szCs w:val="20"/>
          <w:rtl/>
          <w:lang w:bidi="he-IL"/>
        </w:rPr>
        <w:t>היא לעצב מודל חיזוי של מצב פיננסי תאגידי על בסיס הנתונים האמפיריים</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התזה עוסקת בבחינת כוח הניבוי של מודלי פשיטת הרגל והאשראי הידועים מנקודת מבטם של תאגידים</w:t>
      </w:r>
      <w:r w:rsidRPr="00D61FF9">
        <w:rPr>
          <w:rFonts w:ascii="Times New Roman" w:eastAsia="Times New Roman" w:hAnsi="Times New Roman" w:cs="Times New Roman"/>
          <w:color w:val="000000"/>
          <w:sz w:val="20"/>
          <w:szCs w:val="20"/>
        </w:rPr>
        <w:t>.</w:t>
      </w:r>
      <w:r>
        <w:rPr>
          <w:rFonts w:ascii="Times New Roman" w:eastAsia="Times New Roman" w:hAnsi="Times New Roman" w:cs="Times New Roman" w:hint="cs"/>
          <w:color w:val="000000"/>
          <w:sz w:val="20"/>
          <w:szCs w:val="20"/>
          <w:rtl/>
          <w:lang w:bidi="he-IL"/>
        </w:rPr>
        <w:t xml:space="preserve"> </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מנקודת מבט מתודולוגית צפויים להשתמש במודלים של רגרסיה פאנלים, ניתוח אשכולות וניתוח מפלה</w:t>
      </w:r>
      <w:r>
        <w:rPr>
          <w:rFonts w:ascii="Times New Roman" w:eastAsia="Times New Roman" w:hAnsi="Times New Roman" w:cs="Times New Roman" w:hint="cs"/>
          <w:color w:val="000000"/>
          <w:sz w:val="20"/>
          <w:szCs w:val="20"/>
          <w:rtl/>
          <w:lang w:bidi="he-IL"/>
        </w:rPr>
        <w:t xml:space="preserve">. </w:t>
      </w:r>
      <w:r w:rsidRPr="00D61FF9">
        <w:rPr>
          <w:rFonts w:ascii="Times New Roman" w:eastAsia="Times New Roman" w:hAnsi="Times New Roman" w:cs="Times New Roman"/>
          <w:color w:val="000000"/>
          <w:sz w:val="20"/>
          <w:szCs w:val="20"/>
          <w:rtl/>
          <w:lang w:bidi="he-IL"/>
        </w:rPr>
        <w:t>התרומה העיקרית צריכה להיות יצירת ואימות מודל פשיטת רגל משלנו</w:t>
      </w:r>
      <w:r>
        <w:rPr>
          <w:rFonts w:ascii="Times New Roman" w:eastAsia="Times New Roman" w:hAnsi="Times New Roman" w:cs="Times New Roman" w:hint="cs"/>
          <w:color w:val="000000"/>
          <w:sz w:val="20"/>
          <w:szCs w:val="20"/>
          <w:rtl/>
          <w:lang w:bidi="he-IL"/>
        </w:rPr>
        <w:t xml:space="preserve">. </w:t>
      </w:r>
      <w:r w:rsidRPr="00D61FF9">
        <w:rPr>
          <w:rFonts w:ascii="Times New Roman" w:eastAsia="Times New Roman" w:hAnsi="Times New Roman" w:cs="Times New Roman"/>
          <w:color w:val="000000"/>
          <w:sz w:val="20"/>
          <w:szCs w:val="20"/>
          <w:rtl/>
          <w:lang w:bidi="he-IL"/>
        </w:rPr>
        <w:t>התרומה התיאורטית תהיה אימות כוח הניבוי של מודלים שכבר הוקמו בספרות</w:t>
      </w:r>
      <w:r>
        <w:rPr>
          <w:rFonts w:ascii="Times New Roman" w:eastAsia="Times New Roman" w:hAnsi="Times New Roman" w:cs="Times New Roman" w:hint="cs"/>
          <w:color w:val="000000"/>
          <w:sz w:val="20"/>
          <w:szCs w:val="20"/>
          <w:rtl/>
          <w:lang w:bidi="he-IL"/>
        </w:rPr>
        <w:t>.</w:t>
      </w:r>
    </w:p>
    <w:p w14:paraId="1A939487" w14:textId="77777777" w:rsidR="00215D8B" w:rsidRPr="00D61FF9" w:rsidRDefault="00215D8B" w:rsidP="00215D8B">
      <w:pPr>
        <w:bidi/>
        <w:spacing w:after="0" w:line="240" w:lineRule="auto"/>
        <w:jc w:val="both"/>
        <w:rPr>
          <w:rFonts w:ascii="Times New Roman" w:eastAsia="Times New Roman" w:hAnsi="Times New Roman" w:cs="Times New Roman"/>
          <w:color w:val="000000"/>
          <w:sz w:val="27"/>
          <w:szCs w:val="27"/>
        </w:rPr>
      </w:pPr>
    </w:p>
    <w:p w14:paraId="1C984998" w14:textId="77777777" w:rsidR="00D61FF9" w:rsidRPr="00D61FF9" w:rsidRDefault="00D61FF9" w:rsidP="00AF26FC">
      <w:pPr>
        <w:numPr>
          <w:ilvl w:val="0"/>
          <w:numId w:val="20"/>
        </w:numPr>
        <w:shd w:val="clear" w:color="auto" w:fill="FFFFFF"/>
        <w:bidi/>
        <w:spacing w:before="100" w:after="100" w:line="240" w:lineRule="auto"/>
        <w:ind w:left="587"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shd w:val="clear" w:color="auto" w:fill="FFFFFF"/>
          <w:rtl/>
          <w:lang w:bidi="he-IL"/>
        </w:rPr>
        <w:t xml:space="preserve">שילוב של שוקי מניות </w:t>
      </w:r>
    </w:p>
    <w:p w14:paraId="04BC7192" w14:textId="77777777" w:rsidR="00D61FF9" w:rsidRPr="00D61FF9" w:rsidRDefault="00D61FF9" w:rsidP="006C2401">
      <w:pPr>
        <w:bidi/>
        <w:spacing w:after="0" w:line="240" w:lineRule="auto"/>
        <w:jc w:val="both"/>
        <w:rPr>
          <w:rFonts w:ascii="Times New Roman" w:eastAsia="Times New Roman" w:hAnsi="Times New Roman" w:cs="Times New Roman"/>
          <w:color w:val="000000"/>
          <w:sz w:val="27"/>
          <w:szCs w:val="27"/>
        </w:rPr>
      </w:pPr>
      <w:r w:rsidRPr="00D61FF9">
        <w:rPr>
          <w:rFonts w:ascii="Times New Roman" w:eastAsia="Times New Roman" w:hAnsi="Times New Roman" w:cs="Times New Roman"/>
          <w:color w:val="000000"/>
          <w:sz w:val="20"/>
          <w:szCs w:val="20"/>
          <w:rtl/>
          <w:lang w:bidi="he-IL"/>
        </w:rPr>
        <w:t>מטרת התזה הזו היא לכמת את רמת האינטגרציה של שוקי המניות המתעוררים עם שווקים מפותחי</w:t>
      </w:r>
      <w:r>
        <w:rPr>
          <w:rFonts w:ascii="Times New Roman" w:eastAsia="Times New Roman" w:hAnsi="Times New Roman" w:cs="Times New Roman" w:hint="cs"/>
          <w:color w:val="000000"/>
          <w:sz w:val="20"/>
          <w:szCs w:val="20"/>
          <w:rtl/>
          <w:lang w:bidi="he-IL"/>
        </w:rPr>
        <w:t>ם.</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העבודה תתמקד</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ביחסים הכלליים בין שווקי מניות מתפתחים מאזורים שונים לבין שוקי מניות מפותחים נבחרי</w:t>
      </w:r>
      <w:r>
        <w:rPr>
          <w:rFonts w:ascii="Times New Roman" w:eastAsia="Times New Roman" w:hAnsi="Times New Roman" w:cs="Times New Roman" w:hint="cs"/>
          <w:color w:val="000000"/>
          <w:sz w:val="20"/>
          <w:szCs w:val="20"/>
          <w:rtl/>
          <w:lang w:bidi="he-IL"/>
        </w:rPr>
        <w:t>ם.</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המתודולוגיה תתבסס בעיקר על הכלים של כלכלה פיננסי</w:t>
      </w:r>
      <w:r>
        <w:rPr>
          <w:rFonts w:ascii="Times New Roman" w:eastAsia="Times New Roman" w:hAnsi="Times New Roman" w:cs="Times New Roman" w:hint="cs"/>
          <w:color w:val="000000"/>
          <w:sz w:val="20"/>
          <w:szCs w:val="20"/>
          <w:rtl/>
          <w:lang w:bidi="he-IL"/>
        </w:rPr>
        <w:t xml:space="preserve">ת. </w:t>
      </w:r>
      <w:r w:rsidRPr="00D61FF9">
        <w:rPr>
          <w:rFonts w:ascii="Times New Roman" w:eastAsia="Times New Roman" w:hAnsi="Times New Roman" w:cs="Times New Roman"/>
          <w:color w:val="000000"/>
          <w:sz w:val="20"/>
          <w:szCs w:val="20"/>
          <w:rtl/>
          <w:lang w:bidi="he-IL"/>
        </w:rPr>
        <w:t>בשל יציבות המערכת הפיננסית, ניטור החיבור בין שוקי המניות חשוב במיוחד עבור ממשלות ובנקים מרכזיים</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לשילוב שוקי המניות יש השפעה על הכלכלה הריאלית בכך שהיא מספקת תשואות צפויות נמוכות (אך יציבות), והפחיתה את עלות ההון, מה שבסופו של דבר הביא לזרם השקעות זרו</w:t>
      </w:r>
      <w:r>
        <w:rPr>
          <w:rFonts w:ascii="Times New Roman" w:eastAsia="Times New Roman" w:hAnsi="Times New Roman" w:cs="Times New Roman" w:hint="cs"/>
          <w:color w:val="000000"/>
          <w:sz w:val="20"/>
          <w:szCs w:val="20"/>
          <w:rtl/>
          <w:lang w:bidi="he-IL"/>
        </w:rPr>
        <w:t xml:space="preserve">ת. </w:t>
      </w:r>
      <w:r w:rsidRPr="00D61FF9">
        <w:rPr>
          <w:rFonts w:ascii="Times New Roman" w:eastAsia="Times New Roman" w:hAnsi="Times New Roman" w:cs="Times New Roman"/>
          <w:color w:val="000000"/>
          <w:sz w:val="20"/>
          <w:szCs w:val="20"/>
          <w:rtl/>
          <w:lang w:bidi="he-IL"/>
        </w:rPr>
        <w:t>מבחינה מעשית, תחום האינטגרציה של שוקי המניות מעניין גם מנקודת מבט של תורת הפורטפוליו וגיוון בינלאומי יעיל</w:t>
      </w:r>
      <w:r w:rsidRPr="00D61FF9">
        <w:rPr>
          <w:rFonts w:ascii="Times New Roman" w:eastAsia="Times New Roman" w:hAnsi="Times New Roman" w:cs="Times New Roman"/>
          <w:color w:val="000000"/>
          <w:sz w:val="20"/>
          <w:szCs w:val="20"/>
        </w:rPr>
        <w:t>.</w:t>
      </w:r>
    </w:p>
    <w:p w14:paraId="4359E74F" w14:textId="77777777" w:rsidR="00D61FF9" w:rsidRPr="00D61FF9" w:rsidRDefault="00D61FF9" w:rsidP="00AF26FC">
      <w:pPr>
        <w:numPr>
          <w:ilvl w:val="0"/>
          <w:numId w:val="21"/>
        </w:numPr>
        <w:bidi/>
        <w:spacing w:after="0" w:line="240" w:lineRule="auto"/>
        <w:ind w:left="527"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rtl/>
          <w:lang w:bidi="he-IL"/>
        </w:rPr>
        <w:t>הערכת גורמי הצלחה</w:t>
      </w:r>
      <w:r w:rsidRPr="00D61FF9">
        <w:rPr>
          <w:rFonts w:ascii="Times New Roman" w:eastAsia="Times New Roman" w:hAnsi="Times New Roman" w:cs="Times New Roman"/>
          <w:b/>
          <w:bCs/>
          <w:color w:val="000000"/>
          <w:sz w:val="24"/>
          <w:szCs w:val="24"/>
          <w:rtl/>
        </w:rPr>
        <w:t> </w:t>
      </w:r>
      <w:r w:rsidRPr="00D61FF9">
        <w:rPr>
          <w:rFonts w:ascii="Times New Roman" w:eastAsia="Times New Roman" w:hAnsi="Times New Roman" w:cs="Times New Roman"/>
          <w:b/>
          <w:bCs/>
          <w:color w:val="000000"/>
          <w:sz w:val="24"/>
          <w:szCs w:val="24"/>
          <w:rtl/>
          <w:lang w:bidi="he-IL"/>
        </w:rPr>
        <w:t>ותפיסת תכונות מנהיגות</w:t>
      </w:r>
      <w:r w:rsidRPr="00D61FF9">
        <w:rPr>
          <w:rFonts w:ascii="Times New Roman" w:eastAsia="Times New Roman" w:hAnsi="Times New Roman" w:cs="Times New Roman"/>
          <w:b/>
          <w:bCs/>
          <w:color w:val="000000"/>
          <w:sz w:val="24"/>
          <w:szCs w:val="24"/>
          <w:rtl/>
        </w:rPr>
        <w:t> </w:t>
      </w:r>
    </w:p>
    <w:p w14:paraId="31FD0A4C" w14:textId="77777777" w:rsidR="00D61FF9" w:rsidRPr="00D61FF9" w:rsidRDefault="00D61FF9" w:rsidP="00D61FF9">
      <w:pPr>
        <w:bidi/>
        <w:spacing w:after="0" w:line="240" w:lineRule="auto"/>
        <w:rPr>
          <w:rFonts w:ascii="Times New Roman" w:eastAsia="Times New Roman" w:hAnsi="Times New Roman" w:cs="Times New Roman"/>
          <w:color w:val="000000"/>
          <w:sz w:val="27"/>
          <w:szCs w:val="27"/>
        </w:rPr>
      </w:pPr>
      <w:r w:rsidRPr="00D61FF9">
        <w:rPr>
          <w:rFonts w:ascii="Times New Roman" w:eastAsia="Times New Roman" w:hAnsi="Times New Roman" w:cs="Times New Roman"/>
          <w:color w:val="000000"/>
          <w:sz w:val="20"/>
          <w:szCs w:val="20"/>
          <w:rtl/>
          <w:lang w:bidi="he-IL"/>
        </w:rPr>
        <w:t>ניתן לציין הצלחה כמצב בו השיגו את מה</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שנועד להיות מוש</w:t>
      </w:r>
      <w:r>
        <w:rPr>
          <w:rFonts w:ascii="Times New Roman" w:eastAsia="Times New Roman" w:hAnsi="Times New Roman" w:cs="Times New Roman" w:hint="cs"/>
          <w:color w:val="000000"/>
          <w:sz w:val="20"/>
          <w:szCs w:val="20"/>
          <w:rtl/>
          <w:lang w:bidi="he-IL"/>
        </w:rPr>
        <w:t>ג.</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בהערכת הצלחה בהנהלה, גורמים רבים המשפיעים על שגשוגה מוערכים (למשל משאבי אנוש מוסמכים, מוטיבציה, יחסים בין אישיים, תקשורת)</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מטרת עבודת הגמר תהיה לזהות את גורמי ההצלחה מבחינת תכונות המנהיגות שנבחרו עם אפשרות הבאה ליישומם בפרקטיקה ניהולית</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על ידי זיהוי והערכה של גורמי ההצלחה הן בקרב מנהיגים והן מבחינת</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מין, ניתן לחזק את תפקודם והתפתחותם המוצלחת</w:t>
      </w:r>
      <w:r w:rsidRPr="00D61FF9">
        <w:rPr>
          <w:rFonts w:ascii="Times New Roman" w:eastAsia="Times New Roman" w:hAnsi="Times New Roman" w:cs="Times New Roman"/>
          <w:color w:val="000000"/>
          <w:sz w:val="20"/>
          <w:szCs w:val="20"/>
        </w:rPr>
        <w:t>.</w:t>
      </w:r>
    </w:p>
    <w:p w14:paraId="4D17554C" w14:textId="77777777" w:rsidR="008F2E21" w:rsidRDefault="008F2E21" w:rsidP="008F2E21">
      <w:pPr>
        <w:bidi/>
        <w:spacing w:after="0" w:line="240" w:lineRule="auto"/>
        <w:rPr>
          <w:rFonts w:ascii="Times New Roman" w:eastAsia="Times New Roman" w:hAnsi="Times New Roman" w:cs="Times New Roman"/>
          <w:b/>
          <w:bCs/>
          <w:color w:val="000000"/>
          <w:sz w:val="28"/>
          <w:szCs w:val="28"/>
          <w:rtl/>
        </w:rPr>
      </w:pPr>
      <w:r w:rsidRPr="0082155D">
        <w:rPr>
          <w:rFonts w:ascii="Times New Roman" w:eastAsia="Times New Roman" w:hAnsi="Times New Roman" w:cs="Times New Roman"/>
          <w:b/>
          <w:bCs/>
          <w:color w:val="000000"/>
          <w:sz w:val="28"/>
          <w:szCs w:val="28"/>
        </w:rPr>
        <w:t>  </w:t>
      </w:r>
    </w:p>
    <w:p w14:paraId="7958036D" w14:textId="77777777" w:rsidR="0082155D" w:rsidRDefault="0082155D" w:rsidP="006C2401">
      <w:pPr>
        <w:bidi/>
        <w:spacing w:after="0" w:line="240" w:lineRule="auto"/>
        <w:rPr>
          <w:rFonts w:ascii="Times New Roman" w:eastAsia="Times New Roman" w:hAnsi="Times New Roman" w:cs="Times New Roman"/>
          <w:b/>
          <w:bCs/>
          <w:color w:val="FF0000"/>
          <w:sz w:val="28"/>
          <w:szCs w:val="28"/>
          <w:rtl/>
        </w:rPr>
      </w:pPr>
      <w:r>
        <w:rPr>
          <w:rFonts w:ascii="Times New Roman" w:eastAsia="Times New Roman" w:hAnsi="Times New Roman" w:cs="Times New Roman" w:hint="cs"/>
          <w:b/>
          <w:bCs/>
          <w:color w:val="000000"/>
          <w:sz w:val="28"/>
          <w:szCs w:val="28"/>
          <w:rtl/>
          <w:lang w:bidi="he-IL"/>
        </w:rPr>
        <w:t>פרופ'</w:t>
      </w:r>
      <w:r w:rsidRPr="0082155D">
        <w:rPr>
          <w:rFonts w:ascii="Times New Roman" w:eastAsia="Times New Roman" w:hAnsi="Times New Roman" w:cs="Times New Roman"/>
          <w:b/>
          <w:bCs/>
          <w:color w:val="000000"/>
          <w:sz w:val="28"/>
          <w:szCs w:val="28"/>
        </w:rPr>
        <w:t> </w:t>
      </w:r>
      <w:r w:rsidRPr="0082155D">
        <w:rPr>
          <w:rFonts w:ascii="Times New Roman" w:eastAsia="Times New Roman" w:hAnsi="Times New Roman" w:cs="Times New Roman"/>
          <w:b/>
          <w:bCs/>
          <w:color w:val="000000"/>
          <w:sz w:val="28"/>
          <w:szCs w:val="28"/>
          <w:rtl/>
          <w:lang w:bidi="he-IL"/>
        </w:rPr>
        <w:t xml:space="preserve">אלנה </w:t>
      </w:r>
      <w:proofErr w:type="spellStart"/>
      <w:r w:rsidRPr="0082155D">
        <w:rPr>
          <w:rFonts w:ascii="Times New Roman" w:eastAsia="Times New Roman" w:hAnsi="Times New Roman" w:cs="Times New Roman"/>
          <w:b/>
          <w:bCs/>
          <w:color w:val="000000"/>
          <w:sz w:val="28"/>
          <w:szCs w:val="28"/>
          <w:rtl/>
          <w:lang w:bidi="he-IL"/>
        </w:rPr>
        <w:t>דנקובה</w:t>
      </w:r>
      <w:proofErr w:type="spellEnd"/>
      <w:r w:rsidRPr="0082155D">
        <w:rPr>
          <w:rFonts w:ascii="Times New Roman" w:eastAsia="Times New Roman" w:hAnsi="Times New Roman" w:cs="Times New Roman"/>
          <w:b/>
          <w:bCs/>
          <w:color w:val="FF0000"/>
          <w:sz w:val="28"/>
          <w:szCs w:val="28"/>
        </w:rPr>
        <w:t> </w:t>
      </w:r>
    </w:p>
    <w:p w14:paraId="6AA258D8"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413F77D1" w14:textId="77777777" w:rsidR="0082155D" w:rsidRPr="0082155D" w:rsidRDefault="0082155D" w:rsidP="0082155D">
      <w:pPr>
        <w:numPr>
          <w:ilvl w:val="0"/>
          <w:numId w:val="2"/>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ניתוחים פיננסיים, דיווחים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 xml:space="preserve">ומודלים של תכנון פיננסי ככלי לניהול שינויים </w:t>
      </w:r>
    </w:p>
    <w:p w14:paraId="6405677D" w14:textId="77777777" w:rsidR="0082155D" w:rsidRPr="0082155D" w:rsidRDefault="0082155D" w:rsidP="0082155D">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אחד</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הכלים לפתרון בעיית פשיטת הרגל של חברות, צמיחתן הבלתי צפויה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וניהול לא יעיל לטווח הארוך של הפעילות העסקית הוא ניהול שינויים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 לעצב נוהל ותפיסה לניהול שינויים בחברה תוך שימוש מעשי במודלים נבחרים של ניתוח פיננסי, דיווח רלוונטי ותכנון פיננסי</w:t>
      </w:r>
      <w:r w:rsidRPr="0082155D">
        <w:rPr>
          <w:rFonts w:ascii="Times New Roman" w:eastAsia="Times New Roman" w:hAnsi="Times New Roman" w:cs="Times New Roman"/>
          <w:color w:val="000000"/>
          <w:sz w:val="20"/>
          <w:szCs w:val="20"/>
        </w:rPr>
        <w:t>.  </w:t>
      </w:r>
      <w:r>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ניהול שינויים הוא גישה מובנית שמבטיחה שהשינויים המיושמים יבוצעו באופן יסודי, כרונולוגית עם השפעה סינרגטית על הביצועים הכוללים של החברה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התוצאה של יישום שינויים מוגדרים בחיי היומיום של החברה היא תרומה חיובית ארוכת טווח, המתבטאת בכדאי האשראי של החברה מבחינת יחסי ספק-לקוח, התחרותיות שלה ואחרון חביב, שווי שוק של החברה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הכוונה היא לשפר ולשמור על יציבות פיננסית ארוכת טווח בשלבים בודדים של מחזור החיים של החברה בתנאי השוק של הרפובליקה הסלובקית</w:t>
      </w:r>
      <w:r w:rsidRPr="0082155D">
        <w:rPr>
          <w:rFonts w:ascii="Times New Roman" w:eastAsia="Times New Roman" w:hAnsi="Times New Roman" w:cs="Times New Roman"/>
          <w:color w:val="000000"/>
          <w:sz w:val="20"/>
          <w:szCs w:val="20"/>
        </w:rPr>
        <w:t>.</w:t>
      </w:r>
    </w:p>
    <w:p w14:paraId="6FFBD3EC" w14:textId="77777777" w:rsidR="0082155D" w:rsidRDefault="0082155D" w:rsidP="0082155D">
      <w:pPr>
        <w:bidi/>
        <w:spacing w:after="0" w:line="240" w:lineRule="auto"/>
        <w:jc w:val="both"/>
        <w:rPr>
          <w:rFonts w:ascii="Times New Roman" w:eastAsia="Times New Roman" w:hAnsi="Times New Roman" w:cs="Times New Roman"/>
          <w:color w:val="000000"/>
          <w:sz w:val="20"/>
          <w:szCs w:val="20"/>
          <w:rtl/>
          <w:lang w:bidi="he-IL"/>
        </w:rPr>
      </w:pPr>
    </w:p>
    <w:p w14:paraId="756933B7" w14:textId="77777777" w:rsidR="0082155D" w:rsidRPr="0082155D" w:rsidRDefault="0082155D" w:rsidP="0082155D">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מילות מפתח</w:t>
      </w:r>
      <w:r w:rsidRPr="0082155D">
        <w:rPr>
          <w:rFonts w:ascii="Times New Roman" w:eastAsia="Times New Roman" w:hAnsi="Times New Roman" w:cs="Times New Roman"/>
          <w:color w:val="000000"/>
          <w:sz w:val="20"/>
          <w:szCs w:val="20"/>
        </w:rPr>
        <w:t>:</w:t>
      </w:r>
    </w:p>
    <w:p w14:paraId="37E1E149" w14:textId="77777777" w:rsidR="0082155D" w:rsidRPr="0082155D" w:rsidRDefault="0082155D" w:rsidP="0082155D">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 xml:space="preserve">ניהול שינויים, ניתוח פיננסי, מודלים לתכנון, כרונולוגיית זמן, דיווח, אופי ארוך טווח, </w:t>
      </w:r>
      <w:proofErr w:type="spellStart"/>
      <w:r w:rsidRPr="0082155D">
        <w:rPr>
          <w:rFonts w:ascii="Times New Roman" w:eastAsia="Times New Roman" w:hAnsi="Times New Roman" w:cs="Times New Roman"/>
          <w:color w:val="000000"/>
          <w:sz w:val="20"/>
          <w:szCs w:val="20"/>
          <w:rtl/>
          <w:lang w:bidi="he-IL"/>
        </w:rPr>
        <w:t>סינרגטיקה</w:t>
      </w:r>
      <w:proofErr w:type="spellEnd"/>
      <w:r w:rsidRPr="0082155D">
        <w:rPr>
          <w:rFonts w:ascii="Times New Roman" w:eastAsia="Times New Roman" w:hAnsi="Times New Roman" w:cs="Times New Roman"/>
          <w:color w:val="000000"/>
          <w:sz w:val="20"/>
          <w:szCs w:val="20"/>
          <w:rtl/>
          <w:lang w:bidi="he-IL"/>
        </w:rPr>
        <w:t>, יציבות, אמינות, מחזור חיי החברה</w:t>
      </w:r>
    </w:p>
    <w:p w14:paraId="46624170" w14:textId="77777777" w:rsidR="0082155D" w:rsidRPr="0082155D" w:rsidRDefault="0082155D" w:rsidP="006C2401">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8"/>
          <w:szCs w:val="28"/>
        </w:rPr>
        <w:t> </w:t>
      </w:r>
    </w:p>
    <w:p w14:paraId="6F966A42" w14:textId="77777777" w:rsidR="0082155D" w:rsidRDefault="0082155D" w:rsidP="006C2401">
      <w:pPr>
        <w:bidi/>
        <w:spacing w:after="0" w:line="240" w:lineRule="auto"/>
        <w:rPr>
          <w:rFonts w:ascii="Times New Roman" w:eastAsia="Times New Roman" w:hAnsi="Times New Roman" w:cs="Times New Roman"/>
          <w:b/>
          <w:bCs/>
          <w:color w:val="000000"/>
          <w:sz w:val="28"/>
          <w:szCs w:val="28"/>
          <w:rtl/>
        </w:rPr>
      </w:pPr>
      <w:r w:rsidRPr="0082155D">
        <w:rPr>
          <w:rFonts w:ascii="Times New Roman" w:eastAsia="Times New Roman" w:hAnsi="Times New Roman" w:cs="Times New Roman"/>
          <w:b/>
          <w:bCs/>
          <w:color w:val="000000"/>
          <w:sz w:val="28"/>
          <w:szCs w:val="28"/>
          <w:rtl/>
          <w:lang w:bidi="he-IL"/>
        </w:rPr>
        <w:t>פרופ</w:t>
      </w:r>
      <w:r>
        <w:rPr>
          <w:rFonts w:ascii="Times New Roman" w:eastAsia="Times New Roman" w:hAnsi="Times New Roman" w:cs="Times New Roman" w:hint="cs"/>
          <w:b/>
          <w:bCs/>
          <w:color w:val="000000"/>
          <w:sz w:val="28"/>
          <w:szCs w:val="28"/>
          <w:rtl/>
          <w:lang w:bidi="he-IL"/>
        </w:rPr>
        <w:t>' רוב</w:t>
      </w:r>
      <w:r w:rsidR="008F2E21">
        <w:rPr>
          <w:rFonts w:ascii="Times New Roman" w:eastAsia="Times New Roman" w:hAnsi="Times New Roman" w:cs="Times New Roman" w:hint="cs"/>
          <w:b/>
          <w:bCs/>
          <w:color w:val="000000"/>
          <w:sz w:val="28"/>
          <w:szCs w:val="28"/>
          <w:rtl/>
          <w:lang w:bidi="he-IL"/>
        </w:rPr>
        <w:t>ר</w:t>
      </w:r>
      <w:r>
        <w:rPr>
          <w:rFonts w:ascii="Times New Roman" w:eastAsia="Times New Roman" w:hAnsi="Times New Roman" w:cs="Times New Roman" w:hint="cs"/>
          <w:b/>
          <w:bCs/>
          <w:color w:val="000000"/>
          <w:sz w:val="28"/>
          <w:szCs w:val="28"/>
          <w:rtl/>
          <w:lang w:bidi="he-IL"/>
        </w:rPr>
        <w:t xml:space="preserve">ט </w:t>
      </w:r>
      <w:proofErr w:type="spellStart"/>
      <w:r>
        <w:rPr>
          <w:rFonts w:ascii="Times New Roman" w:eastAsia="Times New Roman" w:hAnsi="Times New Roman" w:cs="Times New Roman" w:hint="cs"/>
          <w:b/>
          <w:bCs/>
          <w:color w:val="000000"/>
          <w:sz w:val="28"/>
          <w:szCs w:val="28"/>
          <w:rtl/>
          <w:lang w:bidi="he-IL"/>
        </w:rPr>
        <w:t>יצטוק</w:t>
      </w:r>
      <w:proofErr w:type="spellEnd"/>
      <w:r w:rsidRPr="0082155D">
        <w:rPr>
          <w:rFonts w:ascii="Times New Roman" w:eastAsia="Times New Roman" w:hAnsi="Times New Roman" w:cs="Times New Roman"/>
          <w:b/>
          <w:bCs/>
          <w:color w:val="000000"/>
          <w:sz w:val="28"/>
          <w:szCs w:val="28"/>
        </w:rPr>
        <w:t> </w:t>
      </w:r>
    </w:p>
    <w:p w14:paraId="30DCCCAD"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02CD55DB" w14:textId="77777777" w:rsidR="0082155D" w:rsidRPr="0082155D" w:rsidRDefault="0082155D" w:rsidP="0082155D">
      <w:pPr>
        <w:numPr>
          <w:ilvl w:val="0"/>
          <w:numId w:val="3"/>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shd w:val="clear" w:color="auto" w:fill="FFFFFF"/>
          <w:rtl/>
          <w:lang w:bidi="he-IL"/>
        </w:rPr>
        <w:t>ניהול עמותה מיקרו-אזורית של עיריות</w:t>
      </w:r>
      <w:r w:rsidRPr="0082155D">
        <w:rPr>
          <w:rFonts w:ascii="Times New Roman" w:eastAsia="Times New Roman" w:hAnsi="Times New Roman" w:cs="Times New Roman"/>
          <w:b/>
          <w:bCs/>
          <w:color w:val="000000"/>
          <w:sz w:val="24"/>
          <w:szCs w:val="24"/>
          <w:shd w:val="clear" w:color="auto" w:fill="FFFFFF"/>
          <w:rtl/>
        </w:rPr>
        <w:t> </w:t>
      </w:r>
      <w:r w:rsidRPr="0082155D">
        <w:rPr>
          <w:rFonts w:ascii="Times New Roman" w:eastAsia="Times New Roman" w:hAnsi="Times New Roman" w:cs="Times New Roman"/>
          <w:b/>
          <w:bCs/>
          <w:color w:val="000000"/>
          <w:sz w:val="24"/>
          <w:szCs w:val="24"/>
          <w:shd w:val="clear" w:color="auto" w:fill="FFFFFF"/>
          <w:rtl/>
          <w:lang w:bidi="he-IL"/>
        </w:rPr>
        <w:t>בהקשר לתנאים הגיאוגרפיים שלה</w:t>
      </w:r>
      <w:r w:rsidRPr="0082155D">
        <w:rPr>
          <w:rFonts w:ascii="Times New Roman" w:eastAsia="Times New Roman" w:hAnsi="Times New Roman" w:cs="Times New Roman"/>
          <w:b/>
          <w:bCs/>
          <w:color w:val="000000"/>
          <w:sz w:val="24"/>
          <w:szCs w:val="24"/>
          <w:shd w:val="clear" w:color="auto" w:fill="FFFFFF"/>
          <w:rtl/>
        </w:rPr>
        <w:t> </w:t>
      </w:r>
    </w:p>
    <w:p w14:paraId="1147527A" w14:textId="77777777" w:rsidR="0082155D" w:rsidRPr="0082155D" w:rsidRDefault="0082155D" w:rsidP="0082155D">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העבודה מתמקדת בניתוח תפקוד הניהול של עמותות מיקרו-אזוריות נבחרות של עיריות, תוך התחשבות בתנאי</w:t>
      </w:r>
      <w:r>
        <w:rPr>
          <w:rFonts w:ascii="Times New Roman" w:eastAsia="Times New Roman" w:hAnsi="Times New Roman" w:cs="Times New Roman" w:hint="cs"/>
          <w:color w:val="000000"/>
          <w:sz w:val="20"/>
          <w:szCs w:val="20"/>
          <w:rtl/>
          <w:lang w:bidi="he-IL"/>
        </w:rPr>
        <w:t>ם</w:t>
      </w:r>
      <w:r w:rsidRPr="0082155D">
        <w:rPr>
          <w:rFonts w:ascii="Times New Roman" w:eastAsia="Times New Roman" w:hAnsi="Times New Roman" w:cs="Times New Roman"/>
          <w:color w:val="000000"/>
          <w:sz w:val="20"/>
          <w:szCs w:val="20"/>
          <w:rtl/>
          <w:lang w:bidi="he-IL"/>
        </w:rPr>
        <w:t xml:space="preserve"> הגאוגרפיים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יש להשתמש בגישה השוואתית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ובהמלצות מנוסחות לשיפור תפקוד הניהול שלהם</w:t>
      </w:r>
      <w:r w:rsidRPr="0082155D">
        <w:rPr>
          <w:rFonts w:ascii="Times New Roman" w:eastAsia="Times New Roman" w:hAnsi="Times New Roman" w:cs="Times New Roman"/>
          <w:color w:val="000000"/>
          <w:sz w:val="20"/>
          <w:szCs w:val="20"/>
        </w:rPr>
        <w:t>. </w:t>
      </w:r>
    </w:p>
    <w:p w14:paraId="4B8484D5" w14:textId="77777777" w:rsidR="006E2767" w:rsidRPr="0082155D" w:rsidRDefault="0082155D" w:rsidP="00522B6C">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p>
    <w:p w14:paraId="426A4578" w14:textId="77777777" w:rsidR="009D0944" w:rsidRDefault="0082155D" w:rsidP="006C2401">
      <w:pPr>
        <w:bidi/>
        <w:spacing w:after="0" w:line="240" w:lineRule="auto"/>
        <w:rPr>
          <w:rFonts w:ascii="Times New Roman" w:eastAsia="Times New Roman" w:hAnsi="Times New Roman" w:cs="Times New Roman"/>
          <w:b/>
          <w:bCs/>
          <w:color w:val="000000"/>
          <w:sz w:val="28"/>
          <w:szCs w:val="28"/>
          <w:rtl/>
          <w:lang w:bidi="he-IL"/>
        </w:rPr>
      </w:pPr>
      <w:proofErr w:type="spellStart"/>
      <w:r w:rsidRPr="0082155D">
        <w:rPr>
          <w:rFonts w:ascii="Times New Roman" w:eastAsia="Times New Roman" w:hAnsi="Times New Roman" w:cs="Times New Roman"/>
          <w:b/>
          <w:bCs/>
          <w:color w:val="000000"/>
          <w:sz w:val="28"/>
          <w:szCs w:val="28"/>
          <w:rtl/>
          <w:lang w:bidi="he-IL"/>
        </w:rPr>
        <w:t>פרופ</w:t>
      </w:r>
      <w:proofErr w:type="spellEnd"/>
      <w:r w:rsidRPr="0082155D">
        <w:rPr>
          <w:rFonts w:ascii="Times New Roman" w:eastAsia="Times New Roman" w:hAnsi="Times New Roman" w:cs="Times New Roman"/>
          <w:b/>
          <w:bCs/>
          <w:color w:val="000000"/>
          <w:sz w:val="28"/>
          <w:szCs w:val="28"/>
        </w:rPr>
        <w:t xml:space="preserve"> '</w:t>
      </w:r>
      <w:proofErr w:type="spellStart"/>
      <w:r w:rsidRPr="0082155D">
        <w:rPr>
          <w:rFonts w:ascii="Times New Roman" w:eastAsia="Times New Roman" w:hAnsi="Times New Roman" w:cs="Times New Roman"/>
          <w:b/>
          <w:bCs/>
          <w:color w:val="000000"/>
          <w:sz w:val="28"/>
          <w:szCs w:val="28"/>
          <w:rtl/>
          <w:lang w:bidi="he-IL"/>
        </w:rPr>
        <w:t>רסטיסלב</w:t>
      </w:r>
      <w:proofErr w:type="spellEnd"/>
      <w:r w:rsidRPr="0082155D">
        <w:rPr>
          <w:rFonts w:ascii="Times New Roman" w:eastAsia="Times New Roman" w:hAnsi="Times New Roman" w:cs="Times New Roman"/>
          <w:b/>
          <w:bCs/>
          <w:color w:val="000000"/>
          <w:sz w:val="28"/>
          <w:szCs w:val="28"/>
          <w:rtl/>
          <w:lang w:bidi="he-IL"/>
        </w:rPr>
        <w:t xml:space="preserve"> </w:t>
      </w:r>
      <w:proofErr w:type="spellStart"/>
      <w:r w:rsidRPr="0082155D">
        <w:rPr>
          <w:rFonts w:ascii="Times New Roman" w:eastAsia="Times New Roman" w:hAnsi="Times New Roman" w:cs="Times New Roman"/>
          <w:b/>
          <w:bCs/>
          <w:color w:val="000000"/>
          <w:sz w:val="28"/>
          <w:szCs w:val="28"/>
          <w:rtl/>
          <w:lang w:bidi="he-IL"/>
        </w:rPr>
        <w:t>רג'ונה</w:t>
      </w:r>
      <w:proofErr w:type="spellEnd"/>
    </w:p>
    <w:p w14:paraId="4F8F56C0" w14:textId="77777777" w:rsidR="0082155D" w:rsidRPr="0082155D" w:rsidRDefault="0082155D" w:rsidP="009D094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8"/>
          <w:szCs w:val="28"/>
        </w:rPr>
        <w:t> </w:t>
      </w:r>
    </w:p>
    <w:p w14:paraId="135BA90D" w14:textId="77777777" w:rsidR="0082155D" w:rsidRPr="0082155D" w:rsidRDefault="0082155D" w:rsidP="0082155D">
      <w:pPr>
        <w:numPr>
          <w:ilvl w:val="0"/>
          <w:numId w:val="4"/>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שיטות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 xml:space="preserve">ומודלים של ניהול ביצועים </w:t>
      </w:r>
      <w:proofErr w:type="spellStart"/>
      <w:r w:rsidRPr="0082155D">
        <w:rPr>
          <w:rFonts w:ascii="Times New Roman" w:eastAsia="Times New Roman" w:hAnsi="Times New Roman" w:cs="Times New Roman"/>
          <w:b/>
          <w:bCs/>
          <w:color w:val="000000"/>
          <w:sz w:val="24"/>
          <w:szCs w:val="24"/>
          <w:rtl/>
          <w:lang w:bidi="he-IL"/>
        </w:rPr>
        <w:t>אסטראטגי</w:t>
      </w:r>
      <w:proofErr w:type="spellEnd"/>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וההשוואה שלהם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בחברות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רב</w:t>
      </w:r>
      <w:r>
        <w:rPr>
          <w:rFonts w:ascii="Times New Roman" w:eastAsia="Times New Roman" w:hAnsi="Times New Roman" w:cs="Times New Roman" w:hint="cs"/>
          <w:b/>
          <w:bCs/>
          <w:color w:val="000000"/>
          <w:sz w:val="24"/>
          <w:szCs w:val="24"/>
          <w:rtl/>
          <w:lang w:bidi="he-IL"/>
        </w:rPr>
        <w:t>-</w:t>
      </w:r>
      <w:r w:rsidRPr="0082155D">
        <w:rPr>
          <w:rFonts w:ascii="Times New Roman" w:eastAsia="Times New Roman" w:hAnsi="Times New Roman" w:cs="Times New Roman"/>
          <w:b/>
          <w:bCs/>
          <w:color w:val="000000"/>
          <w:sz w:val="24"/>
          <w:szCs w:val="24"/>
          <w:rtl/>
          <w:lang w:bidi="he-IL"/>
        </w:rPr>
        <w:t>לאומיות</w:t>
      </w:r>
      <w:r w:rsidRPr="0082155D">
        <w:rPr>
          <w:rFonts w:ascii="Times New Roman" w:eastAsia="Times New Roman" w:hAnsi="Times New Roman" w:cs="Times New Roman"/>
          <w:b/>
          <w:bCs/>
          <w:color w:val="000000"/>
          <w:sz w:val="24"/>
          <w:szCs w:val="24"/>
          <w:rtl/>
        </w:rPr>
        <w:t> </w:t>
      </w:r>
    </w:p>
    <w:p w14:paraId="5EC90850" w14:textId="77777777" w:rsidR="0082155D" w:rsidRDefault="0082155D" w:rsidP="006C2401">
      <w:pPr>
        <w:bidi/>
        <w:spacing w:after="0" w:line="240" w:lineRule="auto"/>
        <w:jc w:val="both"/>
        <w:rPr>
          <w:rFonts w:ascii="Times New Roman" w:eastAsia="Times New Roman" w:hAnsi="Times New Roman" w:cs="Times New Roman"/>
          <w:color w:val="000000"/>
          <w:sz w:val="24"/>
          <w:szCs w:val="24"/>
          <w:rtl/>
        </w:rPr>
      </w:pPr>
      <w:r w:rsidRPr="0082155D">
        <w:rPr>
          <w:rFonts w:ascii="Times New Roman" w:eastAsia="Times New Roman" w:hAnsi="Times New Roman" w:cs="Times New Roman"/>
          <w:color w:val="000000"/>
          <w:sz w:val="20"/>
          <w:szCs w:val="20"/>
          <w:rtl/>
          <w:lang w:bidi="he-IL"/>
        </w:rPr>
        <w:t>עבודת הדוקטורט תתמקד בתחום מדדי הביצוע המודרניים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וכן בשיטות הניהול האסטרטגי שלה ברמה הלאומית והרב-לאומית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יש הרבה חברות לאומיות תעשייתיות ברפובליקה הסלובקית שמגיעות לביצועים מעל הממוצע</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הם משתמשים ומיישמים שיטות וטכניקות ניהוליות לא מסורתיות שונות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מצד שני, ישנם ארגונים לאומיים רבים אשר הביצועים שלהם חלשים יותר בתקופה ארוכת הטווח</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דוקטורט תהיה לנתח הבדלים עיקריים בין חברות מקומיות ובינלאומיות מנקודה מבט של מערכות ניהול אסטרטגי והביצועים שלהם, לזהות הבדלים בסיסיים בתוך הטכניקות הניהוליות סוף סוף את המטרה יהיה גם להציע מודל יעיל עבור ניהול ביצועים עסקיים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4"/>
          <w:szCs w:val="24"/>
        </w:rPr>
        <w:t> </w:t>
      </w:r>
    </w:p>
    <w:p w14:paraId="2BCDDC5F" w14:textId="77777777" w:rsidR="0082155D" w:rsidRPr="0082155D" w:rsidRDefault="0082155D" w:rsidP="0082155D">
      <w:pPr>
        <w:numPr>
          <w:ilvl w:val="0"/>
          <w:numId w:val="5"/>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ניהול אסטרטגי של ביצועי עסקים המבוססים על שליטה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ובינה עסקית</w:t>
      </w:r>
      <w:r w:rsidRPr="0082155D">
        <w:rPr>
          <w:rFonts w:ascii="Times New Roman" w:eastAsia="Times New Roman" w:hAnsi="Times New Roman" w:cs="Times New Roman"/>
          <w:b/>
          <w:bCs/>
          <w:color w:val="000000"/>
          <w:sz w:val="24"/>
          <w:szCs w:val="24"/>
          <w:rtl/>
        </w:rPr>
        <w:t> </w:t>
      </w:r>
    </w:p>
    <w:p w14:paraId="38E3E9BC" w14:textId="77777777" w:rsidR="003B61C4" w:rsidRDefault="0082155D" w:rsidP="006C2401">
      <w:pPr>
        <w:bidi/>
        <w:spacing w:after="0" w:line="240" w:lineRule="auto"/>
        <w:jc w:val="both"/>
        <w:rPr>
          <w:rFonts w:ascii="Times New Roman" w:eastAsia="Times New Roman" w:hAnsi="Times New Roman" w:cs="Times New Roman"/>
          <w:i/>
          <w:iCs/>
          <w:color w:val="000000"/>
          <w:sz w:val="20"/>
          <w:szCs w:val="20"/>
          <w:rtl/>
        </w:rPr>
      </w:pPr>
      <w:r w:rsidRPr="0082155D">
        <w:rPr>
          <w:rFonts w:ascii="Times New Roman" w:eastAsia="Times New Roman" w:hAnsi="Times New Roman" w:cs="Times New Roman"/>
          <w:color w:val="000000"/>
          <w:sz w:val="20"/>
          <w:szCs w:val="20"/>
          <w:rtl/>
          <w:lang w:bidi="he-IL"/>
        </w:rPr>
        <w:t>עבודת הדוקטורט תתמקד בחקירת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יחסים הדדיים והשפעות של שליטה עסקית ותמיכה במידע שלה על בסיס הבינה העסקית על הביצועים העסקיים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עבודת הדוקטורט תתמקד בניתוח וסינתזה של ידע מקומי וזרי המבוסס על המחקר והחקירה העדכניים ביותר בתחום הניהול הנתון ויישומם הנוסף במחקר אמפירי בתנאי ארגונים סלובקיים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תוצאת המחקר תהיה זיהוי של קשר סיבתי בין שליטה עסקית ותמיכת המידע שלה על בסיס מודיעין עסקי והשפעתם על ביצועי העסק</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סטודנט לתואר שלישי יוכל להשתמש בידע ומידע שונים שהושגו כבר מתחום המחקר הנתון אשר זוהו במחקר האחרון של המרצה במסגרת פרויקט המחקר</w:t>
      </w:r>
      <w:r w:rsidRPr="0082155D">
        <w:rPr>
          <w:rFonts w:ascii="Times New Roman" w:eastAsia="Times New Roman" w:hAnsi="Times New Roman" w:cs="Times New Roman"/>
          <w:color w:val="000000"/>
          <w:sz w:val="20"/>
          <w:szCs w:val="20"/>
        </w:rPr>
        <w:t xml:space="preserve"> VEGA </w:t>
      </w:r>
      <w:r w:rsidRPr="0082155D">
        <w:rPr>
          <w:rFonts w:ascii="Times New Roman" w:eastAsia="Times New Roman" w:hAnsi="Times New Roman" w:cs="Times New Roman"/>
          <w:color w:val="000000"/>
          <w:sz w:val="20"/>
          <w:szCs w:val="20"/>
          <w:rtl/>
          <w:lang w:bidi="he-IL"/>
        </w:rPr>
        <w:t>שכותרתו "מדידה וניהול ביצועים עסקיים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יתר על כן, סטודנט לתואר דוקטור יכול לפתח ולחקור ידע זה גם בענפי התעשייה האחרים, במכירה או בתיירות</w:t>
      </w:r>
      <w:r>
        <w:rPr>
          <w:rFonts w:ascii="Times New Roman" w:eastAsia="Times New Roman" w:hAnsi="Times New Roman" w:cs="Times New Roman" w:hint="cs"/>
          <w:color w:val="000000"/>
          <w:sz w:val="20"/>
          <w:szCs w:val="20"/>
          <w:rtl/>
          <w:lang w:bidi="he-IL"/>
        </w:rPr>
        <w:t>.</w:t>
      </w:r>
      <w:r w:rsidRPr="0082155D">
        <w:rPr>
          <w:rFonts w:ascii="Times New Roman" w:eastAsia="Times New Roman" w:hAnsi="Times New Roman" w:cs="Times New Roman"/>
          <w:i/>
          <w:iCs/>
          <w:color w:val="000000"/>
          <w:sz w:val="20"/>
          <w:szCs w:val="20"/>
        </w:rPr>
        <w:t> </w:t>
      </w:r>
    </w:p>
    <w:p w14:paraId="36AF6883" w14:textId="77777777" w:rsidR="006C2401" w:rsidRDefault="006C2401" w:rsidP="006C2401">
      <w:pPr>
        <w:bidi/>
        <w:spacing w:after="0" w:line="240" w:lineRule="auto"/>
        <w:jc w:val="both"/>
        <w:rPr>
          <w:rFonts w:ascii="Times New Roman" w:eastAsia="Times New Roman" w:hAnsi="Times New Roman" w:cs="Times New Roman"/>
          <w:b/>
          <w:bCs/>
          <w:color w:val="000000"/>
          <w:sz w:val="28"/>
          <w:szCs w:val="28"/>
          <w:rtl/>
          <w:lang w:bidi="he-IL"/>
        </w:rPr>
      </w:pPr>
    </w:p>
    <w:p w14:paraId="0053CBA2" w14:textId="77777777" w:rsidR="0082155D" w:rsidRDefault="0082155D" w:rsidP="006C2401">
      <w:pPr>
        <w:bidi/>
        <w:spacing w:after="0" w:line="240" w:lineRule="auto"/>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b/>
          <w:bCs/>
          <w:color w:val="000000"/>
          <w:sz w:val="28"/>
          <w:szCs w:val="28"/>
          <w:rtl/>
          <w:lang w:bidi="he-IL"/>
        </w:rPr>
        <w:t>פרופ'</w:t>
      </w:r>
      <w:r w:rsidRPr="0082155D">
        <w:rPr>
          <w:rFonts w:ascii="Times New Roman" w:eastAsia="Times New Roman" w:hAnsi="Times New Roman" w:cs="Times New Roman"/>
          <w:b/>
          <w:bCs/>
          <w:color w:val="000000"/>
          <w:sz w:val="28"/>
          <w:szCs w:val="28"/>
        </w:rPr>
        <w:t> </w:t>
      </w:r>
      <w:proofErr w:type="spellStart"/>
      <w:r w:rsidRPr="0082155D">
        <w:rPr>
          <w:rFonts w:ascii="Times New Roman" w:eastAsia="Times New Roman" w:hAnsi="Times New Roman" w:cs="Times New Roman"/>
          <w:b/>
          <w:bCs/>
          <w:color w:val="000000"/>
          <w:sz w:val="28"/>
          <w:szCs w:val="28"/>
          <w:rtl/>
          <w:lang w:bidi="he-IL"/>
        </w:rPr>
        <w:t>יאן</w:t>
      </w:r>
      <w:proofErr w:type="spellEnd"/>
      <w:r w:rsidRPr="0082155D">
        <w:rPr>
          <w:rFonts w:ascii="Times New Roman" w:eastAsia="Times New Roman" w:hAnsi="Times New Roman" w:cs="Times New Roman"/>
          <w:b/>
          <w:bCs/>
          <w:color w:val="000000"/>
          <w:sz w:val="28"/>
          <w:szCs w:val="28"/>
          <w:rtl/>
          <w:lang w:bidi="he-IL"/>
        </w:rPr>
        <w:t xml:space="preserve"> </w:t>
      </w:r>
      <w:proofErr w:type="spellStart"/>
      <w:r w:rsidRPr="0082155D">
        <w:rPr>
          <w:rFonts w:ascii="Times New Roman" w:eastAsia="Times New Roman" w:hAnsi="Times New Roman" w:cs="Times New Roman"/>
          <w:b/>
          <w:bCs/>
          <w:color w:val="000000"/>
          <w:sz w:val="28"/>
          <w:szCs w:val="28"/>
          <w:rtl/>
          <w:lang w:bidi="he-IL"/>
        </w:rPr>
        <w:t>סושצק</w:t>
      </w:r>
      <w:proofErr w:type="spellEnd"/>
      <w:r w:rsidRPr="0082155D">
        <w:rPr>
          <w:rFonts w:ascii="Times New Roman" w:eastAsia="Times New Roman" w:hAnsi="Times New Roman" w:cs="Times New Roman"/>
          <w:b/>
          <w:bCs/>
          <w:color w:val="000000"/>
          <w:sz w:val="28"/>
          <w:szCs w:val="28"/>
        </w:rPr>
        <w:t> </w:t>
      </w:r>
    </w:p>
    <w:p w14:paraId="54C529ED"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70A0B518" w14:textId="77777777" w:rsidR="0082155D" w:rsidRPr="0082155D" w:rsidRDefault="0082155D" w:rsidP="0082155D">
      <w:pPr>
        <w:numPr>
          <w:ilvl w:val="0"/>
          <w:numId w:val="6"/>
        </w:numPr>
        <w:bidi/>
        <w:spacing w:after="0" w:line="240" w:lineRule="auto"/>
        <w:ind w:left="524"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 xml:space="preserve">מבט אנליטי על הבדלים אזוריים </w:t>
      </w:r>
    </w:p>
    <w:p w14:paraId="5F7AEC1F" w14:textId="77777777" w:rsidR="0082155D" w:rsidRDefault="0082155D" w:rsidP="006C2401">
      <w:pPr>
        <w:bidi/>
        <w:spacing w:after="0" w:line="240" w:lineRule="auto"/>
        <w:jc w:val="both"/>
        <w:rPr>
          <w:rFonts w:ascii="Times New Roman" w:eastAsia="Times New Roman" w:hAnsi="Times New Roman" w:cs="Times New Roman"/>
          <w:color w:val="000000"/>
          <w:rtl/>
        </w:rPr>
      </w:pPr>
      <w:r w:rsidRPr="0082155D">
        <w:rPr>
          <w:rFonts w:ascii="Times New Roman" w:eastAsia="Times New Roman" w:hAnsi="Times New Roman" w:cs="Times New Roman"/>
          <w:color w:val="000000"/>
          <w:sz w:val="20"/>
          <w:szCs w:val="20"/>
          <w:rtl/>
          <w:lang w:bidi="he-IL"/>
        </w:rPr>
        <w:lastRenderedPageBreak/>
        <w:t>הבדלים אזוריים הם נושא חברתי-כלכלי שכיח למדי כיום עם השלכות משמעותיות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עבודת הגמר תתמקד לא רק בגישה התיאורטית והמתודולוגית לבעיה, אלא גם באפשרויות </w:t>
      </w:r>
      <w:proofErr w:type="spellStart"/>
      <w:r w:rsidRPr="0082155D">
        <w:rPr>
          <w:rFonts w:ascii="Times New Roman" w:eastAsia="Times New Roman" w:hAnsi="Times New Roman" w:cs="Times New Roman"/>
          <w:color w:val="000000"/>
          <w:sz w:val="20"/>
          <w:szCs w:val="20"/>
          <w:rtl/>
          <w:lang w:bidi="he-IL"/>
        </w:rPr>
        <w:t>האמיתיות</w:t>
      </w:r>
      <w:proofErr w:type="spellEnd"/>
      <w:r w:rsidRPr="0082155D">
        <w:rPr>
          <w:rFonts w:ascii="Times New Roman" w:eastAsia="Times New Roman" w:hAnsi="Times New Roman" w:cs="Times New Roman"/>
          <w:color w:val="000000"/>
          <w:sz w:val="20"/>
          <w:szCs w:val="20"/>
          <w:rtl/>
          <w:lang w:bidi="he-IL"/>
        </w:rPr>
        <w:t xml:space="preserve"> לצמצום פערים לא רצויים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הבדלים אזוריים ייבחנו מתוך ידיעה</w:t>
      </w:r>
      <w:r>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כי ביטול מוחלט של ההבדלים בין שטחים בודדים אינו אפשרי בפועל</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עם זאת, יש לפנות לאי-שוויון אזורי ביחס לקיימות ההתפתחות הטריטוריאלית העתידית של כל המדינה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תוצאות עבודות אלה צריכות לתרום לתפיסה תיאורטית ומתודולוגית מספקת יותר של אי-השוויון האזורי וכן לשיפור הכללי של ניהול הפיתוח הטריטוריאלי בכל רמות </w:t>
      </w:r>
      <w:proofErr w:type="spellStart"/>
      <w:r w:rsidRPr="0082155D">
        <w:rPr>
          <w:rFonts w:ascii="Times New Roman" w:eastAsia="Times New Roman" w:hAnsi="Times New Roman" w:cs="Times New Roman"/>
          <w:color w:val="000000"/>
          <w:sz w:val="20"/>
          <w:szCs w:val="20"/>
          <w:rtl/>
          <w:lang w:bidi="he-IL"/>
        </w:rPr>
        <w:t>המינהל</w:t>
      </w:r>
      <w:proofErr w:type="spellEnd"/>
      <w:r w:rsidRPr="0082155D">
        <w:rPr>
          <w:rFonts w:ascii="Times New Roman" w:eastAsia="Times New Roman" w:hAnsi="Times New Roman" w:cs="Times New Roman"/>
          <w:color w:val="000000"/>
          <w:sz w:val="20"/>
          <w:szCs w:val="20"/>
          <w:rtl/>
          <w:lang w:bidi="he-IL"/>
        </w:rPr>
        <w:t xml:space="preserve"> הציבורי</w:t>
      </w: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אי-שוויון אזורי מייצג נושא חברתי-כלכלי תכוף למדי, שמביא לתופעות חשובות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תזה זו תתמקד </w:t>
      </w:r>
      <w:r>
        <w:rPr>
          <w:rFonts w:ascii="Times New Roman" w:eastAsia="Times New Roman" w:hAnsi="Times New Roman" w:cs="Times New Roman" w:hint="cs"/>
          <w:color w:val="000000"/>
          <w:sz w:val="20"/>
          <w:szCs w:val="20"/>
          <w:rtl/>
          <w:lang w:bidi="he-IL"/>
        </w:rPr>
        <w:t>ב</w:t>
      </w:r>
      <w:r w:rsidRPr="0082155D">
        <w:rPr>
          <w:rFonts w:ascii="Times New Roman" w:eastAsia="Times New Roman" w:hAnsi="Times New Roman" w:cs="Times New Roman"/>
          <w:color w:val="000000"/>
          <w:sz w:val="20"/>
          <w:szCs w:val="20"/>
          <w:rtl/>
          <w:lang w:bidi="he-IL"/>
        </w:rPr>
        <w:t xml:space="preserve">הפחתת פערים בלתי </w:t>
      </w:r>
      <w:proofErr w:type="spellStart"/>
      <w:r w:rsidRPr="0082155D">
        <w:rPr>
          <w:rFonts w:ascii="Times New Roman" w:eastAsia="Times New Roman" w:hAnsi="Times New Roman" w:cs="Times New Roman"/>
          <w:color w:val="000000"/>
          <w:sz w:val="20"/>
          <w:szCs w:val="20"/>
          <w:rtl/>
          <w:lang w:bidi="he-IL"/>
        </w:rPr>
        <w:t>רצו</w:t>
      </w:r>
      <w:r>
        <w:rPr>
          <w:rFonts w:ascii="Times New Roman" w:eastAsia="Times New Roman" w:hAnsi="Times New Roman" w:cs="Times New Roman" w:hint="cs"/>
          <w:color w:val="000000"/>
          <w:sz w:val="20"/>
          <w:szCs w:val="20"/>
          <w:rtl/>
          <w:lang w:bidi="he-IL"/>
        </w:rPr>
        <w:t>ים</w:t>
      </w:r>
      <w:proofErr w:type="spellEnd"/>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אי-שוויון אזורי ייבחן תוך התחשבות כי ביטול מוחלט של ההבדלים בין שטחים בודדים אינו אפשרי</w:t>
      </w:r>
      <w:r>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בפועל</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אי-שוויון אזורי צריך להיתפס בקשר לקיימות ההתפתחות הטריטוריאלית העתידית של כל המדינה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תוצאות עבודת גמר זו צריכות לתרום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לתפיסה</w:t>
      </w:r>
      <w:r>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תיאורטית-שיטתית מספקת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יותר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של פערים אזוריים וכן לשיפור הכללי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ניהול הטריטוריות בכל רמות </w:t>
      </w:r>
      <w:proofErr w:type="spellStart"/>
      <w:r w:rsidRPr="0082155D">
        <w:rPr>
          <w:rFonts w:ascii="Times New Roman" w:eastAsia="Times New Roman" w:hAnsi="Times New Roman" w:cs="Times New Roman"/>
          <w:color w:val="000000"/>
          <w:sz w:val="20"/>
          <w:szCs w:val="20"/>
          <w:rtl/>
          <w:lang w:bidi="he-IL"/>
        </w:rPr>
        <w:t>המינהל</w:t>
      </w:r>
      <w:proofErr w:type="spellEnd"/>
      <w:r w:rsidRPr="0082155D">
        <w:rPr>
          <w:rFonts w:ascii="Times New Roman" w:eastAsia="Times New Roman" w:hAnsi="Times New Roman" w:cs="Times New Roman"/>
          <w:color w:val="000000"/>
          <w:sz w:val="20"/>
          <w:szCs w:val="20"/>
          <w:rtl/>
          <w:lang w:bidi="he-IL"/>
        </w:rPr>
        <w:t xml:space="preserve"> הציבורי</w:t>
      </w: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color w:val="000000"/>
        </w:rPr>
        <w:t> </w:t>
      </w:r>
    </w:p>
    <w:p w14:paraId="1C0157D6"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1E4E8DDC" w14:textId="77777777" w:rsidR="0082155D" w:rsidRPr="00140D7B" w:rsidRDefault="0082155D" w:rsidP="0082155D">
      <w:pPr>
        <w:numPr>
          <w:ilvl w:val="0"/>
          <w:numId w:val="7"/>
        </w:numPr>
        <w:bidi/>
        <w:spacing w:after="0" w:line="240" w:lineRule="auto"/>
        <w:ind w:left="527" w:firstLine="0"/>
        <w:rPr>
          <w:rFonts w:ascii="Times New Roman" w:eastAsia="Times New Roman" w:hAnsi="Times New Roman" w:cs="Times New Roman"/>
          <w:color w:val="000000"/>
          <w:sz w:val="24"/>
          <w:szCs w:val="24"/>
        </w:rPr>
      </w:pPr>
      <w:r w:rsidRPr="00140D7B">
        <w:rPr>
          <w:rFonts w:ascii="Times New Roman" w:eastAsia="Times New Roman" w:hAnsi="Times New Roman" w:cs="Times New Roman"/>
          <w:b/>
          <w:bCs/>
          <w:color w:val="000000"/>
          <w:sz w:val="24"/>
          <w:szCs w:val="24"/>
          <w:rtl/>
          <w:lang w:bidi="he-IL"/>
        </w:rPr>
        <w:t>פיתוח מרחבי-זמני של מטה ארגונים</w:t>
      </w:r>
      <w:r w:rsidR="00140D7B" w:rsidRPr="00140D7B">
        <w:rPr>
          <w:rFonts w:ascii="Times New Roman" w:eastAsia="Times New Roman" w:hAnsi="Times New Roman" w:cs="Times New Roman" w:hint="cs"/>
          <w:color w:val="000000"/>
          <w:sz w:val="24"/>
          <w:szCs w:val="24"/>
          <w:rtl/>
          <w:lang w:bidi="he-IL"/>
        </w:rPr>
        <w:t xml:space="preserve"> </w:t>
      </w:r>
      <w:r w:rsidRPr="00140D7B">
        <w:rPr>
          <w:rFonts w:ascii="Times New Roman" w:eastAsia="Times New Roman" w:hAnsi="Times New Roman" w:cs="Times New Roman"/>
          <w:b/>
          <w:bCs/>
          <w:color w:val="000000"/>
          <w:sz w:val="24"/>
          <w:szCs w:val="24"/>
          <w:rtl/>
          <w:lang w:bidi="he-IL"/>
        </w:rPr>
        <w:t xml:space="preserve">ובנקים גדולים </w:t>
      </w:r>
    </w:p>
    <w:p w14:paraId="21EA51E5" w14:textId="77777777" w:rsidR="0082155D" w:rsidRDefault="0082155D" w:rsidP="006C2401">
      <w:pPr>
        <w:bidi/>
        <w:spacing w:after="0" w:line="240" w:lineRule="auto"/>
        <w:jc w:val="both"/>
        <w:rPr>
          <w:rFonts w:ascii="Times New Roman" w:eastAsia="Times New Roman" w:hAnsi="Times New Roman" w:cs="Times New Roman"/>
          <w:color w:val="000000"/>
          <w:rtl/>
        </w:rPr>
      </w:pPr>
      <w:r w:rsidRPr="0082155D">
        <w:rPr>
          <w:rFonts w:ascii="Times New Roman" w:eastAsia="Times New Roman" w:hAnsi="Times New Roman" w:cs="Times New Roman"/>
          <w:color w:val="000000"/>
          <w:sz w:val="20"/>
          <w:szCs w:val="20"/>
          <w:rtl/>
          <w:lang w:bidi="he-IL"/>
        </w:rPr>
        <w:t>עבודת הדוקטורט מתמקדת בפיתוח מיקום מטה חברות גדולות ובנקים מנקודת מבט כרונולוגית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נדגיש היבטים כמותיים ואיכותיים של הנושא</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יחד עם זאת, מיקום המטה של ​​חברות גדולות ובנקים משפיע לא רק על פיתוח אזורי ועל בידול כלכלי אזורי, אלא גם על התחרותיות והלכידות של המדינה כולה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בעוד שבמדינות מפותחות מוקדשת תשומת לב ארוכת טווח ושיטתית ליחסים בין חברות גדולות, בנקים וכלכלות מקומיות, אין זה המקרה במדינות שלאחר המהפכה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העבודה חשובה לא רק מבחינת זיהוי הכוח הכלכלי המבדיל במרחב, אלא גם מבחינת גורמים חשובים בפיתוח מקומי ואזורי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בנוסף לקטגוריות אקדמיות, העבודה תתמקד בהמלצות של רמות שונות</w:t>
      </w:r>
      <w:r w:rsidR="00140D7B">
        <w:rPr>
          <w:rFonts w:ascii="Times New Roman" w:eastAsia="Times New Roman" w:hAnsi="Times New Roman" w:cs="Times New Roman" w:hint="cs"/>
          <w:color w:val="000000"/>
          <w:sz w:val="20"/>
          <w:szCs w:val="20"/>
          <w:rtl/>
          <w:lang w:bidi="he-IL"/>
        </w:rPr>
        <w:t xml:space="preserve"> </w:t>
      </w:r>
      <w:proofErr w:type="spellStart"/>
      <w:r w:rsidRPr="0082155D">
        <w:rPr>
          <w:rFonts w:ascii="Times New Roman" w:eastAsia="Times New Roman" w:hAnsi="Times New Roman" w:cs="Times New Roman"/>
          <w:color w:val="000000"/>
          <w:sz w:val="20"/>
          <w:szCs w:val="20"/>
          <w:rtl/>
          <w:lang w:bidi="he-IL"/>
        </w:rPr>
        <w:t>במינהל</w:t>
      </w:r>
      <w:proofErr w:type="spellEnd"/>
      <w:r w:rsidRPr="0082155D">
        <w:rPr>
          <w:rFonts w:ascii="Times New Roman" w:eastAsia="Times New Roman" w:hAnsi="Times New Roman" w:cs="Times New Roman"/>
          <w:color w:val="000000"/>
          <w:sz w:val="20"/>
          <w:szCs w:val="20"/>
          <w:rtl/>
          <w:lang w:bidi="he-IL"/>
        </w:rPr>
        <w:t xml:space="preserve"> ציבורי וכן בגופים כלכליים ספציפיים, שלוקליזציה היא בגדר אחת הפעילויות החשובות ביותר בכלל</w:t>
      </w:r>
      <w:r w:rsidRPr="0082155D">
        <w:rPr>
          <w:rFonts w:ascii="Times New Roman" w:eastAsia="Times New Roman" w:hAnsi="Times New Roman" w:cs="Times New Roman"/>
          <w:color w:val="000000"/>
          <w:sz w:val="20"/>
          <w:szCs w:val="20"/>
        </w:rPr>
        <w:t>.</w:t>
      </w:r>
      <w:r w:rsidR="00140D7B">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התזה מתמקדת בפיתוח מטה ארגוני ובנקאות גדולים מנקודת מבט כרונולוגית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שני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היבטים כמותיים ואיכותיים של הבעיה יהיה לחוץ כאן</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התפלגות מטה ארגונים ובנקאות גדולים משפיעה לא רק על פיתוח אזורי ועל בידול כלכלי אזורי, אלא גם על התחרות ועל לכידות המדינה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בעוד שכלכלות מתקדמות מקדישות תשומת לב מספקת ליחסים בין ארגונים גדולים, בנקים וכלכלות טריטוריאליות, היא אינה חלה על מקביליהן לאחר המהפכה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תזה זו חשובה לא רק מנקודת מבט של זיהוי הכוח הכלכלי המבדיל במרחב, אלא גם מנקודת מבטם של גורמים חשובים המשפיעים על ההתפתחות המקומית והאזורית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מלבד קטגוריות אקדמיות, התזה מתרכזת בהמלצות לרמות שונות של </w:t>
      </w:r>
      <w:proofErr w:type="spellStart"/>
      <w:r w:rsidRPr="0082155D">
        <w:rPr>
          <w:rFonts w:ascii="Times New Roman" w:eastAsia="Times New Roman" w:hAnsi="Times New Roman" w:cs="Times New Roman"/>
          <w:color w:val="000000"/>
          <w:sz w:val="20"/>
          <w:szCs w:val="20"/>
          <w:rtl/>
          <w:lang w:bidi="he-IL"/>
        </w:rPr>
        <w:t>מינהל</w:t>
      </w:r>
      <w:proofErr w:type="spellEnd"/>
      <w:r w:rsidRPr="0082155D">
        <w:rPr>
          <w:rFonts w:ascii="Times New Roman" w:eastAsia="Times New Roman" w:hAnsi="Times New Roman" w:cs="Times New Roman"/>
          <w:color w:val="000000"/>
          <w:sz w:val="20"/>
          <w:szCs w:val="20"/>
          <w:rtl/>
          <w:lang w:bidi="he-IL"/>
        </w:rPr>
        <w:t xml:space="preserve"> ציבורי כמו גם לגופים כלכליים מסוימים, שהמיקום מהווה עבורן אחת הפעילויות הרלוונטיות ביותר</w:t>
      </w: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color w:val="000000"/>
        </w:rPr>
        <w:t> </w:t>
      </w:r>
    </w:p>
    <w:p w14:paraId="3691E7B2"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60357BA8" w14:textId="77777777" w:rsidR="0082155D" w:rsidRPr="0082155D" w:rsidRDefault="0082155D" w:rsidP="0082155D">
      <w:pPr>
        <w:numPr>
          <w:ilvl w:val="0"/>
          <w:numId w:val="8"/>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פיתוח אזורי מנקודת מבט מוסדית</w:t>
      </w:r>
    </w:p>
    <w:p w14:paraId="6653630C" w14:textId="77777777" w:rsidR="0082155D" w:rsidRDefault="0082155D" w:rsidP="006C2401">
      <w:pPr>
        <w:bidi/>
        <w:spacing w:after="0" w:line="240" w:lineRule="auto"/>
        <w:rPr>
          <w:rFonts w:ascii="Times New Roman" w:eastAsia="Times New Roman" w:hAnsi="Times New Roman" w:cs="Times New Roman"/>
          <w:color w:val="000000"/>
          <w:rtl/>
        </w:rPr>
      </w:pPr>
      <w:r w:rsidRPr="0082155D">
        <w:rPr>
          <w:rFonts w:ascii="Times New Roman" w:eastAsia="Times New Roman" w:hAnsi="Times New Roman" w:cs="Times New Roman"/>
          <w:color w:val="000000"/>
          <w:sz w:val="20"/>
          <w:szCs w:val="20"/>
          <w:rtl/>
          <w:lang w:bidi="he-IL"/>
        </w:rPr>
        <w:t>העבודה עוסקת בממד המוסדי-אזורי של פיתוח כלכלי</w:t>
      </w:r>
      <w:r w:rsidR="003B61C4">
        <w:rPr>
          <w:rFonts w:ascii="Times New Roman" w:eastAsia="Times New Roman" w:hAnsi="Times New Roman" w:cs="Times New Roman" w:hint="cs"/>
          <w:color w:val="000000"/>
          <w:sz w:val="20"/>
          <w:szCs w:val="20"/>
          <w:rtl/>
          <w:lang w:bidi="he-IL"/>
        </w:rPr>
        <w:t>. בע</w:t>
      </w:r>
      <w:r w:rsidRPr="0082155D">
        <w:rPr>
          <w:rFonts w:ascii="Times New Roman" w:eastAsia="Times New Roman" w:hAnsi="Times New Roman" w:cs="Times New Roman"/>
          <w:color w:val="000000"/>
          <w:sz w:val="20"/>
          <w:szCs w:val="20"/>
          <w:rtl/>
          <w:lang w:bidi="he-IL"/>
        </w:rPr>
        <w:t>בודה תסביר ותפרש את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הסיבות וההשלכות של בידול מרחבי במדינה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מנקודת מבט מוסדית מוכוונת מעשית</w:t>
      </w:r>
      <w:r w:rsidRPr="0082155D">
        <w:rPr>
          <w:rFonts w:ascii="Times New Roman" w:eastAsia="Times New Roman" w:hAnsi="Times New Roman" w:cs="Times New Roman"/>
          <w:color w:val="000000"/>
          <w:sz w:val="20"/>
          <w:szCs w:val="20"/>
        </w:rPr>
        <w:t>. </w:t>
      </w:r>
      <w:r w:rsidR="003B61C4">
        <w:rPr>
          <w:rFonts w:ascii="Times New Roman" w:eastAsia="Times New Roman" w:hAnsi="Times New Roman" w:cs="Times New Roman" w:hint="cs"/>
          <w:color w:val="000000"/>
          <w:sz w:val="20"/>
          <w:szCs w:val="20"/>
          <w:rtl/>
          <w:lang w:bidi="he-IL"/>
        </w:rPr>
        <w:t xml:space="preserve"> </w:t>
      </w:r>
      <w:r w:rsidRPr="0082155D">
        <w:rPr>
          <w:rFonts w:ascii="Times New Roman" w:eastAsia="Times New Roman" w:hAnsi="Times New Roman" w:cs="Times New Roman"/>
          <w:color w:val="000000"/>
          <w:sz w:val="20"/>
          <w:szCs w:val="20"/>
          <w:rtl/>
          <w:lang w:bidi="he-IL"/>
        </w:rPr>
        <w:t>בחלק האמפירי של העבודה הדגש הוא בעיקר על מבנים ומנגנונים מוסדיים-מרחביים המשפיעים על התפתחות המדינה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בסופו של דבר מגובשות המלצות ספציפיות לקיום מדיניות אזורית</w:t>
      </w:r>
      <w:r w:rsidR="003B61C4">
        <w:rPr>
          <w:rFonts w:ascii="Times New Roman" w:eastAsia="Times New Roman" w:hAnsi="Times New Roman" w:cs="Times New Roman" w:hint="cs"/>
          <w:color w:val="000000"/>
          <w:sz w:val="20"/>
          <w:szCs w:val="20"/>
          <w:rtl/>
          <w:lang w:bidi="he-IL"/>
        </w:rPr>
        <w:t xml:space="preserve">. </w:t>
      </w:r>
      <w:r w:rsidRPr="0082155D">
        <w:rPr>
          <w:rFonts w:ascii="Times New Roman" w:eastAsia="Times New Roman" w:hAnsi="Times New Roman" w:cs="Times New Roman"/>
          <w:color w:val="000000"/>
          <w:sz w:val="20"/>
          <w:szCs w:val="20"/>
          <w:rtl/>
          <w:lang w:bidi="he-IL"/>
        </w:rPr>
        <w:t>עם זאת, המלצות אלה נתקלות בהקשר שלילי הנגרם מהמאמץ ליישם גישות מודרניות לפיתוח אזורי בסביבה של מבני מקרו מערכתיים שאינם מספקים</w:t>
      </w: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color w:val="000000"/>
        </w:rPr>
        <w:t> </w:t>
      </w:r>
    </w:p>
    <w:p w14:paraId="526770CE"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30C132D7" w14:textId="77777777" w:rsidR="0082155D" w:rsidRPr="0082155D" w:rsidRDefault="0082155D" w:rsidP="0082155D">
      <w:pPr>
        <w:numPr>
          <w:ilvl w:val="0"/>
          <w:numId w:val="9"/>
        </w:numPr>
        <w:bidi/>
        <w:spacing w:after="0" w:line="240" w:lineRule="auto"/>
        <w:ind w:left="516" w:firstLine="0"/>
        <w:rPr>
          <w:rFonts w:ascii="Times New Roman" w:eastAsia="Times New Roman" w:hAnsi="Times New Roman" w:cs="Times New Roman"/>
          <w:color w:val="000000"/>
          <w:sz w:val="20"/>
          <w:szCs w:val="20"/>
        </w:rPr>
      </w:pPr>
      <w:r w:rsidRPr="0082155D">
        <w:rPr>
          <w:rFonts w:ascii="Times New Roman" w:eastAsia="Times New Roman" w:hAnsi="Times New Roman" w:cs="Times New Roman"/>
          <w:b/>
          <w:bCs/>
          <w:color w:val="000000"/>
          <w:sz w:val="24"/>
          <w:szCs w:val="24"/>
          <w:rtl/>
          <w:lang w:bidi="he-IL"/>
        </w:rPr>
        <w:t>שיווק של יחידה טריטוריאלית נבחרת לאור מחקרים</w:t>
      </w:r>
    </w:p>
    <w:p w14:paraId="5655B68F" w14:textId="77777777" w:rsidR="0082155D" w:rsidRPr="0082155D" w:rsidRDefault="0082155D" w:rsidP="003B61C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שיווק טריטוריאלי טרם הוגדר בצורה מספקת, מה שחל עוד יותר על כלכלות לאחר טרנספורמציה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המאפיינים המשותפים לגישה הולכת וגוברת זו לפיתוח טריטוריאלי ניתן למצוא דווקא בכלים, בשיטות או ביעדים המשותפים בהם נעשה שימוש</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העבודה היא לספק תובנה לגבי התיאוריה והפרקטיקה של שיווק טריטוריאלי, לדוגמא יחידה טריטוריאלית נבחרת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שיווק טריטוריאלי מתפתח באופן ספונטני ולא שיטתי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יש חוסר אמון בין המגזר הפרטי והציבורי, היעדר מימון ומספר קטגוריות חיוביות אחרות המשפיעות על יישום תפיסה זו</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יחידות טריטוריאליות בכלכלות לאחר טרנספורמציה פיתחו שגרות מסוימות, שלעתים קרובות בעלות אופי אד-הוק, אך שימושיות מנקודת מבט של יישום שיווק טריטוריאלי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זה נוגע לכלכלות לאחר טרנספורמציה בעוצמה גבוהה עוד יותר</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ניתן למצוא סימנים נפוצים לתפיסה הולכת וגוברת יותר ולא במכשירים, בשיטות או ביעדים משותפים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המטרה העיקרית של התזה היא לספק את התובנה לתיאוריה ולפרקטיקה של שיווק טריטוריאלי, לדוגמא היחידה הטריטוריאלית </w:t>
      </w:r>
      <w:r w:rsidR="003B61C4">
        <w:rPr>
          <w:rFonts w:ascii="Times New Roman" w:eastAsia="Times New Roman" w:hAnsi="Times New Roman" w:cs="Times New Roman" w:hint="cs"/>
          <w:color w:val="000000"/>
          <w:sz w:val="20"/>
          <w:szCs w:val="20"/>
          <w:rtl/>
          <w:lang w:bidi="he-IL"/>
        </w:rPr>
        <w:t>שתבחר</w:t>
      </w:r>
      <w:r w:rsidRPr="0082155D">
        <w:rPr>
          <w:rFonts w:ascii="Times New Roman" w:eastAsia="Times New Roman" w:hAnsi="Times New Roman" w:cs="Times New Roman"/>
          <w:color w:val="000000"/>
          <w:sz w:val="20"/>
          <w:szCs w:val="20"/>
        </w:rPr>
        <w:t>. </w:t>
      </w:r>
      <w:r w:rsidR="003B61C4">
        <w:rPr>
          <w:rFonts w:ascii="Times New Roman" w:eastAsia="Times New Roman" w:hAnsi="Times New Roman" w:cs="Times New Roman" w:hint="cs"/>
          <w:color w:val="000000"/>
          <w:sz w:val="20"/>
          <w:szCs w:val="20"/>
          <w:rtl/>
          <w:lang w:bidi="he-IL"/>
        </w:rPr>
        <w:t xml:space="preserve"> </w:t>
      </w:r>
    </w:p>
    <w:p w14:paraId="7CBEED82" w14:textId="77777777" w:rsidR="003B61C4" w:rsidRDefault="003B61C4" w:rsidP="0082155D">
      <w:pPr>
        <w:bidi/>
        <w:spacing w:after="0" w:line="240" w:lineRule="auto"/>
        <w:rPr>
          <w:rFonts w:ascii="Times New Roman" w:eastAsia="Times New Roman" w:hAnsi="Times New Roman" w:cs="Times New Roman"/>
          <w:b/>
          <w:bCs/>
          <w:color w:val="000000"/>
          <w:sz w:val="28"/>
          <w:szCs w:val="28"/>
          <w:rtl/>
          <w:lang w:bidi="he-IL"/>
        </w:rPr>
      </w:pPr>
    </w:p>
    <w:p w14:paraId="6E36661F" w14:textId="77777777" w:rsidR="009D0944" w:rsidRDefault="009D0944" w:rsidP="003B61C4">
      <w:pPr>
        <w:bidi/>
        <w:spacing w:after="0" w:line="240" w:lineRule="auto"/>
        <w:rPr>
          <w:rFonts w:ascii="Times New Roman" w:eastAsia="Times New Roman" w:hAnsi="Times New Roman" w:cs="Times New Roman"/>
          <w:b/>
          <w:bCs/>
          <w:color w:val="000000"/>
          <w:sz w:val="28"/>
          <w:szCs w:val="28"/>
          <w:rtl/>
          <w:lang w:bidi="he-IL"/>
        </w:rPr>
      </w:pPr>
    </w:p>
    <w:p w14:paraId="38645DC7" w14:textId="77777777" w:rsidR="009D0944" w:rsidRDefault="009D0944" w:rsidP="009D0944">
      <w:pPr>
        <w:bidi/>
        <w:spacing w:after="0" w:line="240" w:lineRule="auto"/>
        <w:rPr>
          <w:rFonts w:ascii="Times New Roman" w:eastAsia="Times New Roman" w:hAnsi="Times New Roman" w:cs="Times New Roman"/>
          <w:b/>
          <w:bCs/>
          <w:color w:val="000000"/>
          <w:sz w:val="28"/>
          <w:szCs w:val="28"/>
          <w:rtl/>
          <w:lang w:bidi="he-IL"/>
        </w:rPr>
      </w:pPr>
    </w:p>
    <w:p w14:paraId="135E58C4" w14:textId="77777777" w:rsidR="009D0944" w:rsidRDefault="009D0944" w:rsidP="009D0944">
      <w:pPr>
        <w:bidi/>
        <w:spacing w:after="0" w:line="240" w:lineRule="auto"/>
        <w:rPr>
          <w:rFonts w:ascii="Times New Roman" w:eastAsia="Times New Roman" w:hAnsi="Times New Roman" w:cs="Times New Roman"/>
          <w:b/>
          <w:bCs/>
          <w:color w:val="000000"/>
          <w:sz w:val="28"/>
          <w:szCs w:val="28"/>
          <w:rtl/>
          <w:lang w:bidi="he-IL"/>
        </w:rPr>
      </w:pPr>
    </w:p>
    <w:p w14:paraId="62EBF9A1" w14:textId="77777777" w:rsidR="009D0944" w:rsidRDefault="009D0944" w:rsidP="009D0944">
      <w:pPr>
        <w:bidi/>
        <w:spacing w:after="0" w:line="240" w:lineRule="auto"/>
        <w:rPr>
          <w:rFonts w:ascii="Times New Roman" w:eastAsia="Times New Roman" w:hAnsi="Times New Roman" w:cs="Times New Roman"/>
          <w:b/>
          <w:bCs/>
          <w:color w:val="000000"/>
          <w:sz w:val="28"/>
          <w:szCs w:val="28"/>
          <w:rtl/>
          <w:lang w:bidi="he-IL"/>
        </w:rPr>
      </w:pPr>
    </w:p>
    <w:p w14:paraId="33EE6067" w14:textId="77777777" w:rsidR="0082155D" w:rsidRDefault="003B61C4" w:rsidP="009D0944">
      <w:pPr>
        <w:bidi/>
        <w:spacing w:after="0" w:line="240" w:lineRule="auto"/>
        <w:rPr>
          <w:rFonts w:ascii="Times New Roman" w:eastAsia="Times New Roman" w:hAnsi="Times New Roman" w:cs="Times New Roman"/>
          <w:b/>
          <w:bCs/>
          <w:color w:val="000000"/>
          <w:sz w:val="28"/>
          <w:szCs w:val="28"/>
          <w:rtl/>
          <w:lang w:bidi="he-I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Pr>
        <w:t> </w:t>
      </w:r>
      <w:r w:rsidR="0082155D" w:rsidRPr="0082155D">
        <w:rPr>
          <w:rFonts w:ascii="Times New Roman" w:eastAsia="Times New Roman" w:hAnsi="Times New Roman" w:cs="Times New Roman"/>
          <w:b/>
          <w:bCs/>
          <w:color w:val="000000"/>
          <w:sz w:val="28"/>
          <w:szCs w:val="28"/>
          <w:rtl/>
          <w:lang w:bidi="he-IL"/>
        </w:rPr>
        <w:t xml:space="preserve">רוברט </w:t>
      </w:r>
      <w:proofErr w:type="spellStart"/>
      <w:r w:rsidR="0082155D" w:rsidRPr="0082155D">
        <w:rPr>
          <w:rFonts w:ascii="Times New Roman" w:eastAsia="Times New Roman" w:hAnsi="Times New Roman" w:cs="Times New Roman"/>
          <w:b/>
          <w:bCs/>
          <w:color w:val="000000"/>
          <w:sz w:val="28"/>
          <w:szCs w:val="28"/>
          <w:rtl/>
          <w:lang w:bidi="he-IL"/>
        </w:rPr>
        <w:t>שטפקו</w:t>
      </w:r>
      <w:proofErr w:type="spellEnd"/>
    </w:p>
    <w:p w14:paraId="0C6C2CD5" w14:textId="77777777" w:rsidR="00215D8B" w:rsidRDefault="00215D8B" w:rsidP="00215D8B">
      <w:pPr>
        <w:bidi/>
        <w:spacing w:after="0" w:line="240" w:lineRule="auto"/>
        <w:rPr>
          <w:rFonts w:ascii="Times New Roman" w:eastAsia="Times New Roman" w:hAnsi="Times New Roman" w:cs="Times New Roman"/>
          <w:b/>
          <w:bCs/>
          <w:color w:val="000000"/>
          <w:sz w:val="28"/>
          <w:szCs w:val="28"/>
          <w:rtl/>
          <w:lang w:bidi="he-IL"/>
        </w:rPr>
      </w:pPr>
    </w:p>
    <w:p w14:paraId="7061A125" w14:textId="77777777" w:rsidR="0082155D" w:rsidRPr="003B61C4" w:rsidRDefault="0082155D" w:rsidP="0082155D">
      <w:pPr>
        <w:numPr>
          <w:ilvl w:val="0"/>
          <w:numId w:val="10"/>
        </w:numPr>
        <w:bidi/>
        <w:spacing w:before="100" w:after="100" w:line="240" w:lineRule="auto"/>
        <w:ind w:left="527" w:firstLine="0"/>
        <w:rPr>
          <w:rFonts w:ascii="Times New Roman" w:eastAsia="Times New Roman" w:hAnsi="Times New Roman" w:cs="Times New Roman"/>
          <w:color w:val="000000"/>
          <w:sz w:val="24"/>
          <w:szCs w:val="24"/>
        </w:rPr>
      </w:pPr>
      <w:r w:rsidRPr="003B61C4">
        <w:rPr>
          <w:rFonts w:ascii="Times New Roman" w:eastAsia="Times New Roman" w:hAnsi="Times New Roman" w:cs="Times New Roman"/>
          <w:b/>
          <w:bCs/>
          <w:color w:val="000000"/>
          <w:sz w:val="24"/>
          <w:szCs w:val="24"/>
          <w:rtl/>
          <w:lang w:bidi="he-IL"/>
        </w:rPr>
        <w:t>השקפה אנליטית על ניהול הסחר עם יישום תחומים חדשים יותר של</w:t>
      </w:r>
      <w:r w:rsidRPr="003B61C4">
        <w:rPr>
          <w:rFonts w:ascii="Times New Roman" w:eastAsia="Times New Roman" w:hAnsi="Times New Roman" w:cs="Times New Roman"/>
          <w:b/>
          <w:bCs/>
          <w:color w:val="000000"/>
          <w:sz w:val="24"/>
          <w:szCs w:val="24"/>
          <w:rtl/>
        </w:rPr>
        <w:t> </w:t>
      </w:r>
      <w:r w:rsidRPr="003B61C4">
        <w:rPr>
          <w:rFonts w:ascii="Times New Roman" w:eastAsia="Times New Roman" w:hAnsi="Times New Roman" w:cs="Times New Roman"/>
          <w:b/>
          <w:bCs/>
          <w:color w:val="000000"/>
          <w:sz w:val="24"/>
          <w:szCs w:val="24"/>
          <w:rtl/>
          <w:lang w:bidi="he-IL"/>
        </w:rPr>
        <w:t>שיווק</w:t>
      </w:r>
      <w:r w:rsidRPr="003B61C4">
        <w:rPr>
          <w:rFonts w:ascii="Times New Roman" w:eastAsia="Times New Roman" w:hAnsi="Times New Roman" w:cs="Times New Roman"/>
          <w:b/>
          <w:bCs/>
          <w:color w:val="000000"/>
          <w:sz w:val="24"/>
          <w:szCs w:val="24"/>
          <w:rtl/>
        </w:rPr>
        <w:t> </w:t>
      </w:r>
      <w:r w:rsidRPr="003B61C4">
        <w:rPr>
          <w:rFonts w:ascii="Times New Roman" w:eastAsia="Times New Roman" w:hAnsi="Times New Roman" w:cs="Times New Roman"/>
          <w:b/>
          <w:bCs/>
          <w:color w:val="000000"/>
          <w:sz w:val="24"/>
          <w:szCs w:val="24"/>
          <w:rtl/>
          <w:lang w:bidi="he-IL"/>
        </w:rPr>
        <w:t>נוירו</w:t>
      </w:r>
      <w:r w:rsidR="003B61C4">
        <w:rPr>
          <w:rFonts w:ascii="Times New Roman" w:eastAsia="Times New Roman" w:hAnsi="Times New Roman" w:cs="Times New Roman" w:hint="cs"/>
          <w:b/>
          <w:bCs/>
          <w:color w:val="000000"/>
          <w:sz w:val="24"/>
          <w:szCs w:val="24"/>
          <w:rtl/>
          <w:lang w:bidi="he-IL"/>
        </w:rPr>
        <w:t>-לשוני</w:t>
      </w:r>
      <w:r w:rsidRPr="003B61C4">
        <w:rPr>
          <w:rFonts w:ascii="Times New Roman" w:eastAsia="Times New Roman" w:hAnsi="Times New Roman" w:cs="Times New Roman"/>
          <w:b/>
          <w:bCs/>
          <w:color w:val="000000"/>
          <w:sz w:val="24"/>
          <w:szCs w:val="24"/>
          <w:rtl/>
        </w:rPr>
        <w:t> </w:t>
      </w:r>
      <w:r w:rsidRPr="003B61C4">
        <w:rPr>
          <w:rFonts w:ascii="Times New Roman" w:eastAsia="Times New Roman" w:hAnsi="Times New Roman" w:cs="Times New Roman"/>
          <w:b/>
          <w:bCs/>
          <w:color w:val="000000"/>
          <w:sz w:val="24"/>
          <w:szCs w:val="24"/>
          <w:rtl/>
          <w:lang w:bidi="he-IL"/>
        </w:rPr>
        <w:t>בהגברת התחרותיות של עסקים</w:t>
      </w:r>
      <w:r w:rsidRPr="003B61C4">
        <w:rPr>
          <w:rFonts w:ascii="Times New Roman" w:eastAsia="Times New Roman" w:hAnsi="Times New Roman" w:cs="Times New Roman"/>
          <w:b/>
          <w:bCs/>
          <w:color w:val="000000"/>
          <w:sz w:val="24"/>
          <w:szCs w:val="24"/>
        </w:rPr>
        <w:t>.</w:t>
      </w:r>
    </w:p>
    <w:p w14:paraId="0B6CE50E" w14:textId="77777777" w:rsidR="003B61C4" w:rsidRDefault="0082155D" w:rsidP="006C2401">
      <w:pPr>
        <w:bidi/>
        <w:spacing w:after="0" w:line="240" w:lineRule="auto"/>
        <w:jc w:val="both"/>
        <w:rPr>
          <w:rFonts w:ascii="Times New Roman" w:eastAsia="Times New Roman" w:hAnsi="Times New Roman" w:cs="Times New Roman"/>
          <w:color w:val="000000"/>
          <w:sz w:val="20"/>
          <w:szCs w:val="20"/>
          <w:rtl/>
        </w:rPr>
      </w:pPr>
      <w:r w:rsidRPr="003B61C4">
        <w:rPr>
          <w:rFonts w:ascii="Times New Roman" w:eastAsia="Times New Roman" w:hAnsi="Times New Roman" w:cs="Times New Roman"/>
          <w:color w:val="000000"/>
          <w:sz w:val="20"/>
          <w:szCs w:val="20"/>
          <w:rtl/>
          <w:lang w:bidi="he-IL"/>
        </w:rPr>
        <w:t>בעזרת</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יישום מדעי המוח, כמה מרכיבים בניהול הסחר יכולים לתרום באופן משמעותי להגברת התחרותיות של העסקים</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בנוסף לגישות הנוירו-שיווק הקיימות כבר בסחר, ניתן גם לבחון את ההשפעות של גישות חדשות יחסית על הצלחתם של עסקי שירות, כאשר תקשורת אינטראקטיבית שוטפת של עובדי הקשר עם הלקוחות היא ספציפית</w:t>
      </w:r>
      <w:r w:rsidRPr="003B61C4">
        <w:rPr>
          <w:rFonts w:ascii="Times New Roman" w:eastAsia="Times New Roman" w:hAnsi="Times New Roman" w:cs="Times New Roman"/>
          <w:color w:val="000000"/>
          <w:sz w:val="20"/>
          <w:szCs w:val="20"/>
        </w:rPr>
        <w:t>. </w:t>
      </w:r>
      <w:r w:rsidR="003B61C4">
        <w:rPr>
          <w:rFonts w:ascii="Times New Roman" w:eastAsia="Times New Roman" w:hAnsi="Times New Roman" w:cs="Times New Roman" w:hint="cs"/>
          <w:color w:val="000000"/>
          <w:sz w:val="20"/>
          <w:szCs w:val="20"/>
          <w:rtl/>
          <w:lang w:bidi="he-IL"/>
        </w:rPr>
        <w:t xml:space="preserve"> </w:t>
      </w:r>
      <w:r w:rsidRPr="003B61C4">
        <w:rPr>
          <w:rFonts w:ascii="Times New Roman" w:eastAsia="Times New Roman" w:hAnsi="Times New Roman" w:cs="Times New Roman"/>
          <w:color w:val="000000"/>
          <w:sz w:val="20"/>
          <w:szCs w:val="20"/>
          <w:rtl/>
          <w:lang w:bidi="he-IL"/>
        </w:rPr>
        <w:t>שם, כלי הפרספקטיבה כוללים, למשל, את הגישות החדשות יחסית ליישום תכנות נוירו-לשוני בניהול אנשי מכירות, בשיפור התקשורת של נציגי המכירות וכן הלאה</w:t>
      </w:r>
      <w:r w:rsidRPr="003B61C4">
        <w:rPr>
          <w:rFonts w:ascii="Times New Roman" w:eastAsia="Times New Roman" w:hAnsi="Times New Roman" w:cs="Times New Roman"/>
          <w:color w:val="000000"/>
          <w:sz w:val="20"/>
          <w:szCs w:val="20"/>
        </w:rPr>
        <w:t>.</w:t>
      </w:r>
      <w:r w:rsidR="003B61C4" w:rsidRPr="003B61C4">
        <w:rPr>
          <w:rFonts w:ascii="Times New Roman" w:eastAsia="Times New Roman" w:hAnsi="Times New Roman" w:cs="Times New Roman" w:hint="cs"/>
          <w:color w:val="000000"/>
          <w:sz w:val="27"/>
          <w:szCs w:val="27"/>
          <w:rtl/>
          <w:lang w:bidi="he-IL"/>
        </w:rPr>
        <w:t xml:space="preserve"> </w:t>
      </w:r>
      <w:r w:rsidRPr="003B61C4">
        <w:rPr>
          <w:rFonts w:ascii="Times New Roman" w:eastAsia="Times New Roman" w:hAnsi="Times New Roman" w:cs="Times New Roman"/>
          <w:color w:val="000000"/>
          <w:sz w:val="20"/>
          <w:szCs w:val="20"/>
          <w:rtl/>
          <w:lang w:bidi="he-IL"/>
        </w:rPr>
        <w:t>אחת ממטרות עבודת הדוקטורט היא לנתח את הגישות החדשות ליישום מדעי המוח בתחום ניהול הסחר והשיווק, ולנסות ליצור את המודל המקיף ביותר ליישום משולב יעיל שלהם</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יחד עם זאת, המטרה היא לנתח את</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מציאות</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העסקים הנוכחית</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בתחום זה</w:t>
      </w:r>
      <w:r w:rsidRPr="003B61C4">
        <w:rPr>
          <w:rFonts w:ascii="Times New Roman" w:eastAsia="Times New Roman" w:hAnsi="Times New Roman" w:cs="Times New Roman"/>
          <w:color w:val="000000"/>
          <w:sz w:val="20"/>
          <w:szCs w:val="20"/>
        </w:rPr>
        <w:t>.</w:t>
      </w:r>
    </w:p>
    <w:p w14:paraId="709E88E4"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229D85F2" w14:textId="77777777" w:rsidR="0082155D" w:rsidRPr="003B61C4" w:rsidRDefault="0082155D" w:rsidP="0082155D">
      <w:pPr>
        <w:numPr>
          <w:ilvl w:val="0"/>
          <w:numId w:val="11"/>
        </w:numPr>
        <w:bidi/>
        <w:spacing w:after="0" w:line="240" w:lineRule="auto"/>
        <w:ind w:left="527" w:firstLine="0"/>
        <w:rPr>
          <w:rFonts w:ascii="Times New Roman" w:eastAsia="Times New Roman" w:hAnsi="Times New Roman" w:cs="Times New Roman"/>
          <w:color w:val="000000"/>
          <w:sz w:val="24"/>
          <w:szCs w:val="24"/>
        </w:rPr>
      </w:pPr>
      <w:r w:rsidRPr="003B61C4">
        <w:rPr>
          <w:rFonts w:ascii="Times New Roman" w:eastAsia="Times New Roman" w:hAnsi="Times New Roman" w:cs="Times New Roman"/>
          <w:b/>
          <w:bCs/>
          <w:color w:val="000000"/>
          <w:sz w:val="24"/>
          <w:szCs w:val="24"/>
          <w:rtl/>
          <w:lang w:bidi="he-IL"/>
        </w:rPr>
        <w:t>שיווק מוצרים בלתי מוחשיים וסוגי השירותים הנבחרים בתנאי ארגונים</w:t>
      </w:r>
      <w:r w:rsidRPr="003B61C4">
        <w:rPr>
          <w:rFonts w:ascii="Times New Roman" w:eastAsia="Times New Roman" w:hAnsi="Times New Roman" w:cs="Times New Roman"/>
          <w:b/>
          <w:bCs/>
          <w:color w:val="000000"/>
          <w:sz w:val="24"/>
          <w:szCs w:val="24"/>
        </w:rPr>
        <w:t>.</w:t>
      </w:r>
    </w:p>
    <w:p w14:paraId="28A8D233" w14:textId="77777777" w:rsidR="0082155D" w:rsidRDefault="0082155D" w:rsidP="003B61C4">
      <w:pPr>
        <w:bidi/>
        <w:spacing w:after="0" w:line="240" w:lineRule="auto"/>
        <w:jc w:val="both"/>
        <w:rPr>
          <w:rFonts w:ascii="Times New Roman" w:eastAsia="Times New Roman" w:hAnsi="Times New Roman" w:cs="Times New Roman"/>
          <w:color w:val="000000"/>
          <w:sz w:val="20"/>
          <w:szCs w:val="20"/>
          <w:rtl/>
        </w:rPr>
      </w:pPr>
      <w:r w:rsidRPr="003B61C4">
        <w:rPr>
          <w:rFonts w:ascii="Times New Roman" w:eastAsia="Times New Roman" w:hAnsi="Times New Roman" w:cs="Times New Roman"/>
          <w:color w:val="000000"/>
          <w:sz w:val="20"/>
          <w:szCs w:val="20"/>
          <w:rtl/>
          <w:lang w:bidi="he-IL"/>
        </w:rPr>
        <w:t>נכון לעכשיו, מוצרים בלתי מוחשיים, בעלי נתח שוק משמעותי וממלאים תפקיד חשוב יותר ויותר במעבר</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לסביבה המקוונת בתחום העסקים והשיווק המודרניים, מגיעים גם הם לעניין של מומחי שיווק</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אחת הסיבות העיקריות היא, מצד אחד, הופעתם הקודמת של טכנולוגיות חדשות בתחום המסחר והשיווק</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 xml:space="preserve">מצד שני, ישנן השפעות אחרות, כולל המגפות העולמיות של זמננו, אשר, בהתאם לתורת האוכלוסייה של התומך המקרו כלכלי, תומס רוברט </w:t>
      </w:r>
      <w:proofErr w:type="spellStart"/>
      <w:r w:rsidRPr="003B61C4">
        <w:rPr>
          <w:rFonts w:ascii="Times New Roman" w:eastAsia="Times New Roman" w:hAnsi="Times New Roman" w:cs="Times New Roman"/>
          <w:color w:val="000000"/>
          <w:sz w:val="20"/>
          <w:szCs w:val="20"/>
          <w:rtl/>
          <w:lang w:bidi="he-IL"/>
        </w:rPr>
        <w:t>מלתוס</w:t>
      </w:r>
      <w:proofErr w:type="spellEnd"/>
      <w:r w:rsidRPr="003B61C4">
        <w:rPr>
          <w:rFonts w:ascii="Times New Roman" w:eastAsia="Times New Roman" w:hAnsi="Times New Roman" w:cs="Times New Roman"/>
          <w:color w:val="000000"/>
          <w:sz w:val="20"/>
          <w:szCs w:val="20"/>
          <w:rtl/>
          <w:lang w:bidi="he-IL"/>
        </w:rPr>
        <w:t xml:space="preserve">, הן במובן מסוים </w:t>
      </w:r>
      <w:r w:rsidR="003B61C4">
        <w:rPr>
          <w:rFonts w:ascii="Times New Roman" w:eastAsia="Times New Roman" w:hAnsi="Times New Roman" w:cs="Times New Roman" w:hint="cs"/>
          <w:color w:val="000000"/>
          <w:sz w:val="20"/>
          <w:szCs w:val="20"/>
          <w:rtl/>
          <w:lang w:bidi="he-IL"/>
        </w:rPr>
        <w:t>ס</w:t>
      </w:r>
      <w:r w:rsidRPr="003B61C4">
        <w:rPr>
          <w:rFonts w:ascii="Times New Roman" w:eastAsia="Times New Roman" w:hAnsi="Times New Roman" w:cs="Times New Roman"/>
          <w:color w:val="000000"/>
          <w:sz w:val="20"/>
          <w:szCs w:val="20"/>
          <w:rtl/>
          <w:lang w:bidi="he-IL"/>
        </w:rPr>
        <w:t>ממן לאנושות</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יחד עם זאת, תחום השירותים, כגון שיווק מוצרים בעלי אופי פרוצדורלי ואשר, יחד עם זאת, בעלי אופי בלתי מוחשי בולט ופרטים רבים, דומיננטי בבירור בכלכלות מפותחות</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בפרט, זה נובע מהשיעור הגבוה של תחום השירותים בתוצר של המדינות ומהחלק הגבוה שלו בתעסוקה</w:t>
      </w:r>
      <w:r w:rsidRPr="003B61C4">
        <w:rPr>
          <w:rFonts w:ascii="Times New Roman" w:eastAsia="Times New Roman" w:hAnsi="Times New Roman" w:cs="Times New Roman"/>
          <w:color w:val="000000"/>
          <w:sz w:val="20"/>
          <w:szCs w:val="20"/>
        </w:rPr>
        <w:t>.</w:t>
      </w:r>
      <w:r w:rsidR="003B61C4" w:rsidRPr="003B61C4">
        <w:rPr>
          <w:rFonts w:ascii="Times New Roman" w:eastAsia="Times New Roman" w:hAnsi="Times New Roman" w:cs="Times New Roman" w:hint="cs"/>
          <w:color w:val="000000"/>
          <w:sz w:val="27"/>
          <w:szCs w:val="27"/>
          <w:rtl/>
          <w:lang w:bidi="he-IL"/>
        </w:rPr>
        <w:t xml:space="preserve"> </w:t>
      </w:r>
      <w:r w:rsidRPr="003B61C4">
        <w:rPr>
          <w:rFonts w:ascii="Times New Roman" w:eastAsia="Times New Roman" w:hAnsi="Times New Roman" w:cs="Times New Roman"/>
          <w:color w:val="000000"/>
          <w:sz w:val="20"/>
          <w:szCs w:val="20"/>
          <w:rtl/>
          <w:lang w:bidi="he-IL"/>
        </w:rPr>
        <w:t>לכן, ולגבי כמה פרטים, שיווק השירותים ראוי לתשומת לב מיוחדת של משווקים בני זמננו</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אחת ממטרות עבודת הדוקטורט היא למפות ולבחון את המצב הנוכחי בתחום שיווק מוצרים בלתי מוחשיים ובתחום שיווק השירותים בכלל, אך גם מבחינת הספציפיות והיעילות של גישות שיווק אלה</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באופן טבעי, ההשקפה האנליטית צריכה להתמקד גם באלמנטים היעילים החדשים של מכשירי השיווק בתחום זה</w:t>
      </w:r>
      <w:r w:rsidRPr="003B61C4">
        <w:rPr>
          <w:rFonts w:ascii="Times New Roman" w:eastAsia="Times New Roman" w:hAnsi="Times New Roman" w:cs="Times New Roman"/>
          <w:color w:val="000000"/>
          <w:sz w:val="20"/>
          <w:szCs w:val="20"/>
        </w:rPr>
        <w:t>. </w:t>
      </w:r>
    </w:p>
    <w:p w14:paraId="508C98E9" w14:textId="77777777" w:rsidR="003B61C4" w:rsidRPr="0082155D" w:rsidRDefault="003B61C4" w:rsidP="003B61C4">
      <w:pPr>
        <w:bidi/>
        <w:spacing w:after="0" w:line="240" w:lineRule="auto"/>
        <w:jc w:val="both"/>
        <w:rPr>
          <w:rFonts w:ascii="Times New Roman" w:eastAsia="Times New Roman" w:hAnsi="Times New Roman" w:cs="Times New Roman"/>
          <w:color w:val="000000"/>
          <w:sz w:val="27"/>
          <w:szCs w:val="27"/>
        </w:rPr>
      </w:pPr>
    </w:p>
    <w:p w14:paraId="7585336F" w14:textId="77777777" w:rsidR="0082155D" w:rsidRDefault="0082155D" w:rsidP="0082155D">
      <w:pPr>
        <w:bidi/>
        <w:spacing w:after="0" w:line="240" w:lineRule="auto"/>
        <w:rPr>
          <w:rFonts w:ascii="Times New Roman" w:eastAsia="Times New Roman" w:hAnsi="Times New Roman" w:cs="Times New Roman"/>
          <w:b/>
          <w:bCs/>
          <w:color w:val="000000"/>
          <w:sz w:val="28"/>
          <w:szCs w:val="28"/>
          <w:rtl/>
          <w:lang w:bidi="he-IL"/>
        </w:rPr>
      </w:pPr>
      <w:r w:rsidRPr="0082155D">
        <w:rPr>
          <w:rFonts w:ascii="Times New Roman" w:eastAsia="Times New Roman" w:hAnsi="Times New Roman" w:cs="Times New Roman"/>
          <w:b/>
          <w:bCs/>
          <w:color w:val="000000"/>
          <w:sz w:val="28"/>
          <w:szCs w:val="28"/>
          <w:rtl/>
          <w:lang w:bidi="he-IL"/>
        </w:rPr>
        <w:t>פרו</w:t>
      </w:r>
      <w:r w:rsidR="003B61C4">
        <w:rPr>
          <w:rFonts w:ascii="Times New Roman" w:eastAsia="Times New Roman" w:hAnsi="Times New Roman" w:cs="Times New Roman" w:hint="cs"/>
          <w:b/>
          <w:bCs/>
          <w:color w:val="000000"/>
          <w:sz w:val="28"/>
          <w:szCs w:val="28"/>
          <w:rtl/>
          <w:lang w:bidi="he-IL"/>
        </w:rPr>
        <w:t>פ'</w:t>
      </w:r>
      <w:r w:rsidRPr="0082155D">
        <w:rPr>
          <w:rFonts w:ascii="Times New Roman" w:eastAsia="Times New Roman" w:hAnsi="Times New Roman" w:cs="Times New Roman"/>
          <w:b/>
          <w:bCs/>
          <w:color w:val="000000"/>
          <w:sz w:val="28"/>
          <w:szCs w:val="28"/>
        </w:rPr>
        <w:t> </w:t>
      </w:r>
      <w:proofErr w:type="spellStart"/>
      <w:r w:rsidR="006C2401">
        <w:rPr>
          <w:rFonts w:ascii="Times New Roman" w:eastAsia="Times New Roman" w:hAnsi="Times New Roman" w:cs="Times New Roman" w:hint="cs"/>
          <w:b/>
          <w:bCs/>
          <w:color w:val="000000"/>
          <w:sz w:val="28"/>
          <w:szCs w:val="28"/>
          <w:rtl/>
          <w:lang w:bidi="he-IL"/>
        </w:rPr>
        <w:t>י</w:t>
      </w:r>
      <w:r w:rsidRPr="0082155D">
        <w:rPr>
          <w:rFonts w:ascii="Times New Roman" w:eastAsia="Times New Roman" w:hAnsi="Times New Roman" w:cs="Times New Roman"/>
          <w:b/>
          <w:bCs/>
          <w:color w:val="000000"/>
          <w:sz w:val="28"/>
          <w:szCs w:val="28"/>
          <w:rtl/>
          <w:lang w:bidi="he-IL"/>
        </w:rPr>
        <w:t>אן</w:t>
      </w:r>
      <w:proofErr w:type="spellEnd"/>
      <w:r w:rsidRPr="0082155D">
        <w:rPr>
          <w:rFonts w:ascii="Times New Roman" w:eastAsia="Times New Roman" w:hAnsi="Times New Roman" w:cs="Times New Roman"/>
          <w:b/>
          <w:bCs/>
          <w:color w:val="000000"/>
          <w:sz w:val="28"/>
          <w:szCs w:val="28"/>
          <w:rtl/>
          <w:lang w:bidi="he-IL"/>
        </w:rPr>
        <w:t xml:space="preserve"> </w:t>
      </w:r>
      <w:proofErr w:type="spellStart"/>
      <w:r w:rsidRPr="0082155D">
        <w:rPr>
          <w:rFonts w:ascii="Times New Roman" w:eastAsia="Times New Roman" w:hAnsi="Times New Roman" w:cs="Times New Roman"/>
          <w:b/>
          <w:bCs/>
          <w:color w:val="000000"/>
          <w:sz w:val="28"/>
          <w:szCs w:val="28"/>
          <w:rtl/>
          <w:lang w:bidi="he-IL"/>
        </w:rPr>
        <w:t>זאבדסקי</w:t>
      </w:r>
      <w:proofErr w:type="spellEnd"/>
    </w:p>
    <w:p w14:paraId="779F8E76" w14:textId="77777777" w:rsidR="009D0944" w:rsidRDefault="009D0944" w:rsidP="009D0944">
      <w:pPr>
        <w:bidi/>
        <w:spacing w:after="0" w:line="240" w:lineRule="auto"/>
        <w:rPr>
          <w:rFonts w:ascii="Times New Roman" w:eastAsia="Times New Roman" w:hAnsi="Times New Roman" w:cs="Times New Roman"/>
          <w:b/>
          <w:bCs/>
          <w:color w:val="000000"/>
          <w:sz w:val="28"/>
          <w:szCs w:val="28"/>
          <w:rtl/>
          <w:lang w:bidi="he-IL"/>
        </w:rPr>
      </w:pPr>
    </w:p>
    <w:p w14:paraId="323FFC62" w14:textId="77777777" w:rsidR="0082155D" w:rsidRPr="009D0944" w:rsidRDefault="0082155D" w:rsidP="009D0944">
      <w:pPr>
        <w:pStyle w:val="a3"/>
        <w:numPr>
          <w:ilvl w:val="0"/>
          <w:numId w:val="57"/>
        </w:numPr>
        <w:bidi/>
        <w:spacing w:after="0" w:line="240" w:lineRule="auto"/>
        <w:rPr>
          <w:rFonts w:ascii="Times New Roman" w:eastAsia="Times New Roman" w:hAnsi="Times New Roman" w:cs="Times New Roman"/>
          <w:color w:val="000000"/>
          <w:sz w:val="24"/>
          <w:szCs w:val="24"/>
        </w:rPr>
      </w:pPr>
      <w:r w:rsidRPr="009D0944">
        <w:rPr>
          <w:rFonts w:ascii="Times New Roman" w:eastAsia="Times New Roman" w:hAnsi="Times New Roman" w:cs="Times New Roman"/>
          <w:b/>
          <w:bCs/>
          <w:color w:val="000000"/>
          <w:sz w:val="24"/>
          <w:szCs w:val="24"/>
          <w:rtl/>
          <w:lang w:bidi="he-IL"/>
        </w:rPr>
        <w:t>היבטים כלכליים וניהוליים של שילוב מערכות ניהול</w:t>
      </w:r>
    </w:p>
    <w:p w14:paraId="629CDE71" w14:textId="77777777" w:rsidR="0082155D" w:rsidRPr="003B61C4" w:rsidRDefault="0082155D" w:rsidP="003B61C4">
      <w:pPr>
        <w:bidi/>
        <w:spacing w:after="0" w:line="240" w:lineRule="auto"/>
        <w:jc w:val="both"/>
        <w:rPr>
          <w:rFonts w:ascii="Times New Roman" w:eastAsia="Times New Roman" w:hAnsi="Times New Roman" w:cs="Times New Roman"/>
          <w:color w:val="000000"/>
          <w:sz w:val="27"/>
          <w:szCs w:val="27"/>
        </w:rPr>
      </w:pPr>
      <w:r w:rsidRPr="003B61C4">
        <w:rPr>
          <w:rFonts w:ascii="Times New Roman" w:eastAsia="Times New Roman" w:hAnsi="Times New Roman" w:cs="Times New Roman"/>
          <w:color w:val="000000"/>
          <w:sz w:val="20"/>
          <w:szCs w:val="20"/>
          <w:rtl/>
          <w:lang w:bidi="he-IL"/>
        </w:rPr>
        <w:t>המטרה המדעית העיקרית של עבודת הגמר היא לזהות</w:t>
      </w:r>
      <w:r w:rsidRPr="003B61C4">
        <w:rPr>
          <w:rFonts w:ascii="Times New Roman" w:eastAsia="Times New Roman" w:hAnsi="Times New Roman" w:cs="Times New Roman"/>
          <w:color w:val="000000"/>
          <w:sz w:val="20"/>
          <w:szCs w:val="20"/>
          <w:rtl/>
        </w:rPr>
        <w:t> </w:t>
      </w:r>
      <w:r w:rsidRPr="003B61C4">
        <w:rPr>
          <w:rFonts w:ascii="Times New Roman" w:eastAsia="Times New Roman" w:hAnsi="Times New Roman" w:cs="Times New Roman"/>
          <w:color w:val="000000"/>
          <w:sz w:val="20"/>
          <w:szCs w:val="20"/>
          <w:rtl/>
          <w:lang w:bidi="he-IL"/>
        </w:rPr>
        <w:t>את ההיבטים הכלכליים והניהוליים של שילוב מערכות ניהול במדגם של ארגונים סלובקיים וזרים, לתכנן ולאמת את המודל המשולב של מערכות ניהול נבחרות המבוסס על מבנה הרמה הגבוהה המשותף</w:t>
      </w:r>
      <w:r w:rsidR="003B61C4">
        <w:rPr>
          <w:rFonts w:ascii="Times New Roman" w:eastAsia="Times New Roman" w:hAnsi="Times New Roman" w:cs="Times New Roman" w:hint="cs"/>
          <w:color w:val="000000"/>
          <w:sz w:val="20"/>
          <w:szCs w:val="20"/>
          <w:rtl/>
          <w:lang w:bidi="he-IL"/>
        </w:rPr>
        <w:t xml:space="preserve"> </w:t>
      </w:r>
      <w:r w:rsidRPr="003B61C4">
        <w:rPr>
          <w:rFonts w:ascii="Times New Roman" w:eastAsia="Times New Roman" w:hAnsi="Times New Roman" w:cs="Times New Roman"/>
          <w:color w:val="000000"/>
          <w:sz w:val="20"/>
          <w:szCs w:val="20"/>
        </w:rPr>
        <w:t xml:space="preserve"> (HLS.</w:t>
      </w:r>
      <w:r w:rsidRPr="003B61C4">
        <w:rPr>
          <w:rFonts w:ascii="Times New Roman" w:eastAsia="Times New Roman" w:hAnsi="Times New Roman" w:cs="Times New Roman"/>
          <w:color w:val="000000"/>
          <w:sz w:val="20"/>
          <w:szCs w:val="20"/>
          <w:rtl/>
          <w:lang w:bidi="he-IL"/>
        </w:rPr>
        <w:t xml:space="preserve">עבודת </w:t>
      </w:r>
      <w:proofErr w:type="spellStart"/>
      <w:r w:rsidRPr="003B61C4">
        <w:rPr>
          <w:rFonts w:ascii="Times New Roman" w:eastAsia="Times New Roman" w:hAnsi="Times New Roman" w:cs="Times New Roman"/>
          <w:color w:val="000000"/>
          <w:sz w:val="20"/>
          <w:szCs w:val="20"/>
          <w:rtl/>
          <w:lang w:bidi="he-IL"/>
        </w:rPr>
        <w:t>עבודת</w:t>
      </w:r>
      <w:proofErr w:type="spellEnd"/>
      <w:r w:rsidRPr="003B61C4">
        <w:rPr>
          <w:rFonts w:ascii="Times New Roman" w:eastAsia="Times New Roman" w:hAnsi="Times New Roman" w:cs="Times New Roman"/>
          <w:color w:val="000000"/>
          <w:sz w:val="20"/>
          <w:szCs w:val="20"/>
          <w:rtl/>
          <w:lang w:bidi="he-IL"/>
        </w:rPr>
        <w:t xml:space="preserve"> הגמר מגיעה מקו בסיס משותף של מערכות ניהול מאושרות המכונות מבנה רמה גבוהה שהונפק על ידי הארגון הבינלאומי לתקינה בז'נבה</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לאחר זיהוי ההיבטים הכלכליים והניהוליים של שילוב מערכות ניהול במדגם של ארגונים, אחת מהתפוקות של עבודת הדוקטורט תהיה מודל משולב של מערכות הניהול</w:t>
      </w:r>
      <w:r w:rsidRPr="003B61C4">
        <w:rPr>
          <w:rFonts w:ascii="Times New Roman" w:eastAsia="Times New Roman" w:hAnsi="Times New Roman" w:cs="Times New Roman"/>
          <w:color w:val="000000"/>
          <w:sz w:val="20"/>
          <w:szCs w:val="20"/>
        </w:rPr>
        <w:t>. </w:t>
      </w:r>
      <w:r w:rsidRPr="003B61C4">
        <w:rPr>
          <w:rFonts w:ascii="Times New Roman" w:eastAsia="Times New Roman" w:hAnsi="Times New Roman" w:cs="Times New Roman"/>
          <w:color w:val="000000"/>
          <w:sz w:val="20"/>
          <w:szCs w:val="20"/>
          <w:rtl/>
          <w:lang w:bidi="he-IL"/>
        </w:rPr>
        <w:t>המודל בא משילוב המבנה הארגוני, התקנות הפנימיות, התהליכים והאחריות והמיומנויות</w:t>
      </w:r>
      <w:r w:rsidRPr="003B61C4">
        <w:rPr>
          <w:rFonts w:ascii="Times New Roman" w:eastAsia="Times New Roman" w:hAnsi="Times New Roman" w:cs="Times New Roman"/>
          <w:color w:val="000000"/>
          <w:sz w:val="20"/>
          <w:szCs w:val="20"/>
        </w:rPr>
        <w:t>.</w:t>
      </w:r>
    </w:p>
    <w:p w14:paraId="649CC1FA"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p>
    <w:p w14:paraId="2AEDD0EF" w14:textId="77777777" w:rsidR="0082155D" w:rsidRDefault="00E94B37" w:rsidP="006C2401">
      <w:pPr>
        <w:bidi/>
        <w:spacing w:after="0" w:line="240"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hint="cs"/>
          <w:b/>
          <w:bCs/>
          <w:color w:val="000000"/>
          <w:sz w:val="28"/>
          <w:szCs w:val="28"/>
          <w:rtl/>
          <w:lang w:bidi="he-IL"/>
        </w:rPr>
        <w:t xml:space="preserve">פרופ' </w:t>
      </w:r>
      <w:proofErr w:type="spellStart"/>
      <w:r>
        <w:rPr>
          <w:rFonts w:ascii="Times New Roman" w:eastAsia="Times New Roman" w:hAnsi="Times New Roman" w:cs="Times New Roman" w:hint="cs"/>
          <w:b/>
          <w:bCs/>
          <w:color w:val="000000"/>
          <w:sz w:val="28"/>
          <w:szCs w:val="28"/>
          <w:rtl/>
          <w:lang w:bidi="he-IL"/>
        </w:rPr>
        <w:t>רדובן</w:t>
      </w:r>
      <w:proofErr w:type="spellEnd"/>
      <w:r>
        <w:rPr>
          <w:rFonts w:ascii="Times New Roman" w:eastAsia="Times New Roman" w:hAnsi="Times New Roman" w:cs="Times New Roman" w:hint="cs"/>
          <w:b/>
          <w:bCs/>
          <w:color w:val="000000"/>
          <w:sz w:val="28"/>
          <w:szCs w:val="28"/>
          <w:rtl/>
          <w:lang w:bidi="he-IL"/>
        </w:rPr>
        <w:t xml:space="preserve"> </w:t>
      </w:r>
      <w:proofErr w:type="spellStart"/>
      <w:r>
        <w:rPr>
          <w:rFonts w:ascii="Times New Roman" w:eastAsia="Times New Roman" w:hAnsi="Times New Roman" w:cs="Times New Roman" w:hint="cs"/>
          <w:b/>
          <w:bCs/>
          <w:color w:val="000000"/>
          <w:sz w:val="28"/>
          <w:szCs w:val="28"/>
          <w:rtl/>
          <w:lang w:bidi="he-IL"/>
        </w:rPr>
        <w:t>בציק</w:t>
      </w:r>
      <w:proofErr w:type="spellEnd"/>
      <w:r>
        <w:rPr>
          <w:rFonts w:ascii="Times New Roman" w:eastAsia="Times New Roman" w:hAnsi="Times New Roman" w:cs="Times New Roman" w:hint="cs"/>
          <w:b/>
          <w:bCs/>
          <w:color w:val="000000"/>
          <w:sz w:val="28"/>
          <w:szCs w:val="28"/>
          <w:rtl/>
          <w:lang w:bidi="he-IL"/>
        </w:rPr>
        <w:t xml:space="preserve"> </w:t>
      </w:r>
      <w:r w:rsidR="0082155D" w:rsidRPr="0082155D">
        <w:rPr>
          <w:rFonts w:ascii="Times New Roman" w:eastAsia="Times New Roman" w:hAnsi="Times New Roman" w:cs="Times New Roman"/>
          <w:b/>
          <w:bCs/>
          <w:color w:val="000000"/>
          <w:sz w:val="24"/>
          <w:szCs w:val="24"/>
        </w:rPr>
        <w:t> </w:t>
      </w:r>
    </w:p>
    <w:p w14:paraId="7818863E"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1D159423" w14:textId="77777777" w:rsidR="0082155D" w:rsidRPr="00D61FF9" w:rsidRDefault="0082155D" w:rsidP="00AF26FC">
      <w:pPr>
        <w:numPr>
          <w:ilvl w:val="0"/>
          <w:numId w:val="14"/>
        </w:numPr>
        <w:shd w:val="clear" w:color="auto" w:fill="FFFFFF"/>
        <w:bidi/>
        <w:spacing w:after="0" w:line="240" w:lineRule="auto"/>
        <w:ind w:left="524" w:firstLine="0"/>
        <w:rPr>
          <w:rFonts w:ascii="Times New Roman" w:eastAsia="Times New Roman" w:hAnsi="Times New Roman" w:cs="Times New Roman"/>
          <w:color w:val="222222"/>
          <w:sz w:val="24"/>
          <w:szCs w:val="24"/>
        </w:rPr>
      </w:pPr>
      <w:r w:rsidRPr="00D61FF9">
        <w:rPr>
          <w:rFonts w:ascii="Times New Roman" w:eastAsia="Times New Roman" w:hAnsi="Times New Roman" w:cs="Times New Roman"/>
          <w:b/>
          <w:bCs/>
          <w:color w:val="222222"/>
          <w:sz w:val="24"/>
          <w:szCs w:val="24"/>
          <w:shd w:val="clear" w:color="auto" w:fill="FFFFFF"/>
          <w:rtl/>
          <w:lang w:bidi="he-IL"/>
        </w:rPr>
        <w:t xml:space="preserve">התנהגות צרכנים של </w:t>
      </w:r>
      <w:r w:rsidR="00D61FF9" w:rsidRPr="00D61FF9">
        <w:rPr>
          <w:rFonts w:ascii="Times New Roman" w:eastAsia="Times New Roman" w:hAnsi="Times New Roman" w:cs="Times New Roman" w:hint="cs"/>
          <w:b/>
          <w:bCs/>
          <w:color w:val="222222"/>
          <w:sz w:val="24"/>
          <w:szCs w:val="24"/>
          <w:shd w:val="clear" w:color="auto" w:fill="FFFFFF"/>
          <w:rtl/>
          <w:lang w:bidi="he-IL"/>
        </w:rPr>
        <w:t>ה</w:t>
      </w:r>
      <w:r w:rsidRPr="00D61FF9">
        <w:rPr>
          <w:rFonts w:ascii="Times New Roman" w:eastAsia="Times New Roman" w:hAnsi="Times New Roman" w:cs="Times New Roman"/>
          <w:b/>
          <w:bCs/>
          <w:color w:val="222222"/>
          <w:sz w:val="24"/>
          <w:szCs w:val="24"/>
          <w:shd w:val="clear" w:color="auto" w:fill="FFFFFF"/>
          <w:rtl/>
          <w:lang w:bidi="he-IL"/>
        </w:rPr>
        <w:t xml:space="preserve">דור </w:t>
      </w:r>
      <w:r w:rsidR="00D61FF9" w:rsidRPr="00D61FF9">
        <w:rPr>
          <w:rFonts w:ascii="Times New Roman" w:eastAsia="Times New Roman" w:hAnsi="Times New Roman" w:cs="Times New Roman" w:hint="cs"/>
          <w:b/>
          <w:bCs/>
          <w:color w:val="222222"/>
          <w:sz w:val="24"/>
          <w:szCs w:val="24"/>
          <w:shd w:val="clear" w:color="auto" w:fill="FFFFFF"/>
          <w:rtl/>
          <w:lang w:bidi="he-IL"/>
        </w:rPr>
        <w:t>ה</w:t>
      </w:r>
      <w:r w:rsidRPr="00D61FF9">
        <w:rPr>
          <w:rFonts w:ascii="Times New Roman" w:eastAsia="Times New Roman" w:hAnsi="Times New Roman" w:cs="Times New Roman"/>
          <w:b/>
          <w:bCs/>
          <w:color w:val="222222"/>
          <w:sz w:val="24"/>
          <w:szCs w:val="24"/>
          <w:shd w:val="clear" w:color="auto" w:fill="FFFFFF"/>
          <w:rtl/>
          <w:lang w:bidi="he-IL"/>
        </w:rPr>
        <w:t xml:space="preserve">חדש של </w:t>
      </w:r>
      <w:r w:rsidR="00D61FF9" w:rsidRPr="00D61FF9">
        <w:rPr>
          <w:rFonts w:ascii="Times New Roman" w:eastAsia="Times New Roman" w:hAnsi="Times New Roman" w:cs="Times New Roman" w:hint="cs"/>
          <w:b/>
          <w:bCs/>
          <w:color w:val="222222"/>
          <w:sz w:val="24"/>
          <w:szCs w:val="24"/>
          <w:shd w:val="clear" w:color="auto" w:fill="FFFFFF"/>
          <w:rtl/>
          <w:lang w:bidi="he-IL"/>
        </w:rPr>
        <w:t>ה</w:t>
      </w:r>
      <w:r w:rsidRPr="00D61FF9">
        <w:rPr>
          <w:rFonts w:ascii="Times New Roman" w:eastAsia="Times New Roman" w:hAnsi="Times New Roman" w:cs="Times New Roman"/>
          <w:b/>
          <w:bCs/>
          <w:color w:val="222222"/>
          <w:sz w:val="24"/>
          <w:szCs w:val="24"/>
          <w:shd w:val="clear" w:color="auto" w:fill="FFFFFF"/>
          <w:rtl/>
          <w:lang w:bidi="he-IL"/>
        </w:rPr>
        <w:t xml:space="preserve">לקוחות בדגש על זיהוי העדפות ושימושיות של פלטפורמות סלולריות בתהליך מסחר </w:t>
      </w:r>
      <w:r w:rsidR="00D61FF9" w:rsidRPr="00D61FF9">
        <w:rPr>
          <w:rFonts w:ascii="Times New Roman" w:eastAsia="Times New Roman" w:hAnsi="Times New Roman" w:cs="Times New Roman" w:hint="cs"/>
          <w:b/>
          <w:bCs/>
          <w:color w:val="222222"/>
          <w:sz w:val="24"/>
          <w:szCs w:val="24"/>
          <w:shd w:val="clear" w:color="auto" w:fill="FFFFFF"/>
          <w:rtl/>
          <w:lang w:bidi="he-IL"/>
        </w:rPr>
        <w:t>אלקטרוני</w:t>
      </w:r>
    </w:p>
    <w:p w14:paraId="02F682F1" w14:textId="77777777" w:rsidR="0082155D" w:rsidRDefault="0082155D" w:rsidP="006C2401">
      <w:pPr>
        <w:bidi/>
        <w:spacing w:after="0" w:line="240" w:lineRule="auto"/>
        <w:jc w:val="both"/>
        <w:rPr>
          <w:rFonts w:ascii="Times New Roman" w:eastAsia="Times New Roman" w:hAnsi="Times New Roman" w:cs="Times New Roman"/>
          <w:color w:val="000000"/>
          <w:sz w:val="24"/>
          <w:szCs w:val="24"/>
          <w:rtl/>
        </w:rPr>
      </w:pPr>
      <w:r w:rsidRPr="00D61FF9">
        <w:rPr>
          <w:rFonts w:ascii="Times New Roman" w:eastAsia="Times New Roman" w:hAnsi="Times New Roman" w:cs="Times New Roman"/>
          <w:color w:val="000000"/>
          <w:sz w:val="20"/>
          <w:szCs w:val="20"/>
          <w:rtl/>
          <w:lang w:bidi="he-IL"/>
        </w:rPr>
        <w:t xml:space="preserve">עבודת </w:t>
      </w:r>
      <w:proofErr w:type="spellStart"/>
      <w:r w:rsidRPr="00D61FF9">
        <w:rPr>
          <w:rFonts w:ascii="Times New Roman" w:eastAsia="Times New Roman" w:hAnsi="Times New Roman" w:cs="Times New Roman"/>
          <w:color w:val="000000"/>
          <w:sz w:val="20"/>
          <w:szCs w:val="20"/>
          <w:rtl/>
          <w:lang w:bidi="he-IL"/>
        </w:rPr>
        <w:t>עבודת</w:t>
      </w:r>
      <w:proofErr w:type="spellEnd"/>
      <w:r w:rsidRPr="00D61FF9">
        <w:rPr>
          <w:rFonts w:ascii="Times New Roman" w:eastAsia="Times New Roman" w:hAnsi="Times New Roman" w:cs="Times New Roman"/>
          <w:color w:val="000000"/>
          <w:sz w:val="20"/>
          <w:szCs w:val="20"/>
          <w:rtl/>
          <w:lang w:bidi="he-IL"/>
        </w:rPr>
        <w:t xml:space="preserve"> הדוקטורט עוסקת</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בניתוחים</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אנאליים</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 xml:space="preserve">של שימוש יעיל בכלי מסחר אלקטרוני, תהליכים יעילים בסחר אלקטרוני עבודת </w:t>
      </w:r>
      <w:proofErr w:type="spellStart"/>
      <w:r w:rsidRPr="00D61FF9">
        <w:rPr>
          <w:rFonts w:ascii="Times New Roman" w:eastAsia="Times New Roman" w:hAnsi="Times New Roman" w:cs="Times New Roman"/>
          <w:color w:val="000000"/>
          <w:sz w:val="20"/>
          <w:szCs w:val="20"/>
          <w:rtl/>
          <w:lang w:bidi="he-IL"/>
        </w:rPr>
        <w:t>עבודת</w:t>
      </w:r>
      <w:proofErr w:type="spellEnd"/>
      <w:r w:rsidRPr="00D61FF9">
        <w:rPr>
          <w:rFonts w:ascii="Times New Roman" w:eastAsia="Times New Roman" w:hAnsi="Times New Roman" w:cs="Times New Roman"/>
          <w:color w:val="000000"/>
          <w:sz w:val="20"/>
          <w:szCs w:val="20"/>
          <w:rtl/>
          <w:lang w:bidi="he-IL"/>
        </w:rPr>
        <w:t xml:space="preserve"> דיסרטציה שמטרתה באמצעות ניתוח נתונים משניים לתיאור מצב הבעיות המחקריות בשווקי הייחוס וניתוח הנתונים הראשי לבדיקה לאחר מכן. התנהגות הצרכנים של הלקוחות </w:t>
      </w:r>
      <w:proofErr w:type="spellStart"/>
      <w:r w:rsidRPr="00D61FF9">
        <w:rPr>
          <w:rFonts w:ascii="Times New Roman" w:eastAsia="Times New Roman" w:hAnsi="Times New Roman" w:cs="Times New Roman"/>
          <w:color w:val="000000"/>
          <w:sz w:val="20"/>
          <w:szCs w:val="20"/>
          <w:rtl/>
          <w:lang w:bidi="he-IL"/>
        </w:rPr>
        <w:t>האמיתיים</w:t>
      </w:r>
      <w:proofErr w:type="spellEnd"/>
      <w:r w:rsidRPr="00D61FF9">
        <w:rPr>
          <w:rFonts w:ascii="Times New Roman" w:eastAsia="Times New Roman" w:hAnsi="Times New Roman" w:cs="Times New Roman"/>
          <w:color w:val="000000"/>
          <w:sz w:val="20"/>
          <w:szCs w:val="20"/>
          <w:rtl/>
          <w:lang w:bidi="he-IL"/>
        </w:rPr>
        <w:t xml:space="preserve"> או הפוטנציאליים שנדגמו התמקמו בעיקר בשוק מרכז אירופה</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זהה באופן ספציפי את התנהגות הקנייה שלהם ולאחר מכן תאר את העדפותיהם ביחס לשימוש בפלטפורמות סלולריות בקבלת</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מידע על המוצרים, או אפילו רק לצורך ביצוע הרכישה בפועל</w:t>
      </w:r>
      <w:r w:rsidRPr="00D61FF9">
        <w:rPr>
          <w:rFonts w:ascii="Times New Roman" w:eastAsia="Times New Roman" w:hAnsi="Times New Roman" w:cs="Times New Roman"/>
          <w:color w:val="000000"/>
          <w:sz w:val="20"/>
          <w:szCs w:val="20"/>
        </w:rPr>
        <w:t>.</w:t>
      </w:r>
      <w:r w:rsidRPr="00D61FF9">
        <w:rPr>
          <w:rFonts w:ascii="Times New Roman" w:eastAsia="Times New Roman" w:hAnsi="Times New Roman" w:cs="Times New Roman"/>
          <w:color w:val="000000"/>
          <w:sz w:val="24"/>
          <w:szCs w:val="24"/>
        </w:rPr>
        <w:t> </w:t>
      </w:r>
    </w:p>
    <w:p w14:paraId="44F69B9A" w14:textId="77777777" w:rsidR="009D0944" w:rsidRPr="00D61FF9" w:rsidRDefault="009D0944" w:rsidP="009D0944">
      <w:pPr>
        <w:bidi/>
        <w:spacing w:after="0" w:line="240" w:lineRule="auto"/>
        <w:jc w:val="both"/>
        <w:rPr>
          <w:rFonts w:ascii="Times New Roman" w:eastAsia="Times New Roman" w:hAnsi="Times New Roman" w:cs="Times New Roman"/>
          <w:color w:val="000000"/>
          <w:sz w:val="27"/>
          <w:szCs w:val="27"/>
        </w:rPr>
      </w:pPr>
    </w:p>
    <w:p w14:paraId="6951076B" w14:textId="77777777" w:rsidR="0082155D" w:rsidRPr="00D61FF9" w:rsidRDefault="0082155D" w:rsidP="00AF26FC">
      <w:pPr>
        <w:numPr>
          <w:ilvl w:val="0"/>
          <w:numId w:val="15"/>
        </w:numPr>
        <w:bidi/>
        <w:spacing w:after="0" w:line="240" w:lineRule="auto"/>
        <w:ind w:left="524"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rtl/>
          <w:lang w:bidi="he-IL"/>
        </w:rPr>
        <w:t>אפשרויות שימוש בכלים ספציפיים לתקשורת שיווקית של חברות שירותים</w:t>
      </w:r>
    </w:p>
    <w:p w14:paraId="3D730D28" w14:textId="77777777" w:rsidR="0082155D" w:rsidRDefault="0082155D" w:rsidP="006C2401">
      <w:pPr>
        <w:bidi/>
        <w:spacing w:after="0" w:line="240" w:lineRule="auto"/>
        <w:jc w:val="both"/>
        <w:rPr>
          <w:rFonts w:ascii="Times New Roman" w:eastAsia="Times New Roman" w:hAnsi="Times New Roman" w:cs="Times New Roman"/>
          <w:i/>
          <w:iCs/>
          <w:color w:val="000000"/>
          <w:sz w:val="24"/>
          <w:szCs w:val="24"/>
          <w:rtl/>
        </w:rPr>
      </w:pPr>
      <w:r w:rsidRPr="00D61FF9">
        <w:rPr>
          <w:rFonts w:ascii="Times New Roman" w:eastAsia="Times New Roman" w:hAnsi="Times New Roman" w:cs="Times New Roman"/>
          <w:color w:val="000000"/>
          <w:sz w:val="20"/>
          <w:szCs w:val="20"/>
          <w:rtl/>
          <w:lang w:bidi="he-IL"/>
        </w:rPr>
        <w:t>עבודת הגמר עוסקת בנושא כלי התקשורת השיווקית מנקודת מבטם של שירותים עסקיים שיווקיים</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העבודה מבוססת על ידע בסיסי תיאורטי</w:t>
      </w:r>
      <w:r w:rsidRPr="00D61FF9">
        <w:rPr>
          <w:rFonts w:ascii="Times New Roman" w:eastAsia="Times New Roman" w:hAnsi="Times New Roman" w:cs="Times New Roman"/>
          <w:color w:val="000000"/>
          <w:sz w:val="20"/>
          <w:szCs w:val="20"/>
          <w:rtl/>
        </w:rPr>
        <w:t> </w:t>
      </w:r>
      <w:r w:rsidRPr="00D61FF9">
        <w:rPr>
          <w:rFonts w:ascii="Times New Roman" w:eastAsia="Times New Roman" w:hAnsi="Times New Roman" w:cs="Times New Roman"/>
          <w:color w:val="000000"/>
          <w:sz w:val="20"/>
          <w:szCs w:val="20"/>
          <w:rtl/>
          <w:lang w:bidi="he-IL"/>
        </w:rPr>
        <w:t>ומאפיינים של שיווק שירותים, תמהיל שיווקי של שירותים, תקשורת שיווקית וכלים של תמהיל תקשורת שיווקי</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מטרת עבודת הגמר היא להצביע על בעיות אפשריות בתהליך התקשורת בסביבות חברות השירותים, להבהיר את הקשר של כלים לקידום נבחרים להצלחה בהגעה לקהלי יעד ולהציע מודל יעיל לשימוש כלי תקשורת שיווקית</w:t>
      </w:r>
      <w:r w:rsidRPr="00D61FF9">
        <w:rPr>
          <w:rFonts w:ascii="Times New Roman" w:eastAsia="Times New Roman" w:hAnsi="Times New Roman" w:cs="Times New Roman"/>
          <w:color w:val="000000"/>
          <w:sz w:val="20"/>
          <w:szCs w:val="20"/>
        </w:rPr>
        <w:t>.</w:t>
      </w:r>
      <w:r w:rsidRPr="0082155D">
        <w:rPr>
          <w:rFonts w:ascii="Times New Roman" w:eastAsia="Times New Roman" w:hAnsi="Times New Roman" w:cs="Times New Roman"/>
          <w:i/>
          <w:iCs/>
          <w:color w:val="000000"/>
          <w:sz w:val="24"/>
          <w:szCs w:val="24"/>
        </w:rPr>
        <w:t> </w:t>
      </w:r>
    </w:p>
    <w:p w14:paraId="5F07D11E" w14:textId="77777777" w:rsidR="009D0944" w:rsidRPr="00D61FF9" w:rsidRDefault="009D0944" w:rsidP="009D0944">
      <w:pPr>
        <w:bidi/>
        <w:spacing w:after="0" w:line="240" w:lineRule="auto"/>
        <w:jc w:val="both"/>
        <w:rPr>
          <w:rFonts w:ascii="Times New Roman" w:eastAsia="Times New Roman" w:hAnsi="Times New Roman" w:cs="Times New Roman"/>
          <w:color w:val="000000"/>
          <w:sz w:val="27"/>
          <w:szCs w:val="27"/>
        </w:rPr>
      </w:pPr>
    </w:p>
    <w:p w14:paraId="41BDEB71" w14:textId="77777777" w:rsidR="0082155D" w:rsidRPr="00D61FF9" w:rsidRDefault="0082155D" w:rsidP="00AF26FC">
      <w:pPr>
        <w:numPr>
          <w:ilvl w:val="0"/>
          <w:numId w:val="16"/>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rtl/>
          <w:lang w:bidi="he-IL"/>
        </w:rPr>
        <w:t>מחקר על התפתחות המסחר האלקטרוני והמובייל בהיבט ההשפעה של טכנולוגיות מודרניות</w:t>
      </w:r>
      <w:r w:rsidRPr="00D61FF9">
        <w:rPr>
          <w:rFonts w:ascii="Times New Roman" w:eastAsia="Times New Roman" w:hAnsi="Times New Roman" w:cs="Times New Roman"/>
          <w:b/>
          <w:bCs/>
          <w:color w:val="000000"/>
          <w:sz w:val="24"/>
          <w:szCs w:val="24"/>
          <w:rtl/>
        </w:rPr>
        <w:t> </w:t>
      </w:r>
      <w:r w:rsidRPr="00D61FF9">
        <w:rPr>
          <w:rFonts w:ascii="Times New Roman" w:eastAsia="Times New Roman" w:hAnsi="Times New Roman" w:cs="Times New Roman"/>
          <w:b/>
          <w:bCs/>
          <w:color w:val="000000"/>
          <w:sz w:val="24"/>
          <w:szCs w:val="24"/>
          <w:rtl/>
          <w:lang w:bidi="he-IL"/>
        </w:rPr>
        <w:t>ופלטפורמות תקשורת סלולריות על התנהגות הצרכן והעדפות הצרכנים</w:t>
      </w:r>
      <w:r w:rsidRPr="00D61FF9">
        <w:rPr>
          <w:rFonts w:ascii="Times New Roman" w:eastAsia="Times New Roman" w:hAnsi="Times New Roman" w:cs="Times New Roman"/>
          <w:b/>
          <w:bCs/>
          <w:color w:val="000000"/>
          <w:sz w:val="24"/>
          <w:szCs w:val="24"/>
        </w:rPr>
        <w:t>.</w:t>
      </w:r>
    </w:p>
    <w:p w14:paraId="68224A3A" w14:textId="77777777" w:rsidR="0082155D" w:rsidRDefault="0082155D" w:rsidP="006C2401">
      <w:pPr>
        <w:bidi/>
        <w:spacing w:after="0" w:line="240" w:lineRule="auto"/>
        <w:jc w:val="both"/>
        <w:rPr>
          <w:rFonts w:ascii="Times New Roman" w:eastAsia="Times New Roman" w:hAnsi="Times New Roman" w:cs="Times New Roman"/>
          <w:color w:val="000000"/>
          <w:sz w:val="24"/>
          <w:szCs w:val="24"/>
          <w:rtl/>
        </w:rPr>
      </w:pPr>
      <w:r w:rsidRPr="00D61FF9">
        <w:rPr>
          <w:rFonts w:ascii="Times New Roman" w:eastAsia="Times New Roman" w:hAnsi="Times New Roman" w:cs="Times New Roman"/>
          <w:color w:val="000000"/>
          <w:sz w:val="20"/>
          <w:szCs w:val="20"/>
          <w:rtl/>
          <w:lang w:bidi="he-IL"/>
        </w:rPr>
        <w:t>המטרה העיקרית היא לבצע ניתוח יסודי של הנושאים העיקריים על בסיס מחקר מדעי בסיסי, עמדות והעדפות הקשורות להתנהגות קנייה של צרכנים המודגשת בפלטפורמות תקשורת סלולריות</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הכוונה היא להבליט את הפוטנציאל החזק במיוחד שלהם בתחום המסחר האלקטרוני והתקשורת השיווקית, אשר גדל כל הזמן בעיקר עקב התפתחות בלתי פוסקת של טכנולוגיות מידע ותקשורת</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בהתבסס על תוצאות ניתוח הנתונים המשניים, המטרה היא להבהיר את המצב הקיים בסוגיה שנבחרה ולהמשיך לנתח את הנתונים הראשוניים כדי לזהות את ההעדפות והדרישות של פלח האוכלוסייה שנבחר עם המאפיינים הדמוגרפיים היעד החיים ב שטחה של מרכז אירופה</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הרעיון המרכזי הוא למפות ולהגדיר את העדפות הצרכנים מבחינת המשכיות השימוש בפלטפורמות סלולריות והדומיננטיות של מכשירים דיגיטליים בתהליך המסחר האלקטרוני</w:t>
      </w:r>
      <w:r w:rsidRPr="00D61FF9">
        <w:rPr>
          <w:rFonts w:ascii="Times New Roman" w:eastAsia="Times New Roman" w:hAnsi="Times New Roman" w:cs="Times New Roman"/>
          <w:color w:val="000000"/>
          <w:sz w:val="20"/>
          <w:szCs w:val="20"/>
        </w:rPr>
        <w:t>.</w:t>
      </w:r>
      <w:r w:rsidRPr="00D61FF9">
        <w:rPr>
          <w:rFonts w:ascii="Times New Roman" w:eastAsia="Times New Roman" w:hAnsi="Times New Roman" w:cs="Times New Roman"/>
          <w:color w:val="000000"/>
          <w:sz w:val="24"/>
          <w:szCs w:val="24"/>
        </w:rPr>
        <w:t> </w:t>
      </w:r>
    </w:p>
    <w:p w14:paraId="41508A3C" w14:textId="77777777" w:rsidR="009D0944" w:rsidRPr="00D61FF9" w:rsidRDefault="009D0944" w:rsidP="009D0944">
      <w:pPr>
        <w:bidi/>
        <w:spacing w:after="0" w:line="240" w:lineRule="auto"/>
        <w:jc w:val="both"/>
        <w:rPr>
          <w:rFonts w:ascii="Times New Roman" w:eastAsia="Times New Roman" w:hAnsi="Times New Roman" w:cs="Times New Roman"/>
          <w:color w:val="000000"/>
          <w:sz w:val="27"/>
          <w:szCs w:val="27"/>
        </w:rPr>
      </w:pPr>
    </w:p>
    <w:p w14:paraId="1B08DA91" w14:textId="77777777" w:rsidR="0082155D" w:rsidRPr="00D61FF9" w:rsidRDefault="0082155D" w:rsidP="00AF26FC">
      <w:pPr>
        <w:numPr>
          <w:ilvl w:val="0"/>
          <w:numId w:val="17"/>
        </w:numPr>
        <w:bidi/>
        <w:spacing w:after="0" w:line="240" w:lineRule="auto"/>
        <w:ind w:left="524" w:firstLine="0"/>
        <w:rPr>
          <w:rFonts w:ascii="Times New Roman" w:eastAsia="Times New Roman" w:hAnsi="Times New Roman" w:cs="Times New Roman"/>
          <w:color w:val="000000"/>
          <w:sz w:val="24"/>
          <w:szCs w:val="24"/>
        </w:rPr>
      </w:pPr>
      <w:r w:rsidRPr="00D61FF9">
        <w:rPr>
          <w:rFonts w:ascii="Times New Roman" w:eastAsia="Times New Roman" w:hAnsi="Times New Roman" w:cs="Times New Roman"/>
          <w:b/>
          <w:bCs/>
          <w:color w:val="000000"/>
          <w:sz w:val="24"/>
          <w:szCs w:val="24"/>
          <w:rtl/>
          <w:lang w:bidi="he-IL"/>
        </w:rPr>
        <w:t>ניתוח נושא התנהגות הצרכנים של דור חדש של לקוחות בדגש על הבנת</w:t>
      </w:r>
      <w:r w:rsidRPr="00D61FF9">
        <w:rPr>
          <w:rFonts w:ascii="Times New Roman" w:eastAsia="Times New Roman" w:hAnsi="Times New Roman" w:cs="Times New Roman"/>
          <w:b/>
          <w:bCs/>
          <w:color w:val="000000"/>
          <w:sz w:val="24"/>
          <w:szCs w:val="24"/>
          <w:rtl/>
        </w:rPr>
        <w:t> </w:t>
      </w:r>
      <w:r w:rsidRPr="00D61FF9">
        <w:rPr>
          <w:rFonts w:ascii="Times New Roman" w:eastAsia="Times New Roman" w:hAnsi="Times New Roman" w:cs="Times New Roman"/>
          <w:b/>
          <w:bCs/>
          <w:color w:val="000000"/>
          <w:sz w:val="24"/>
          <w:szCs w:val="24"/>
          <w:rtl/>
          <w:lang w:bidi="he-IL"/>
        </w:rPr>
        <w:t>אי הוודאות בתהליך המסחר האלקטרוני</w:t>
      </w:r>
    </w:p>
    <w:p w14:paraId="07518EC5" w14:textId="77777777" w:rsidR="0082155D" w:rsidRDefault="0082155D" w:rsidP="006C2401">
      <w:pPr>
        <w:bidi/>
        <w:spacing w:after="0" w:line="240" w:lineRule="auto"/>
        <w:jc w:val="both"/>
        <w:rPr>
          <w:rFonts w:ascii="Times New Roman" w:eastAsia="Times New Roman" w:hAnsi="Times New Roman" w:cs="Times New Roman"/>
          <w:color w:val="000000"/>
          <w:sz w:val="24"/>
          <w:szCs w:val="24"/>
          <w:rtl/>
        </w:rPr>
      </w:pPr>
      <w:r w:rsidRPr="00D61FF9">
        <w:rPr>
          <w:rFonts w:ascii="Times New Roman" w:eastAsia="Times New Roman" w:hAnsi="Times New Roman" w:cs="Times New Roman"/>
          <w:color w:val="000000"/>
          <w:sz w:val="20"/>
          <w:szCs w:val="20"/>
          <w:rtl/>
          <w:lang w:bidi="he-IL"/>
        </w:rPr>
        <w:t>עבודת הגמר עוסקת בתפיסת חוסר הוודאות של דור הלקוחות החדש בתהליך המסחר האלקטרוני</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בהתבסס על ניתוח מחקרים קודמים בתחום התפיסה וההבנה של חוסר הוודאות ברמת העסקאות המקוונות, מטרת עבודת הדוקטורט הזו היא לזהות מקורות לחוסר ודאות הנתפסים של נציגי דור ה</w:t>
      </w:r>
      <w:r w:rsidRPr="00D61FF9">
        <w:rPr>
          <w:rFonts w:ascii="Times New Roman" w:eastAsia="Times New Roman" w:hAnsi="Times New Roman" w:cs="Times New Roman"/>
          <w:color w:val="000000"/>
          <w:sz w:val="20"/>
          <w:szCs w:val="20"/>
        </w:rPr>
        <w:t xml:space="preserve">- Y </w:t>
      </w:r>
      <w:r w:rsidRPr="00D61FF9">
        <w:rPr>
          <w:rFonts w:ascii="Times New Roman" w:eastAsia="Times New Roman" w:hAnsi="Times New Roman" w:cs="Times New Roman"/>
          <w:color w:val="000000"/>
          <w:sz w:val="20"/>
          <w:szCs w:val="20"/>
          <w:rtl/>
          <w:lang w:bidi="he-IL"/>
        </w:rPr>
        <w:t>בקניות מקוונות, ולהציע גורמים המקלים על חוסר הוודאות הזה. תחומי ידע</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תוצאות המחקר יספקו יתרונות משמעותיים להמשך התפתחות התיאוריה והמחקר, כמו גם לתרגול</w:t>
      </w:r>
      <w:r w:rsidRPr="00D61FF9">
        <w:rPr>
          <w:rFonts w:ascii="Times New Roman" w:eastAsia="Times New Roman" w:hAnsi="Times New Roman" w:cs="Times New Roman"/>
          <w:color w:val="000000"/>
          <w:sz w:val="20"/>
          <w:szCs w:val="20"/>
        </w:rPr>
        <w:t>. </w:t>
      </w:r>
      <w:r w:rsidRPr="00D61FF9">
        <w:rPr>
          <w:rFonts w:ascii="Times New Roman" w:eastAsia="Times New Roman" w:hAnsi="Times New Roman" w:cs="Times New Roman"/>
          <w:color w:val="000000"/>
          <w:sz w:val="20"/>
          <w:szCs w:val="20"/>
          <w:rtl/>
          <w:lang w:bidi="he-IL"/>
        </w:rPr>
        <w:t>העבודה תציע גם השוואה בין תוצאות המחקר לבין תוצאות מחקרים חשובים אחרים במסגרת הנושאים הנחקרים</w:t>
      </w:r>
      <w:r w:rsidRPr="00D61FF9">
        <w:rPr>
          <w:rFonts w:ascii="Times New Roman" w:eastAsia="Times New Roman" w:hAnsi="Times New Roman" w:cs="Times New Roman"/>
          <w:color w:val="000000"/>
          <w:sz w:val="20"/>
          <w:szCs w:val="20"/>
        </w:rPr>
        <w:t>.</w:t>
      </w:r>
      <w:r w:rsidRPr="00D61FF9">
        <w:rPr>
          <w:rFonts w:ascii="Times New Roman" w:eastAsia="Times New Roman" w:hAnsi="Times New Roman" w:cs="Times New Roman"/>
          <w:color w:val="000000"/>
          <w:sz w:val="24"/>
          <w:szCs w:val="24"/>
        </w:rPr>
        <w:t> </w:t>
      </w:r>
    </w:p>
    <w:p w14:paraId="43D6B1D6" w14:textId="77777777" w:rsidR="009D0944" w:rsidRPr="00D61FF9" w:rsidRDefault="009D0944" w:rsidP="009D0944">
      <w:pPr>
        <w:bidi/>
        <w:spacing w:after="0" w:line="240" w:lineRule="auto"/>
        <w:jc w:val="both"/>
        <w:rPr>
          <w:rFonts w:ascii="Times New Roman" w:eastAsia="Times New Roman" w:hAnsi="Times New Roman" w:cs="Times New Roman"/>
          <w:color w:val="000000"/>
          <w:sz w:val="27"/>
          <w:szCs w:val="27"/>
        </w:rPr>
      </w:pPr>
    </w:p>
    <w:p w14:paraId="3D10A276" w14:textId="77777777" w:rsidR="0082155D" w:rsidRPr="0082155D" w:rsidRDefault="0082155D" w:rsidP="00AF26FC">
      <w:pPr>
        <w:numPr>
          <w:ilvl w:val="0"/>
          <w:numId w:val="18"/>
        </w:numPr>
        <w:bidi/>
        <w:spacing w:after="0" w:line="240" w:lineRule="auto"/>
        <w:ind w:left="524"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אסטרטגיית דומיננטיות של יחסי ציבור ומדיניות תקשורת שיווקית של העיר האזורית</w:t>
      </w:r>
    </w:p>
    <w:p w14:paraId="75C762BF" w14:textId="77777777" w:rsidR="0082155D" w:rsidRPr="0082155D" w:rsidRDefault="0082155D" w:rsidP="00A2772C">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עבודת הגמר עוסקת בנושא יחסי הציבור ככלי לתקשורת שיווקית של ערים אזוריות ברפובליקה הסלובקית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מטרתו העיקרית של המחקר היא להעריך באופן אנליטי את רמת יחסי הציבור החיצוניים ולקבוע יחסים חשובים בתפיסת יחסי הציבור בקונקרטיזציה של ערים אזוריות ברפובליקה הסלובקית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 גיבוש היתרונות התיאורטיים והמעשיים עם פירוט המלצות לתרגול</w:t>
      </w:r>
      <w:r w:rsidRPr="0082155D">
        <w:rPr>
          <w:rFonts w:ascii="Times New Roman" w:eastAsia="Times New Roman" w:hAnsi="Times New Roman" w:cs="Times New Roman"/>
          <w:color w:val="000000"/>
          <w:sz w:val="20"/>
          <w:szCs w:val="20"/>
        </w:rPr>
        <w:t>.</w:t>
      </w:r>
    </w:p>
    <w:p w14:paraId="63D9C952" w14:textId="77777777" w:rsidR="0082155D" w:rsidRPr="0082155D" w:rsidRDefault="0082155D" w:rsidP="00522B6C">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r w:rsidRPr="0082155D">
        <w:rPr>
          <w:rFonts w:ascii="Times New Roman" w:eastAsia="Times New Roman" w:hAnsi="Times New Roman" w:cs="Times New Roman"/>
          <w:color w:val="FF0000"/>
          <w:sz w:val="24"/>
          <w:szCs w:val="24"/>
        </w:rPr>
        <w:t> </w:t>
      </w:r>
    </w:p>
    <w:p w14:paraId="282E3845" w14:textId="77777777" w:rsidR="0082155D" w:rsidRDefault="00E94B37" w:rsidP="006C2401">
      <w:pPr>
        <w:bidi/>
        <w:spacing w:after="0" w:line="240" w:lineRule="auto"/>
        <w:rPr>
          <w:rFonts w:ascii="Times New Roman" w:eastAsia="Times New Roman" w:hAnsi="Times New Roman" w:cs="Times New Roman"/>
          <w:b/>
          <w:bCs/>
          <w:color w:val="FF0000"/>
          <w:sz w:val="28"/>
          <w:szCs w:val="28"/>
          <w:rtl/>
        </w:rPr>
      </w:pPr>
      <w:r>
        <w:rPr>
          <w:rFonts w:ascii="Times New Roman" w:eastAsia="Times New Roman" w:hAnsi="Times New Roman" w:cs="Times New Roman" w:hint="cs"/>
          <w:b/>
          <w:bCs/>
          <w:color w:val="000000"/>
          <w:sz w:val="28"/>
          <w:szCs w:val="28"/>
          <w:rtl/>
          <w:lang w:bidi="he-IL"/>
        </w:rPr>
        <w:t xml:space="preserve">פרופ' </w:t>
      </w:r>
      <w:r w:rsidR="0082155D" w:rsidRPr="0082155D">
        <w:rPr>
          <w:rFonts w:ascii="Times New Roman" w:eastAsia="Times New Roman" w:hAnsi="Times New Roman" w:cs="Times New Roman"/>
          <w:b/>
          <w:bCs/>
          <w:color w:val="000000"/>
          <w:sz w:val="28"/>
          <w:szCs w:val="28"/>
          <w:rtl/>
          <w:lang w:bidi="he-IL"/>
        </w:rPr>
        <w:t xml:space="preserve">מילאנו </w:t>
      </w:r>
      <w:proofErr w:type="spellStart"/>
      <w:r w:rsidR="0082155D" w:rsidRPr="0082155D">
        <w:rPr>
          <w:rFonts w:ascii="Times New Roman" w:eastAsia="Times New Roman" w:hAnsi="Times New Roman" w:cs="Times New Roman"/>
          <w:b/>
          <w:bCs/>
          <w:color w:val="000000"/>
          <w:sz w:val="28"/>
          <w:szCs w:val="28"/>
          <w:rtl/>
          <w:lang w:bidi="he-IL"/>
        </w:rPr>
        <w:t>דרופה</w:t>
      </w:r>
      <w:proofErr w:type="spellEnd"/>
      <w:r w:rsidR="0082155D" w:rsidRPr="0082155D">
        <w:rPr>
          <w:rFonts w:ascii="Times New Roman" w:eastAsia="Times New Roman" w:hAnsi="Times New Roman" w:cs="Times New Roman"/>
          <w:b/>
          <w:bCs/>
          <w:color w:val="FF0000"/>
          <w:sz w:val="28"/>
          <w:szCs w:val="28"/>
        </w:rPr>
        <w:t> </w:t>
      </w:r>
    </w:p>
    <w:p w14:paraId="17DBC151"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60936614" w14:textId="77777777" w:rsidR="0082155D" w:rsidRPr="0082155D" w:rsidRDefault="0082155D" w:rsidP="00AF26FC">
      <w:pPr>
        <w:numPr>
          <w:ilvl w:val="0"/>
          <w:numId w:val="22"/>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shd w:val="clear" w:color="auto" w:fill="FFFFFF"/>
          <w:rtl/>
          <w:lang w:bidi="he-IL"/>
        </w:rPr>
        <w:t xml:space="preserve">צורות לא רצויות בניהול </w:t>
      </w:r>
      <w:r w:rsidR="00DE4E44">
        <w:rPr>
          <w:rFonts w:ascii="Times New Roman" w:eastAsia="Times New Roman" w:hAnsi="Times New Roman" w:cs="Times New Roman" w:hint="cs"/>
          <w:b/>
          <w:bCs/>
          <w:color w:val="000000"/>
          <w:sz w:val="24"/>
          <w:szCs w:val="24"/>
          <w:shd w:val="clear" w:color="auto" w:fill="FFFFFF"/>
          <w:rtl/>
          <w:lang w:bidi="he-IL"/>
        </w:rPr>
        <w:t>ו</w:t>
      </w:r>
      <w:r w:rsidRPr="0082155D">
        <w:rPr>
          <w:rFonts w:ascii="Times New Roman" w:eastAsia="Times New Roman" w:hAnsi="Times New Roman" w:cs="Times New Roman"/>
          <w:b/>
          <w:bCs/>
          <w:color w:val="000000"/>
          <w:sz w:val="24"/>
          <w:szCs w:val="24"/>
          <w:shd w:val="clear" w:color="auto" w:fill="FFFFFF"/>
          <w:rtl/>
          <w:lang w:bidi="he-IL"/>
        </w:rPr>
        <w:t>הקשר להשפעה על איכות ביצועי העבודה</w:t>
      </w:r>
    </w:p>
    <w:p w14:paraId="6BAD299F" w14:textId="77777777" w:rsidR="0082155D" w:rsidRPr="0082155D" w:rsidRDefault="0082155D" w:rsidP="00DE4E4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איכות ביצועי העבודה מהווה אינדיקטור מרכזי עבור כל עובד להערכתו הכספית והלא-פיננסית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ביצועי העבודה מושפעים מכמה גורמים, </w:t>
      </w:r>
      <w:r w:rsidR="00DE4E44">
        <w:rPr>
          <w:rFonts w:ascii="Times New Roman" w:eastAsia="Times New Roman" w:hAnsi="Times New Roman" w:cs="Times New Roman" w:hint="cs"/>
          <w:color w:val="000000"/>
          <w:sz w:val="20"/>
          <w:szCs w:val="20"/>
          <w:rtl/>
          <w:lang w:bidi="he-IL"/>
        </w:rPr>
        <w:t xml:space="preserve">כאשר </w:t>
      </w:r>
      <w:r w:rsidRPr="0082155D">
        <w:rPr>
          <w:rFonts w:ascii="Times New Roman" w:eastAsia="Times New Roman" w:hAnsi="Times New Roman" w:cs="Times New Roman"/>
          <w:color w:val="000000"/>
          <w:sz w:val="20"/>
          <w:szCs w:val="20"/>
          <w:rtl/>
          <w:lang w:bidi="he-IL"/>
        </w:rPr>
        <w:t>התנהגות לא רצו</w:t>
      </w:r>
      <w:r w:rsidR="00DE4E44">
        <w:rPr>
          <w:rFonts w:ascii="Times New Roman" w:eastAsia="Times New Roman" w:hAnsi="Times New Roman" w:cs="Times New Roman" w:hint="cs"/>
          <w:color w:val="000000"/>
          <w:sz w:val="20"/>
          <w:szCs w:val="20"/>
          <w:rtl/>
          <w:lang w:val="en-US" w:bidi="he-IL"/>
        </w:rPr>
        <w:t xml:space="preserve">יה </w:t>
      </w:r>
      <w:r w:rsidRPr="0082155D">
        <w:rPr>
          <w:rFonts w:ascii="Times New Roman" w:eastAsia="Times New Roman" w:hAnsi="Times New Roman" w:cs="Times New Roman"/>
          <w:color w:val="000000"/>
          <w:sz w:val="20"/>
          <w:szCs w:val="20"/>
          <w:rtl/>
          <w:lang w:bidi="he-IL"/>
        </w:rPr>
        <w:t>משפיעה עליה באופן שלילי</w:t>
      </w:r>
      <w:r w:rsidR="00DE4E44">
        <w:rPr>
          <w:rFonts w:ascii="Times New Roman" w:eastAsia="Times New Roman" w:hAnsi="Times New Roman" w:cs="Times New Roman" w:hint="cs"/>
          <w:color w:val="000000"/>
          <w:sz w:val="20"/>
          <w:szCs w:val="20"/>
          <w:rtl/>
          <w:lang w:bidi="he-IL"/>
        </w:rPr>
        <w:t>.</w:t>
      </w:r>
      <w:r w:rsidR="00DE4E44">
        <w:rPr>
          <w:rFonts w:ascii="Times New Roman" w:eastAsia="Times New Roman" w:hAnsi="Times New Roman" w:cs="Times New Roman" w:hint="cs"/>
          <w:color w:val="000000"/>
          <w:sz w:val="27"/>
          <w:szCs w:val="27"/>
          <w:rtl/>
          <w:lang w:bidi="he-IL"/>
        </w:rPr>
        <w:t xml:space="preserve"> </w:t>
      </w:r>
      <w:r w:rsidRPr="0082155D">
        <w:rPr>
          <w:rFonts w:ascii="Times New Roman" w:eastAsia="Times New Roman" w:hAnsi="Times New Roman" w:cs="Times New Roman"/>
          <w:color w:val="000000"/>
          <w:sz w:val="20"/>
          <w:szCs w:val="20"/>
          <w:rtl/>
          <w:lang w:bidi="he-IL"/>
        </w:rPr>
        <w:t>עבודת הדוקטורט - בארגונים נבחרים - תדגיש את זיהוי התופעות הללו והערכתן מבחינת איכות ביצועי העבודה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i/>
          <w:iCs/>
          <w:color w:val="000000"/>
          <w:sz w:val="20"/>
          <w:szCs w:val="20"/>
          <w:rtl/>
          <w:lang w:bidi="he-IL"/>
        </w:rPr>
        <w:t>החלק התיאורטי של</w:t>
      </w:r>
      <w:r w:rsidRPr="0082155D">
        <w:rPr>
          <w:rFonts w:ascii="Times New Roman" w:eastAsia="Times New Roman" w:hAnsi="Times New Roman" w:cs="Times New Roman"/>
          <w:i/>
          <w:iCs/>
          <w:color w:val="000000"/>
          <w:sz w:val="20"/>
          <w:szCs w:val="20"/>
          <w:rtl/>
        </w:rPr>
        <w:t> </w:t>
      </w:r>
      <w:r w:rsidRPr="0082155D">
        <w:rPr>
          <w:rFonts w:ascii="Times New Roman" w:eastAsia="Times New Roman" w:hAnsi="Times New Roman" w:cs="Times New Roman"/>
          <w:color w:val="000000"/>
          <w:sz w:val="20"/>
          <w:szCs w:val="20"/>
          <w:rtl/>
          <w:lang w:bidi="he-IL"/>
        </w:rPr>
        <w:t>עבודת הגמר יכיל את הבסיס התיאורטי הבסיסי לצורות התנהגות לא רצויות ואיכות ביצועי העבודה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חלק</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i/>
          <w:iCs/>
          <w:color w:val="000000"/>
          <w:sz w:val="20"/>
          <w:szCs w:val="20"/>
          <w:rtl/>
          <w:lang w:bidi="he-IL"/>
        </w:rPr>
        <w:t>המחקר</w:t>
      </w:r>
      <w:r w:rsidRPr="0082155D">
        <w:rPr>
          <w:rFonts w:ascii="Times New Roman" w:eastAsia="Times New Roman" w:hAnsi="Times New Roman" w:cs="Times New Roman"/>
          <w:i/>
          <w:iCs/>
          <w:color w:val="000000"/>
          <w:sz w:val="20"/>
          <w:szCs w:val="20"/>
          <w:rtl/>
        </w:rPr>
        <w:t> </w:t>
      </w:r>
      <w:r w:rsidRPr="0082155D">
        <w:rPr>
          <w:rFonts w:ascii="Times New Roman" w:eastAsia="Times New Roman" w:hAnsi="Times New Roman" w:cs="Times New Roman"/>
          <w:color w:val="000000"/>
          <w:sz w:val="20"/>
          <w:szCs w:val="20"/>
          <w:rtl/>
          <w:lang w:bidi="he-IL"/>
        </w:rPr>
        <w:t>יבוצע על ידי סקר, שיתמקד בהופעת צורות לא רצויות ובהערכת השפעתן על איכות ביצועי</w:t>
      </w:r>
      <w:r w:rsidR="00DE4E44">
        <w:rPr>
          <w:rFonts w:ascii="Times New Roman" w:eastAsia="Times New Roman" w:hAnsi="Times New Roman" w:cs="Times New Roman" w:hint="cs"/>
          <w:color w:val="000000"/>
          <w:sz w:val="20"/>
          <w:szCs w:val="20"/>
          <w:rtl/>
          <w:lang w:bidi="he-IL"/>
        </w:rPr>
        <w:t xml:space="preserve"> </w:t>
      </w:r>
      <w:r w:rsidRPr="0082155D">
        <w:rPr>
          <w:rFonts w:ascii="Times New Roman" w:eastAsia="Times New Roman" w:hAnsi="Times New Roman" w:cs="Times New Roman"/>
          <w:color w:val="000000"/>
          <w:sz w:val="20"/>
          <w:szCs w:val="20"/>
          <w:rtl/>
          <w:lang w:bidi="he-IL"/>
        </w:rPr>
        <w:t>העבודה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חלק</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i/>
          <w:iCs/>
          <w:color w:val="000000"/>
          <w:sz w:val="20"/>
          <w:szCs w:val="20"/>
          <w:rtl/>
          <w:lang w:bidi="he-IL"/>
        </w:rPr>
        <w:t>רשת</w:t>
      </w:r>
      <w:r w:rsidRPr="0082155D">
        <w:rPr>
          <w:rFonts w:ascii="Times New Roman" w:eastAsia="Times New Roman" w:hAnsi="Times New Roman" w:cs="Times New Roman"/>
          <w:i/>
          <w:iCs/>
          <w:color w:val="000000"/>
          <w:sz w:val="20"/>
          <w:szCs w:val="20"/>
          <w:rtl/>
        </w:rPr>
        <w:t> </w:t>
      </w:r>
      <w:r w:rsidRPr="0082155D">
        <w:rPr>
          <w:rFonts w:ascii="Times New Roman" w:eastAsia="Times New Roman" w:hAnsi="Times New Roman" w:cs="Times New Roman"/>
          <w:i/>
          <w:iCs/>
          <w:color w:val="000000"/>
          <w:sz w:val="20"/>
          <w:szCs w:val="20"/>
          <w:rtl/>
          <w:lang w:bidi="he-IL"/>
        </w:rPr>
        <w:t>ההצעה</w:t>
      </w:r>
      <w:r w:rsidRPr="0082155D">
        <w:rPr>
          <w:rFonts w:ascii="Times New Roman" w:eastAsia="Times New Roman" w:hAnsi="Times New Roman" w:cs="Times New Roman"/>
          <w:i/>
          <w:iCs/>
          <w:color w:val="000000"/>
          <w:sz w:val="20"/>
          <w:szCs w:val="20"/>
          <w:rtl/>
        </w:rPr>
        <w:t> </w:t>
      </w:r>
      <w:r w:rsidRPr="0082155D">
        <w:rPr>
          <w:rFonts w:ascii="Times New Roman" w:eastAsia="Times New Roman" w:hAnsi="Times New Roman" w:cs="Times New Roman"/>
          <w:color w:val="000000"/>
          <w:sz w:val="20"/>
          <w:szCs w:val="20"/>
          <w:rtl/>
          <w:lang w:bidi="he-IL"/>
        </w:rPr>
        <w:t>יתבסס על הנתונים שנרכשו ומעובדים עם המלצות ספציפיות לתרגול</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עבודת הגמר תשתמש בעיקר בשיטה אנליטית-סינתטית, בשיטה אמפירית, בשיטות מתמטיות-סטטיסטיות, בשיטה אינדוקטיבית-דדוקטיבית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בשיטה תיאורית ובשיטה השוואתית</w:t>
      </w:r>
      <w:r w:rsidRPr="0082155D">
        <w:rPr>
          <w:rFonts w:ascii="Times New Roman" w:eastAsia="Times New Roman" w:hAnsi="Times New Roman" w:cs="Times New Roman"/>
          <w:color w:val="000000"/>
          <w:sz w:val="20"/>
          <w:szCs w:val="20"/>
        </w:rPr>
        <w:t>.</w:t>
      </w:r>
    </w:p>
    <w:p w14:paraId="10EF996B" w14:textId="77777777" w:rsidR="006E2767" w:rsidRPr="0082155D" w:rsidRDefault="0082155D" w:rsidP="00522B6C">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p>
    <w:p w14:paraId="36A3BD7C" w14:textId="77777777" w:rsidR="0082155D" w:rsidRDefault="00E94B37" w:rsidP="006C2401">
      <w:pPr>
        <w:bidi/>
        <w:spacing w:after="0" w:line="240" w:lineRule="auto"/>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b/>
          <w:bCs/>
          <w:color w:val="000000"/>
          <w:sz w:val="28"/>
          <w:szCs w:val="28"/>
          <w:rtl/>
          <w:lang w:bidi="he-IL"/>
        </w:rPr>
        <w:t xml:space="preserve">פרופ' </w:t>
      </w:r>
      <w:r w:rsidR="0082155D" w:rsidRPr="0082155D">
        <w:rPr>
          <w:rFonts w:ascii="Times New Roman" w:eastAsia="Times New Roman" w:hAnsi="Times New Roman" w:cs="Times New Roman"/>
          <w:b/>
          <w:bCs/>
          <w:color w:val="000000"/>
          <w:sz w:val="28"/>
          <w:szCs w:val="28"/>
        </w:rPr>
        <w:t> </w:t>
      </w:r>
      <w:r w:rsidR="0082155D" w:rsidRPr="0082155D">
        <w:rPr>
          <w:rFonts w:ascii="Times New Roman" w:eastAsia="Times New Roman" w:hAnsi="Times New Roman" w:cs="Times New Roman"/>
          <w:b/>
          <w:bCs/>
          <w:color w:val="000000"/>
          <w:sz w:val="28"/>
          <w:szCs w:val="28"/>
          <w:rtl/>
          <w:lang w:bidi="he-IL"/>
        </w:rPr>
        <w:t xml:space="preserve">ריצ'רד </w:t>
      </w:r>
      <w:proofErr w:type="spellStart"/>
      <w:r w:rsidR="0082155D" w:rsidRPr="0082155D">
        <w:rPr>
          <w:rFonts w:ascii="Times New Roman" w:eastAsia="Times New Roman" w:hAnsi="Times New Roman" w:cs="Times New Roman"/>
          <w:b/>
          <w:bCs/>
          <w:color w:val="000000"/>
          <w:sz w:val="28"/>
          <w:szCs w:val="28"/>
          <w:rtl/>
          <w:lang w:bidi="he-IL"/>
        </w:rPr>
        <w:t>פדורקו</w:t>
      </w:r>
      <w:proofErr w:type="spellEnd"/>
      <w:r w:rsidR="0082155D" w:rsidRPr="0082155D">
        <w:rPr>
          <w:rFonts w:ascii="Times New Roman" w:eastAsia="Times New Roman" w:hAnsi="Times New Roman" w:cs="Times New Roman"/>
          <w:b/>
          <w:bCs/>
          <w:color w:val="000000"/>
          <w:sz w:val="28"/>
          <w:szCs w:val="28"/>
        </w:rPr>
        <w:t> </w:t>
      </w:r>
    </w:p>
    <w:p w14:paraId="6F8BD81B"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761EDBE9" w14:textId="77777777" w:rsidR="0082155D" w:rsidRPr="0082155D" w:rsidRDefault="0082155D" w:rsidP="00AF26FC">
      <w:pPr>
        <w:numPr>
          <w:ilvl w:val="0"/>
          <w:numId w:val="23"/>
        </w:numPr>
        <w:shd w:val="clear" w:color="auto" w:fill="FFFFFF"/>
        <w:bidi/>
        <w:spacing w:after="0" w:line="240" w:lineRule="auto"/>
        <w:ind w:left="524"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i/>
          <w:iCs/>
          <w:color w:val="000000"/>
          <w:sz w:val="24"/>
          <w:szCs w:val="24"/>
          <w:shd w:val="clear" w:color="auto" w:fill="FFFFFF"/>
          <w:rtl/>
          <w:lang w:bidi="he-IL"/>
        </w:rPr>
        <w:t>מחקר לגורמים המשפיעים על התנהגות הצרכנים</w:t>
      </w:r>
      <w:r w:rsidRPr="0082155D">
        <w:rPr>
          <w:rFonts w:ascii="Times New Roman" w:eastAsia="Times New Roman" w:hAnsi="Times New Roman" w:cs="Times New Roman"/>
          <w:b/>
          <w:bCs/>
          <w:i/>
          <w:iCs/>
          <w:color w:val="000000"/>
          <w:sz w:val="24"/>
          <w:szCs w:val="24"/>
          <w:shd w:val="clear" w:color="auto" w:fill="FFFFFF"/>
          <w:rtl/>
        </w:rPr>
        <w:t> </w:t>
      </w:r>
      <w:r w:rsidRPr="0082155D">
        <w:rPr>
          <w:rFonts w:ascii="Times New Roman" w:eastAsia="Times New Roman" w:hAnsi="Times New Roman" w:cs="Times New Roman"/>
          <w:b/>
          <w:bCs/>
          <w:i/>
          <w:iCs/>
          <w:color w:val="000000"/>
          <w:sz w:val="24"/>
          <w:szCs w:val="24"/>
          <w:shd w:val="clear" w:color="auto" w:fill="FFFFFF"/>
          <w:rtl/>
          <w:lang w:bidi="he-IL"/>
        </w:rPr>
        <w:t>בתהליך הקניות המקוון</w:t>
      </w:r>
      <w:r w:rsidRPr="0082155D">
        <w:rPr>
          <w:rFonts w:ascii="Times New Roman" w:eastAsia="Times New Roman" w:hAnsi="Times New Roman" w:cs="Times New Roman"/>
          <w:b/>
          <w:bCs/>
          <w:i/>
          <w:iCs/>
          <w:color w:val="000000"/>
          <w:sz w:val="24"/>
          <w:szCs w:val="24"/>
          <w:shd w:val="clear" w:color="auto" w:fill="FFFFFF"/>
          <w:rtl/>
        </w:rPr>
        <w:t> </w:t>
      </w:r>
    </w:p>
    <w:p w14:paraId="2FFD7068" w14:textId="77777777" w:rsidR="0082155D" w:rsidRPr="0082155D" w:rsidRDefault="0082155D" w:rsidP="00DE4E4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shd w:val="clear" w:color="auto" w:fill="FFFFFF"/>
          <w:rtl/>
          <w:lang w:bidi="he-IL"/>
        </w:rPr>
        <w:t>המטרה העיקרית של התזה היא לתרום להעשרת הידע התיאורטי של התנהגות צרכנים</w:t>
      </w:r>
      <w:r w:rsidRPr="0082155D">
        <w:rPr>
          <w:rFonts w:ascii="Times New Roman" w:eastAsia="Times New Roman" w:hAnsi="Times New Roman" w:cs="Times New Roman"/>
          <w:color w:val="000000"/>
          <w:sz w:val="20"/>
          <w:szCs w:val="20"/>
          <w:shd w:val="clear" w:color="auto" w:fill="FFFFFF"/>
          <w:rtl/>
        </w:rPr>
        <w:t> </w:t>
      </w:r>
      <w:r w:rsidRPr="0082155D">
        <w:rPr>
          <w:rFonts w:ascii="Times New Roman" w:eastAsia="Times New Roman" w:hAnsi="Times New Roman" w:cs="Times New Roman"/>
          <w:color w:val="000000"/>
          <w:sz w:val="20"/>
          <w:szCs w:val="20"/>
          <w:shd w:val="clear" w:color="auto" w:fill="FFFFFF"/>
          <w:rtl/>
          <w:lang w:bidi="he-IL"/>
        </w:rPr>
        <w:t>בסביבת המסחר האלקטרוני, כלומר הרחבת המבנה התיאורטי של תהליך קבלת החלטות הרכישה והעדפות המשתמשים של הצרכנים בסביבת האינטרנט המקוון באופן דומיננטי. בשוק המקומי</w:t>
      </w:r>
      <w:r w:rsidRPr="0082155D">
        <w:rPr>
          <w:rFonts w:ascii="Times New Roman" w:eastAsia="Times New Roman" w:hAnsi="Times New Roman" w:cs="Times New Roman"/>
          <w:color w:val="000000"/>
          <w:sz w:val="20"/>
          <w:szCs w:val="20"/>
          <w:shd w:val="clear" w:color="auto" w:fill="FFFFFF"/>
        </w:rPr>
        <w:t>. </w:t>
      </w:r>
      <w:r w:rsidRPr="0082155D">
        <w:rPr>
          <w:rFonts w:ascii="Times New Roman" w:eastAsia="Times New Roman" w:hAnsi="Times New Roman" w:cs="Times New Roman"/>
          <w:color w:val="000000"/>
          <w:sz w:val="20"/>
          <w:szCs w:val="20"/>
          <w:shd w:val="clear" w:color="auto" w:fill="FFFFFF"/>
          <w:rtl/>
          <w:lang w:bidi="he-IL"/>
        </w:rPr>
        <w:t>שאיפת העבודה היא לפתח מסגרת תיאורטית של מצב העניינים הנוכחי בתחום קביעת סיבתיות והפקת קשרים בין תחום התנהגות הקניות והעדפות הצרכנים</w:t>
      </w:r>
      <w:r w:rsidRPr="0082155D">
        <w:rPr>
          <w:rFonts w:ascii="Times New Roman" w:eastAsia="Times New Roman" w:hAnsi="Times New Roman" w:cs="Times New Roman"/>
          <w:color w:val="000000"/>
          <w:sz w:val="20"/>
          <w:szCs w:val="20"/>
          <w:shd w:val="clear" w:color="auto" w:fill="FFFFFF"/>
        </w:rPr>
        <w:t>. </w:t>
      </w:r>
      <w:r w:rsidRPr="0082155D">
        <w:rPr>
          <w:rFonts w:ascii="Times New Roman" w:eastAsia="Times New Roman" w:hAnsi="Times New Roman" w:cs="Times New Roman"/>
          <w:color w:val="000000"/>
          <w:sz w:val="20"/>
          <w:szCs w:val="20"/>
          <w:shd w:val="clear" w:color="auto" w:fill="FFFFFF"/>
          <w:rtl/>
          <w:lang w:bidi="he-IL"/>
        </w:rPr>
        <w:t>מטרת העבודה היא גם גיבוש הצעות והמלצות ליצירת נהלים ואפשרויות יעילות לייעול כלי שיווק עם דגש על סחר אלקטרוני</w:t>
      </w:r>
      <w:r w:rsidRPr="0082155D">
        <w:rPr>
          <w:rFonts w:ascii="Times New Roman" w:eastAsia="Times New Roman" w:hAnsi="Times New Roman" w:cs="Times New Roman"/>
          <w:color w:val="000000"/>
          <w:sz w:val="20"/>
          <w:szCs w:val="20"/>
          <w:shd w:val="clear" w:color="auto" w:fill="FFFFFF"/>
        </w:rPr>
        <w:t>. </w:t>
      </w:r>
      <w:r w:rsidRPr="0082155D">
        <w:rPr>
          <w:rFonts w:ascii="Times New Roman" w:eastAsia="Times New Roman" w:hAnsi="Times New Roman" w:cs="Times New Roman"/>
          <w:color w:val="000000"/>
          <w:sz w:val="20"/>
          <w:szCs w:val="20"/>
          <w:shd w:val="clear" w:color="auto" w:fill="FFFFFF"/>
          <w:rtl/>
          <w:lang w:bidi="he-IL"/>
        </w:rPr>
        <w:t>תוצאות העבודה אמורות לעזור להמרצת פוטנציאל החדשנות של גופים עסקיים מקומיים בעיקר ביחס לזיהוי העדפות צרכנים והתנהגות עצמם של פלחי שוק שונים</w:t>
      </w:r>
      <w:r w:rsidRPr="0082155D">
        <w:rPr>
          <w:rFonts w:ascii="Times New Roman" w:eastAsia="Times New Roman" w:hAnsi="Times New Roman" w:cs="Times New Roman"/>
          <w:color w:val="000000"/>
          <w:sz w:val="20"/>
          <w:szCs w:val="20"/>
          <w:shd w:val="clear" w:color="auto" w:fill="FFFFFF"/>
        </w:rPr>
        <w:t>. </w:t>
      </w:r>
      <w:r w:rsidRPr="0082155D">
        <w:rPr>
          <w:rFonts w:ascii="Times New Roman" w:eastAsia="Times New Roman" w:hAnsi="Times New Roman" w:cs="Times New Roman"/>
          <w:color w:val="000000"/>
          <w:sz w:val="20"/>
          <w:szCs w:val="20"/>
          <w:shd w:val="clear" w:color="auto" w:fill="FFFFFF"/>
          <w:rtl/>
          <w:lang w:bidi="he-IL"/>
        </w:rPr>
        <w:t>נושא העבודה אקטואלי ביותר מנקודת מבט של פיתוח סוער של טכנולוגיות ושינויים בתפיסת הצרכן</w:t>
      </w:r>
      <w:r w:rsidRPr="0082155D">
        <w:rPr>
          <w:rFonts w:ascii="Times New Roman" w:eastAsia="Times New Roman" w:hAnsi="Times New Roman" w:cs="Times New Roman"/>
          <w:color w:val="000000"/>
          <w:sz w:val="20"/>
          <w:szCs w:val="20"/>
          <w:shd w:val="clear" w:color="auto" w:fill="FFFFFF"/>
        </w:rPr>
        <w:t>. </w:t>
      </w:r>
    </w:p>
    <w:p w14:paraId="5E3886A4"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8"/>
          <w:szCs w:val="28"/>
        </w:rPr>
        <w:t> </w:t>
      </w:r>
    </w:p>
    <w:p w14:paraId="3508BCB9" w14:textId="77777777" w:rsidR="009D0944" w:rsidRDefault="009269EB" w:rsidP="006C2401">
      <w:pPr>
        <w:bidi/>
        <w:spacing w:after="0" w:line="240" w:lineRule="auto"/>
        <w:rPr>
          <w:rFonts w:ascii="Times New Roman" w:eastAsia="Times New Roman" w:hAnsi="Times New Roman" w:cs="Times New Roman"/>
          <w:b/>
          <w:bCs/>
          <w:color w:val="000000"/>
          <w:sz w:val="28"/>
          <w:szCs w:val="28"/>
          <w:rtl/>
          <w:lang w:bidi="he-IL"/>
        </w:rPr>
      </w:pPr>
      <w:r>
        <w:rPr>
          <w:rFonts w:ascii="Times New Roman" w:eastAsia="Times New Roman" w:hAnsi="Times New Roman" w:cs="Times New Roman" w:hint="cs"/>
          <w:b/>
          <w:bCs/>
          <w:color w:val="000000"/>
          <w:sz w:val="28"/>
          <w:szCs w:val="28"/>
          <w:rtl/>
          <w:lang w:val="en-US" w:bidi="he-IL"/>
        </w:rPr>
        <w:t>פרופ'</w:t>
      </w:r>
      <w:r w:rsidR="0082155D" w:rsidRPr="0082155D">
        <w:rPr>
          <w:rFonts w:ascii="Times New Roman" w:eastAsia="Times New Roman" w:hAnsi="Times New Roman" w:cs="Times New Roman"/>
          <w:b/>
          <w:bCs/>
          <w:color w:val="000000"/>
          <w:sz w:val="28"/>
          <w:szCs w:val="28"/>
        </w:rPr>
        <w:t> </w:t>
      </w:r>
      <w:proofErr w:type="spellStart"/>
      <w:r w:rsidR="0082155D" w:rsidRPr="0082155D">
        <w:rPr>
          <w:rFonts w:ascii="Times New Roman" w:eastAsia="Times New Roman" w:hAnsi="Times New Roman" w:cs="Times New Roman"/>
          <w:b/>
          <w:bCs/>
          <w:color w:val="000000"/>
          <w:sz w:val="28"/>
          <w:szCs w:val="28"/>
          <w:rtl/>
          <w:lang w:bidi="he-IL"/>
        </w:rPr>
        <w:t>מירוסלב</w:t>
      </w:r>
      <w:proofErr w:type="spellEnd"/>
      <w:r w:rsidR="0082155D" w:rsidRPr="0082155D">
        <w:rPr>
          <w:rFonts w:ascii="Times New Roman" w:eastAsia="Times New Roman" w:hAnsi="Times New Roman" w:cs="Times New Roman"/>
          <w:b/>
          <w:bCs/>
          <w:color w:val="000000"/>
          <w:sz w:val="28"/>
          <w:szCs w:val="28"/>
          <w:rtl/>
          <w:lang w:bidi="he-IL"/>
        </w:rPr>
        <w:t xml:space="preserve"> </w:t>
      </w:r>
      <w:proofErr w:type="spellStart"/>
      <w:r w:rsidR="0082155D" w:rsidRPr="0082155D">
        <w:rPr>
          <w:rFonts w:ascii="Times New Roman" w:eastAsia="Times New Roman" w:hAnsi="Times New Roman" w:cs="Times New Roman"/>
          <w:b/>
          <w:bCs/>
          <w:color w:val="000000"/>
          <w:sz w:val="28"/>
          <w:szCs w:val="28"/>
          <w:rtl/>
          <w:lang w:bidi="he-IL"/>
        </w:rPr>
        <w:t>גומבר</w:t>
      </w:r>
      <w:proofErr w:type="spellEnd"/>
    </w:p>
    <w:p w14:paraId="4ECEB114" w14:textId="77777777" w:rsidR="0082155D" w:rsidRPr="0082155D" w:rsidRDefault="0082155D" w:rsidP="009D094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p>
    <w:p w14:paraId="6788439F" w14:textId="77777777" w:rsidR="0082155D" w:rsidRPr="0082155D" w:rsidRDefault="0082155D" w:rsidP="00AF26FC">
      <w:pPr>
        <w:numPr>
          <w:ilvl w:val="0"/>
          <w:numId w:val="24"/>
        </w:numPr>
        <w:bidi/>
        <w:spacing w:after="0" w:line="259" w:lineRule="atLeast"/>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 xml:space="preserve">יישום עקרונות </w:t>
      </w:r>
      <w:proofErr w:type="spellStart"/>
      <w:r w:rsidRPr="0082155D">
        <w:rPr>
          <w:rFonts w:ascii="Times New Roman" w:eastAsia="Times New Roman" w:hAnsi="Times New Roman" w:cs="Times New Roman"/>
          <w:b/>
          <w:bCs/>
          <w:color w:val="000000"/>
          <w:sz w:val="24"/>
          <w:szCs w:val="24"/>
          <w:rtl/>
          <w:lang w:bidi="he-IL"/>
        </w:rPr>
        <w:t>הסינרגטיקה</w:t>
      </w:r>
      <w:proofErr w:type="spellEnd"/>
      <w:r w:rsidRPr="0082155D">
        <w:rPr>
          <w:rFonts w:ascii="Times New Roman" w:eastAsia="Times New Roman" w:hAnsi="Times New Roman" w:cs="Times New Roman"/>
          <w:b/>
          <w:bCs/>
          <w:color w:val="000000"/>
          <w:sz w:val="24"/>
          <w:szCs w:val="24"/>
          <w:rtl/>
          <w:lang w:bidi="he-IL"/>
        </w:rPr>
        <w:t xml:space="preserve"> בתחומים נבחרים של כלכלה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וניהול</w:t>
      </w:r>
      <w:r w:rsidRPr="0082155D">
        <w:rPr>
          <w:rFonts w:ascii="Times New Roman" w:eastAsia="Times New Roman" w:hAnsi="Times New Roman" w:cs="Times New Roman"/>
          <w:b/>
          <w:bCs/>
          <w:color w:val="000000"/>
          <w:sz w:val="24"/>
          <w:szCs w:val="24"/>
          <w:rtl/>
        </w:rPr>
        <w:t> </w:t>
      </w:r>
    </w:p>
    <w:p w14:paraId="4D09046C" w14:textId="77777777" w:rsidR="009D0944" w:rsidRDefault="0082155D" w:rsidP="009D0944">
      <w:pPr>
        <w:bidi/>
        <w:spacing w:after="0" w:line="240" w:lineRule="auto"/>
        <w:jc w:val="both"/>
        <w:rPr>
          <w:rFonts w:ascii="Times New Roman" w:eastAsia="Times New Roman" w:hAnsi="Times New Roman" w:cs="Times New Roman"/>
          <w:color w:val="000000"/>
          <w:sz w:val="20"/>
          <w:szCs w:val="20"/>
          <w:rtl/>
          <w:lang w:bidi="he-IL"/>
        </w:rPr>
      </w:pPr>
      <w:r w:rsidRPr="0082155D">
        <w:rPr>
          <w:rFonts w:ascii="Times New Roman" w:eastAsia="Times New Roman" w:hAnsi="Times New Roman" w:cs="Times New Roman"/>
          <w:color w:val="000000"/>
          <w:sz w:val="20"/>
          <w:szCs w:val="20"/>
          <w:rtl/>
          <w:lang w:bidi="he-IL"/>
        </w:rPr>
        <w:t>הזמן הנוכחי מייצג תקופת הכרח לשינויים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בחשיבה הניהולית הקלאסית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מהפכת הידע החלה את הגל השלישי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שינויים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כלכליים, טכניים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וחברתיים, ואילצה חברות להתנהג באופן קיצוני באופן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חדש</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ומשתנה ללא הרף</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ההתגברות על ייצור המוני, חלוקה הורמונלית, הומוגניות חברתית-כלכלית מתחילה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אמונות העידן התעשייתי, כגון אינטגרציה אנכית, חסכון מייצור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המוני וארגון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היררכי המבוסס על כוח</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ושליטה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בתצוגה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xml:space="preserve">, </w:t>
      </w:r>
      <w:r w:rsidRPr="0082155D">
        <w:rPr>
          <w:rFonts w:ascii="Times New Roman" w:eastAsia="Times New Roman" w:hAnsi="Times New Roman" w:cs="Times New Roman"/>
          <w:color w:val="000000"/>
          <w:sz w:val="20"/>
          <w:szCs w:val="20"/>
          <w:rtl/>
          <w:lang w:bidi="he-IL"/>
        </w:rPr>
        <w:t>מוחלפות בפיראטיות של שיתוף פעולה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ספקים חיצוניים, מזעור סדרתיות, מרכזי רווח, מבני רשת המקושרים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גלובליזציה של שווקים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בניגוד לפרדיגמה הדומיננטית של ניהול עידן תעשייתי, המבוסס 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הנחות של ליניאריות, שיווי משקל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ודרגת כימות גבוהה, התפשטותה של מערכת יצירת העושר הגל השלישי, מלווה בתחרות יתר, סדרה של מהפכות טכנולוגיות, שינויים חברתיים 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קונפליקטים, הוא בלתי צפוי ביותר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ולא לינארי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פער זה במדע עבור הגל השלישי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בתורת הניהול מתמלא בהדרגה על ידי דיסציפלינה מדעית חדשה - </w:t>
      </w:r>
      <w:proofErr w:type="spellStart"/>
      <w:r w:rsidRPr="0082155D">
        <w:rPr>
          <w:rFonts w:ascii="Times New Roman" w:eastAsia="Times New Roman" w:hAnsi="Times New Roman" w:cs="Times New Roman"/>
          <w:color w:val="000000"/>
          <w:sz w:val="20"/>
          <w:szCs w:val="20"/>
          <w:rtl/>
          <w:lang w:bidi="he-IL"/>
        </w:rPr>
        <w:t>סינרגטיקה</w:t>
      </w:r>
      <w:proofErr w:type="spellEnd"/>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תהיה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ליישם את העקרונות הכלליים של </w:t>
      </w:r>
      <w:proofErr w:type="spellStart"/>
      <w:r w:rsidRPr="0082155D">
        <w:rPr>
          <w:rFonts w:ascii="Times New Roman" w:eastAsia="Times New Roman" w:hAnsi="Times New Roman" w:cs="Times New Roman"/>
          <w:color w:val="000000"/>
          <w:sz w:val="20"/>
          <w:szCs w:val="20"/>
          <w:rtl/>
          <w:lang w:bidi="he-IL"/>
        </w:rPr>
        <w:t>הסינרגטיקה</w:t>
      </w:r>
      <w:proofErr w:type="spellEnd"/>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לבעיות נבחרות של ניהול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וכלכלה תוך</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הגדרה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וניתוח שלאחר מכן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פתרונות יציבים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ולא</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יציבים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במערכות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חיבור למשימות מעשיות</w:t>
      </w:r>
    </w:p>
    <w:p w14:paraId="11A7FC8A" w14:textId="77777777" w:rsidR="0082155D" w:rsidRDefault="0082155D" w:rsidP="009D0944">
      <w:pPr>
        <w:bidi/>
        <w:spacing w:after="0" w:line="240" w:lineRule="auto"/>
        <w:jc w:val="both"/>
        <w:rPr>
          <w:rFonts w:ascii="Times New Roman" w:eastAsia="Times New Roman" w:hAnsi="Times New Roman" w:cs="Times New Roman"/>
          <w:i/>
          <w:iCs/>
          <w:color w:val="000000"/>
          <w:sz w:val="24"/>
          <w:szCs w:val="24"/>
          <w:rtl/>
        </w:rPr>
      </w:pP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i/>
          <w:iCs/>
          <w:color w:val="000000"/>
          <w:sz w:val="24"/>
          <w:szCs w:val="24"/>
        </w:rPr>
        <w:t> </w:t>
      </w:r>
    </w:p>
    <w:p w14:paraId="2613E9C1" w14:textId="77777777" w:rsidR="00215D8B" w:rsidRDefault="00215D8B" w:rsidP="00215D8B">
      <w:pPr>
        <w:bidi/>
        <w:spacing w:after="0" w:line="240" w:lineRule="auto"/>
        <w:jc w:val="both"/>
        <w:rPr>
          <w:rFonts w:ascii="Times New Roman" w:eastAsia="Times New Roman" w:hAnsi="Times New Roman" w:cs="Times New Roman"/>
          <w:color w:val="000000"/>
          <w:sz w:val="20"/>
          <w:szCs w:val="20"/>
          <w:rtl/>
          <w:lang w:bidi="he-IL"/>
        </w:rPr>
      </w:pPr>
    </w:p>
    <w:p w14:paraId="1037B8A3" w14:textId="77777777" w:rsidR="00215D8B" w:rsidRPr="009D0944" w:rsidRDefault="00215D8B" w:rsidP="00215D8B">
      <w:pPr>
        <w:bidi/>
        <w:spacing w:after="0" w:line="240" w:lineRule="auto"/>
        <w:jc w:val="both"/>
        <w:rPr>
          <w:rFonts w:ascii="Times New Roman" w:eastAsia="Times New Roman" w:hAnsi="Times New Roman" w:cs="Times New Roman"/>
          <w:color w:val="000000"/>
          <w:sz w:val="20"/>
          <w:szCs w:val="20"/>
          <w:lang w:bidi="he-IL"/>
        </w:rPr>
      </w:pPr>
    </w:p>
    <w:p w14:paraId="65F0D8B8" w14:textId="77777777" w:rsidR="0082155D" w:rsidRPr="0082155D" w:rsidRDefault="0082155D" w:rsidP="00AF26FC">
      <w:pPr>
        <w:numPr>
          <w:ilvl w:val="0"/>
          <w:numId w:val="25"/>
        </w:numPr>
        <w:bidi/>
        <w:spacing w:after="0" w:line="259" w:lineRule="atLeast"/>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ניתוח</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גורמים המשפיעים על פתרון ניהול הפרויקטים בהגשת פרויקטים באזורים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 xml:space="preserve">הפחות מפותחים </w:t>
      </w:r>
    </w:p>
    <w:p w14:paraId="7E1635A7" w14:textId="77777777" w:rsidR="0082155D" w:rsidRPr="0082155D" w:rsidRDefault="0082155D" w:rsidP="009269EB">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המטרה העיקרית של עבודת הגמר היא זיהוי, תיאור וניתוח שלאחר מכן של גורמים המשפיעים על פתרון ניהול הפרויקטים בהגשת פרויקטים באזורים הפחות מפותחים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בעקבות המטרה העיקרית יטופלו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היעדים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החלקיים הבאים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w:t>
      </w:r>
    </w:p>
    <w:p w14:paraId="26816949" w14:textId="77777777" w:rsidR="0082155D" w:rsidRPr="0082155D" w:rsidRDefault="006E2767" w:rsidP="0082155D">
      <w:pPr>
        <w:bidi/>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hint="cs"/>
          <w:color w:val="000000"/>
          <w:sz w:val="20"/>
          <w:szCs w:val="20"/>
          <w:rtl/>
          <w:lang w:bidi="he-IL"/>
        </w:rPr>
        <w:t xml:space="preserve">1. </w:t>
      </w:r>
      <w:r w:rsidR="0082155D" w:rsidRPr="0082155D">
        <w:rPr>
          <w:rFonts w:ascii="Times New Roman" w:eastAsia="Times New Roman" w:hAnsi="Times New Roman" w:cs="Times New Roman"/>
          <w:color w:val="000000"/>
          <w:sz w:val="20"/>
          <w:szCs w:val="20"/>
          <w:rtl/>
          <w:lang w:bidi="he-IL"/>
        </w:rPr>
        <w:t>ניתוח תיאורטי והגדרת נקודות התחלה לתחום ניהול פרויקטים בהגשת פרויקטים באזורים הפחות מפותחים</w:t>
      </w:r>
      <w:r w:rsidR="0082155D" w:rsidRPr="0082155D">
        <w:rPr>
          <w:rFonts w:ascii="Times New Roman" w:eastAsia="Times New Roman" w:hAnsi="Times New Roman" w:cs="Times New Roman"/>
          <w:color w:val="000000"/>
          <w:sz w:val="20"/>
          <w:szCs w:val="20"/>
        </w:rPr>
        <w:t>.</w:t>
      </w:r>
    </w:p>
    <w:p w14:paraId="053E6718" w14:textId="77777777" w:rsidR="0082155D" w:rsidRPr="0082155D" w:rsidRDefault="006E2767" w:rsidP="0082155D">
      <w:pPr>
        <w:bidi/>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hint="cs"/>
          <w:color w:val="000000"/>
          <w:sz w:val="20"/>
          <w:szCs w:val="20"/>
          <w:rtl/>
          <w:lang w:bidi="he-IL"/>
        </w:rPr>
        <w:t xml:space="preserve">2. </w:t>
      </w:r>
      <w:r w:rsidR="0082155D" w:rsidRPr="0082155D">
        <w:rPr>
          <w:rFonts w:ascii="Times New Roman" w:eastAsia="Times New Roman" w:hAnsi="Times New Roman" w:cs="Times New Roman"/>
          <w:color w:val="000000"/>
          <w:sz w:val="20"/>
          <w:szCs w:val="20"/>
          <w:rtl/>
          <w:lang w:bidi="he-IL"/>
        </w:rPr>
        <w:t>מציאת מודל גורמים מתאים של גורמים משפיעים המשפיעים על פתרון ניהול הפרויקטים בהגשת פרויקטים באזורים הפחות מפותחים</w:t>
      </w:r>
      <w:r w:rsidR="0082155D" w:rsidRPr="0082155D">
        <w:rPr>
          <w:rFonts w:ascii="Times New Roman" w:eastAsia="Times New Roman" w:hAnsi="Times New Roman" w:cs="Times New Roman"/>
          <w:color w:val="000000"/>
          <w:sz w:val="20"/>
          <w:szCs w:val="20"/>
        </w:rPr>
        <w:t>.</w:t>
      </w:r>
    </w:p>
    <w:p w14:paraId="2BEF1233" w14:textId="77777777" w:rsidR="006E2767" w:rsidRDefault="006E2767" w:rsidP="006E2767">
      <w:pPr>
        <w:bidi/>
        <w:spacing w:after="0" w:line="240" w:lineRule="auto"/>
        <w:rPr>
          <w:rFonts w:ascii="Times New Roman" w:eastAsia="Times New Roman" w:hAnsi="Times New Roman" w:cs="Times New Roman"/>
          <w:color w:val="000000"/>
          <w:sz w:val="20"/>
          <w:szCs w:val="20"/>
          <w:rtl/>
        </w:rPr>
      </w:pPr>
      <w:r>
        <w:rPr>
          <w:rFonts w:ascii="Times New Roman" w:eastAsia="Times New Roman" w:hAnsi="Times New Roman" w:cs="Times New Roman" w:hint="cs"/>
          <w:color w:val="000000"/>
          <w:sz w:val="20"/>
          <w:szCs w:val="20"/>
          <w:rtl/>
          <w:lang w:bidi="he-IL"/>
        </w:rPr>
        <w:t xml:space="preserve">3. </w:t>
      </w:r>
      <w:r w:rsidR="0082155D" w:rsidRPr="0082155D">
        <w:rPr>
          <w:rFonts w:ascii="Times New Roman" w:eastAsia="Times New Roman" w:hAnsi="Times New Roman" w:cs="Times New Roman"/>
          <w:color w:val="000000"/>
          <w:sz w:val="20"/>
          <w:szCs w:val="20"/>
          <w:rtl/>
          <w:lang w:bidi="he-IL"/>
        </w:rPr>
        <w:t>אימות מבנה הגורמים הפנימי של מודל הגורם המוגדר</w:t>
      </w:r>
    </w:p>
    <w:p w14:paraId="77757609" w14:textId="77777777" w:rsidR="0082155D" w:rsidRPr="006E2767" w:rsidRDefault="006E2767" w:rsidP="006E2767">
      <w:pPr>
        <w:bidi/>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hint="cs"/>
          <w:color w:val="000000"/>
          <w:sz w:val="20"/>
          <w:szCs w:val="20"/>
          <w:rtl/>
          <w:lang w:bidi="he-IL"/>
        </w:rPr>
        <w:t>4.</w:t>
      </w:r>
      <w:r w:rsidR="0082155D" w:rsidRPr="0082155D">
        <w:rPr>
          <w:rFonts w:ascii="Times New Roman" w:eastAsia="Times New Roman" w:hAnsi="Times New Roman" w:cs="Times New Roman"/>
          <w:color w:val="000000"/>
          <w:sz w:val="20"/>
          <w:szCs w:val="20"/>
        </w:rPr>
        <w:t> </w:t>
      </w:r>
      <w:r w:rsidR="0082155D" w:rsidRPr="0082155D">
        <w:rPr>
          <w:rFonts w:ascii="Times New Roman" w:eastAsia="Times New Roman" w:hAnsi="Times New Roman" w:cs="Times New Roman"/>
          <w:color w:val="000000"/>
          <w:sz w:val="20"/>
          <w:szCs w:val="20"/>
          <w:rtl/>
          <w:lang w:bidi="he-IL"/>
        </w:rPr>
        <w:t>ניתוח גורמים משמעותיים בודדים ביחס למאפיינים הבסיסיים המגדירים מועמדים לפרויקטים באזורים הפחות מפותחים</w:t>
      </w:r>
      <w:r w:rsidR="0082155D" w:rsidRPr="0082155D">
        <w:rPr>
          <w:rFonts w:ascii="Times New Roman" w:eastAsia="Times New Roman" w:hAnsi="Times New Roman" w:cs="Times New Roman"/>
          <w:color w:val="000000"/>
          <w:sz w:val="20"/>
          <w:szCs w:val="20"/>
        </w:rPr>
        <w:t>.</w:t>
      </w:r>
    </w:p>
    <w:p w14:paraId="687C6DE0" w14:textId="77777777" w:rsidR="00A2772C" w:rsidRDefault="00A2772C" w:rsidP="0082155D">
      <w:pPr>
        <w:bidi/>
        <w:spacing w:after="0" w:line="240" w:lineRule="auto"/>
        <w:rPr>
          <w:rFonts w:ascii="Times New Roman" w:eastAsia="Times New Roman" w:hAnsi="Times New Roman" w:cs="Times New Roman"/>
          <w:b/>
          <w:bCs/>
          <w:color w:val="000000"/>
          <w:sz w:val="28"/>
          <w:szCs w:val="28"/>
          <w:lang w:bidi="he-IL"/>
        </w:rPr>
      </w:pPr>
    </w:p>
    <w:p w14:paraId="351C41A4" w14:textId="77777777" w:rsidR="0082155D" w:rsidRDefault="009269EB" w:rsidP="006C2401">
      <w:pPr>
        <w:bidi/>
        <w:spacing w:after="0" w:line="240"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Pr>
        <w:t> </w:t>
      </w:r>
      <w:proofErr w:type="spellStart"/>
      <w:r w:rsidR="0082155D" w:rsidRPr="0082155D">
        <w:rPr>
          <w:rFonts w:ascii="Times New Roman" w:eastAsia="Times New Roman" w:hAnsi="Times New Roman" w:cs="Times New Roman"/>
          <w:b/>
          <w:bCs/>
          <w:color w:val="000000"/>
          <w:sz w:val="28"/>
          <w:szCs w:val="28"/>
          <w:rtl/>
          <w:lang w:bidi="he-IL"/>
        </w:rPr>
        <w:t>ירוסלבה</w:t>
      </w:r>
      <w:proofErr w:type="spellEnd"/>
      <w:r w:rsidR="0082155D" w:rsidRPr="0082155D">
        <w:rPr>
          <w:rFonts w:ascii="Times New Roman" w:eastAsia="Times New Roman" w:hAnsi="Times New Roman" w:cs="Times New Roman"/>
          <w:b/>
          <w:bCs/>
          <w:color w:val="000000"/>
          <w:sz w:val="28"/>
          <w:szCs w:val="28"/>
          <w:rtl/>
          <w:lang w:bidi="he-IL"/>
        </w:rPr>
        <w:t xml:space="preserve"> קובה</w:t>
      </w:r>
      <w:r w:rsidR="0082155D" w:rsidRPr="0082155D">
        <w:rPr>
          <w:rFonts w:ascii="Times New Roman" w:eastAsia="Times New Roman" w:hAnsi="Times New Roman" w:cs="Times New Roman"/>
          <w:b/>
          <w:bCs/>
          <w:color w:val="000000"/>
          <w:sz w:val="24"/>
          <w:szCs w:val="24"/>
        </w:rPr>
        <w:t> </w:t>
      </w:r>
    </w:p>
    <w:p w14:paraId="5B2F9378"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710D8D5E" w14:textId="77777777" w:rsidR="0082155D" w:rsidRPr="0082155D" w:rsidRDefault="0082155D" w:rsidP="00AF26FC">
      <w:pPr>
        <w:numPr>
          <w:ilvl w:val="0"/>
          <w:numId w:val="26"/>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lastRenderedPageBreak/>
        <w:t xml:space="preserve">השפעת הגלובליזציה על הביצועים ותחרותיות </w:t>
      </w:r>
    </w:p>
    <w:p w14:paraId="565E98CB" w14:textId="77777777" w:rsidR="0082155D" w:rsidRDefault="0082155D" w:rsidP="006C2401">
      <w:pPr>
        <w:bidi/>
        <w:spacing w:after="0" w:line="240" w:lineRule="auto"/>
        <w:jc w:val="both"/>
        <w:rPr>
          <w:rFonts w:ascii="Times New Roman" w:eastAsia="Times New Roman" w:hAnsi="Times New Roman" w:cs="Times New Roman"/>
          <w:b/>
          <w:bCs/>
          <w:color w:val="000000"/>
          <w:sz w:val="24"/>
          <w:szCs w:val="24"/>
          <w:rtl/>
        </w:rPr>
      </w:pPr>
      <w:r w:rsidRPr="00195454">
        <w:rPr>
          <w:rFonts w:ascii="Times New Roman" w:eastAsia="Times New Roman" w:hAnsi="Times New Roman" w:cs="Times New Roman"/>
          <w:color w:val="000000"/>
          <w:sz w:val="20"/>
          <w:szCs w:val="20"/>
          <w:rtl/>
          <w:lang w:bidi="he-IL"/>
        </w:rPr>
        <w:t>מטרת התזה</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היא לנתח את</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ההשפעה</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הנוכחית</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של הגלובליזציה על</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הביצועים</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והתחרותיות</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של כלכלת סלובקיה</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Pr>
        <w:t>, </w:t>
      </w:r>
      <w:r w:rsidRPr="00195454">
        <w:rPr>
          <w:rFonts w:ascii="Times New Roman" w:eastAsia="Times New Roman" w:hAnsi="Times New Roman" w:cs="Times New Roman"/>
          <w:color w:val="000000"/>
          <w:sz w:val="20"/>
          <w:szCs w:val="20"/>
          <w:rtl/>
          <w:lang w:bidi="he-IL"/>
        </w:rPr>
        <w:t>ובהתאם</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להציע</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מערכת אמצעים</w:t>
      </w:r>
      <w:r w:rsidRPr="00195454">
        <w:rPr>
          <w:rFonts w:ascii="Times New Roman" w:eastAsia="Times New Roman" w:hAnsi="Times New Roman" w:cs="Times New Roman"/>
          <w:color w:val="000000"/>
          <w:sz w:val="20"/>
          <w:szCs w:val="20"/>
          <w:rtl/>
        </w:rPr>
        <w:t> </w:t>
      </w:r>
      <w:r w:rsidR="00195454">
        <w:rPr>
          <w:rFonts w:ascii="Times New Roman" w:eastAsia="Times New Roman" w:hAnsi="Times New Roman" w:cs="Times New Roman" w:hint="cs"/>
          <w:color w:val="000000"/>
          <w:sz w:val="20"/>
          <w:szCs w:val="20"/>
          <w:rtl/>
          <w:lang w:bidi="he-IL"/>
        </w:rPr>
        <w:t>ו</w:t>
      </w:r>
      <w:r w:rsidRPr="00195454">
        <w:rPr>
          <w:rFonts w:ascii="Times New Roman" w:eastAsia="Times New Roman" w:hAnsi="Times New Roman" w:cs="Times New Roman"/>
          <w:color w:val="000000"/>
          <w:sz w:val="20"/>
          <w:szCs w:val="20"/>
          <w:rtl/>
          <w:lang w:bidi="he-IL"/>
        </w:rPr>
        <w:t xml:space="preserve"> / או</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כלים מדיניים כלכליים</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שנועדו</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לשפר</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ביעילות</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את הביצועים</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והתחרותיות</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 xml:space="preserve">של הסלובקית. </w:t>
      </w:r>
      <w:r w:rsidRPr="0082155D">
        <w:rPr>
          <w:rFonts w:ascii="Times New Roman" w:eastAsia="Times New Roman" w:hAnsi="Times New Roman" w:cs="Times New Roman"/>
          <w:b/>
          <w:bCs/>
          <w:color w:val="000000"/>
          <w:sz w:val="24"/>
          <w:szCs w:val="24"/>
        </w:rPr>
        <w:t> </w:t>
      </w:r>
    </w:p>
    <w:p w14:paraId="58E6DD4E"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384DAFA9" w14:textId="77777777" w:rsidR="009269EB" w:rsidRPr="0082155D" w:rsidRDefault="0082155D" w:rsidP="00AF26FC">
      <w:pPr>
        <w:numPr>
          <w:ilvl w:val="0"/>
          <w:numId w:val="27"/>
        </w:numPr>
        <w:bidi/>
        <w:spacing w:after="0" w:line="240" w:lineRule="auto"/>
        <w:ind w:left="527" w:firstLine="0"/>
        <w:rPr>
          <w:rFonts w:ascii="Times New Roman" w:eastAsia="Times New Roman" w:hAnsi="Times New Roman" w:cs="Times New Roman"/>
          <w:b/>
          <w:bCs/>
          <w:i/>
          <w:iCs/>
          <w:color w:val="000000"/>
          <w:sz w:val="24"/>
          <w:szCs w:val="24"/>
          <w:lang w:bidi="he-IL"/>
        </w:rPr>
      </w:pPr>
      <w:r w:rsidRPr="0082155D">
        <w:rPr>
          <w:rFonts w:ascii="Times New Roman" w:eastAsia="Times New Roman" w:hAnsi="Times New Roman" w:cs="Times New Roman"/>
          <w:b/>
          <w:bCs/>
          <w:color w:val="000000"/>
          <w:sz w:val="24"/>
          <w:szCs w:val="24"/>
          <w:rtl/>
          <w:lang w:bidi="he-IL"/>
        </w:rPr>
        <w:t>הנחות יסוד</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וקובעים להיווצרות כלכלת הידע</w:t>
      </w:r>
      <w:r w:rsidRPr="0082155D">
        <w:rPr>
          <w:rFonts w:ascii="Times New Roman" w:eastAsia="Times New Roman" w:hAnsi="Times New Roman" w:cs="Times New Roman"/>
          <w:b/>
          <w:bCs/>
          <w:color w:val="000000"/>
          <w:sz w:val="24"/>
          <w:szCs w:val="24"/>
          <w:rtl/>
        </w:rPr>
        <w:t> </w:t>
      </w:r>
    </w:p>
    <w:p w14:paraId="5C2A4D42" w14:textId="77777777" w:rsidR="0082155D" w:rsidRDefault="0082155D" w:rsidP="006C2401">
      <w:pPr>
        <w:bidi/>
        <w:spacing w:after="0" w:line="240" w:lineRule="auto"/>
        <w:rPr>
          <w:rFonts w:ascii="Times New Roman" w:eastAsia="Times New Roman" w:hAnsi="Times New Roman" w:cs="Times New Roman"/>
          <w:b/>
          <w:bCs/>
          <w:color w:val="000000"/>
          <w:sz w:val="24"/>
          <w:szCs w:val="24"/>
          <w:rtl/>
        </w:rPr>
      </w:pPr>
      <w:r w:rsidRPr="0082155D">
        <w:rPr>
          <w:rFonts w:ascii="Times New Roman" w:eastAsia="Times New Roman" w:hAnsi="Times New Roman" w:cs="Times New Roman"/>
          <w:color w:val="000000"/>
          <w:sz w:val="20"/>
          <w:szCs w:val="20"/>
          <w:rtl/>
          <w:lang w:bidi="he-IL"/>
        </w:rPr>
        <w:t>מטרת עבודת הגמר תהיה להגדיר את ההנחות המערכתיות ליישום כלכלת הידע</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בתנאי הרפובליקה הסלובקית על בסיס זיהוי היבטי הכשרה בסיסיים וקובעי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היווצרותה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b/>
          <w:bCs/>
          <w:color w:val="000000"/>
          <w:sz w:val="24"/>
          <w:szCs w:val="24"/>
        </w:rPr>
        <w:t> </w:t>
      </w:r>
    </w:p>
    <w:p w14:paraId="7D3BEE8F"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555833BB" w14:textId="77777777" w:rsidR="0082155D" w:rsidRPr="0082155D" w:rsidRDefault="0082155D" w:rsidP="00AF26FC">
      <w:pPr>
        <w:numPr>
          <w:ilvl w:val="0"/>
          <w:numId w:val="28"/>
        </w:numPr>
        <w:bidi/>
        <w:spacing w:after="0" w:line="240" w:lineRule="auto"/>
        <w:ind w:left="518"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מיזוגים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ורכישות</w:t>
      </w:r>
      <w:r w:rsidRPr="0082155D">
        <w:rPr>
          <w:rFonts w:ascii="Times New Roman" w:eastAsia="Times New Roman" w:hAnsi="Times New Roman" w:cs="Times New Roman"/>
          <w:b/>
          <w:bCs/>
          <w:color w:val="000000"/>
          <w:sz w:val="24"/>
          <w:szCs w:val="24"/>
          <w:rtl/>
        </w:rPr>
        <w:t> </w:t>
      </w:r>
      <w:proofErr w:type="spellStart"/>
      <w:r w:rsidRPr="0082155D">
        <w:rPr>
          <w:rFonts w:ascii="Times New Roman" w:eastAsia="Times New Roman" w:hAnsi="Times New Roman" w:cs="Times New Roman"/>
          <w:b/>
          <w:bCs/>
          <w:color w:val="000000"/>
          <w:sz w:val="24"/>
          <w:szCs w:val="24"/>
          <w:rtl/>
          <w:lang w:bidi="he-IL"/>
        </w:rPr>
        <w:t>חוצי</w:t>
      </w:r>
      <w:proofErr w:type="spellEnd"/>
      <w:r w:rsidRPr="0082155D">
        <w:rPr>
          <w:rFonts w:ascii="Times New Roman" w:eastAsia="Times New Roman" w:hAnsi="Times New Roman" w:cs="Times New Roman"/>
          <w:b/>
          <w:bCs/>
          <w:color w:val="000000"/>
          <w:sz w:val="24"/>
          <w:szCs w:val="24"/>
          <w:rtl/>
          <w:lang w:bidi="he-IL"/>
        </w:rPr>
        <w:t xml:space="preserve"> גבולות וקובעי הגבול</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שלהם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באזור האירופי</w:t>
      </w:r>
      <w:r w:rsidRPr="0082155D">
        <w:rPr>
          <w:rFonts w:ascii="Times New Roman" w:eastAsia="Times New Roman" w:hAnsi="Times New Roman" w:cs="Times New Roman"/>
          <w:b/>
          <w:bCs/>
          <w:color w:val="000000"/>
          <w:sz w:val="24"/>
          <w:szCs w:val="24"/>
          <w:rtl/>
        </w:rPr>
        <w:t>   </w:t>
      </w:r>
    </w:p>
    <w:p w14:paraId="1F80467E" w14:textId="77777777" w:rsidR="0082155D" w:rsidRDefault="0082155D" w:rsidP="006C2401">
      <w:pPr>
        <w:bidi/>
        <w:spacing w:after="0" w:line="240" w:lineRule="auto"/>
        <w:rPr>
          <w:rFonts w:ascii="Times New Roman" w:eastAsia="Times New Roman" w:hAnsi="Times New Roman" w:cs="Times New Roman"/>
          <w:i/>
          <w:iCs/>
          <w:color w:val="000000"/>
          <w:sz w:val="24"/>
          <w:szCs w:val="24"/>
          <w:rtl/>
        </w:rPr>
      </w:pPr>
      <w:r w:rsidRPr="0082155D">
        <w:rPr>
          <w:rFonts w:ascii="Times New Roman" w:eastAsia="Times New Roman" w:hAnsi="Times New Roman" w:cs="Times New Roman"/>
          <w:color w:val="000000"/>
          <w:sz w:val="20"/>
          <w:szCs w:val="20"/>
          <w:rtl/>
          <w:lang w:bidi="he-IL"/>
        </w:rPr>
        <w:t>מטרת עבודת הדוקטורט תהיה לנתח את מצב היישום הנוכחי של מיזוגים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ורכישות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חוצות גבולות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על סמך זיהוי גורמים מרכזיים המשפיעים על יישומם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i/>
          <w:iCs/>
          <w:color w:val="000000"/>
          <w:sz w:val="24"/>
          <w:szCs w:val="24"/>
        </w:rPr>
        <w:t> </w:t>
      </w:r>
    </w:p>
    <w:p w14:paraId="3B88899E"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7A2FE2AF" w14:textId="77777777" w:rsidR="0082155D" w:rsidRPr="0082155D" w:rsidRDefault="0082155D" w:rsidP="00AF26FC">
      <w:pPr>
        <w:numPr>
          <w:ilvl w:val="0"/>
          <w:numId w:val="29"/>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ההשפעה של</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תהליכי</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גלובליזציה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ואינטגרציה על הקצאה מחדש של הון באמצעות מיזוגים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ורכישות</w:t>
      </w:r>
      <w:r w:rsidRPr="0082155D">
        <w:rPr>
          <w:rFonts w:ascii="Times New Roman" w:eastAsia="Times New Roman" w:hAnsi="Times New Roman" w:cs="Times New Roman"/>
          <w:b/>
          <w:bCs/>
          <w:color w:val="000000"/>
          <w:sz w:val="24"/>
          <w:szCs w:val="24"/>
          <w:rtl/>
        </w:rPr>
        <w:t> </w:t>
      </w:r>
      <w:proofErr w:type="spellStart"/>
      <w:r w:rsidRPr="0082155D">
        <w:rPr>
          <w:rFonts w:ascii="Times New Roman" w:eastAsia="Times New Roman" w:hAnsi="Times New Roman" w:cs="Times New Roman"/>
          <w:b/>
          <w:bCs/>
          <w:color w:val="000000"/>
          <w:sz w:val="24"/>
          <w:szCs w:val="24"/>
          <w:rtl/>
          <w:lang w:bidi="he-IL"/>
        </w:rPr>
        <w:t>חוצי</w:t>
      </w:r>
      <w:proofErr w:type="spellEnd"/>
      <w:r w:rsidRPr="0082155D">
        <w:rPr>
          <w:rFonts w:ascii="Times New Roman" w:eastAsia="Times New Roman" w:hAnsi="Times New Roman" w:cs="Times New Roman"/>
          <w:b/>
          <w:bCs/>
          <w:color w:val="000000"/>
          <w:sz w:val="24"/>
          <w:szCs w:val="24"/>
          <w:rtl/>
          <w:lang w:bidi="he-IL"/>
        </w:rPr>
        <w:t xml:space="preserve"> גבולות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באזור אירופה</w:t>
      </w:r>
      <w:r w:rsidRPr="0082155D">
        <w:rPr>
          <w:rFonts w:ascii="Times New Roman" w:eastAsia="Times New Roman" w:hAnsi="Times New Roman" w:cs="Times New Roman"/>
          <w:b/>
          <w:bCs/>
          <w:color w:val="000000"/>
          <w:sz w:val="24"/>
          <w:szCs w:val="24"/>
          <w:rtl/>
        </w:rPr>
        <w:t>   </w:t>
      </w:r>
    </w:p>
    <w:p w14:paraId="4C3C7264" w14:textId="77777777" w:rsidR="0082155D" w:rsidRPr="0082155D" w:rsidRDefault="0082155D" w:rsidP="00A2772C">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מטרת עבודת הגמר תהיה לנתח את ההשפעה הנוכחית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תהליכי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גלובליזציה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ואינטגרציה על הקצאה מחדש של ההון וחלוקה מחדש של השווקים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באזור האירופי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לטובת מיזוגים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ורכישות</w:t>
      </w:r>
      <w:r w:rsidRPr="0082155D">
        <w:rPr>
          <w:rFonts w:ascii="Times New Roman" w:eastAsia="Times New Roman" w:hAnsi="Times New Roman" w:cs="Times New Roman"/>
          <w:color w:val="000000"/>
          <w:sz w:val="20"/>
          <w:szCs w:val="20"/>
          <w:rtl/>
        </w:rPr>
        <w:t> </w:t>
      </w:r>
      <w:proofErr w:type="spellStart"/>
      <w:r w:rsidRPr="0082155D">
        <w:rPr>
          <w:rFonts w:ascii="Times New Roman" w:eastAsia="Times New Roman" w:hAnsi="Times New Roman" w:cs="Times New Roman"/>
          <w:color w:val="000000"/>
          <w:sz w:val="20"/>
          <w:szCs w:val="20"/>
          <w:rtl/>
          <w:lang w:bidi="he-IL"/>
        </w:rPr>
        <w:t>חוצי</w:t>
      </w:r>
      <w:proofErr w:type="spellEnd"/>
      <w:r w:rsidRPr="0082155D">
        <w:rPr>
          <w:rFonts w:ascii="Times New Roman" w:eastAsia="Times New Roman" w:hAnsi="Times New Roman" w:cs="Times New Roman"/>
          <w:color w:val="000000"/>
          <w:sz w:val="20"/>
          <w:szCs w:val="20"/>
          <w:rtl/>
          <w:lang w:bidi="he-IL"/>
        </w:rPr>
        <w:t xml:space="preserve"> גבולות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p>
    <w:p w14:paraId="69E2BB2B" w14:textId="77777777" w:rsidR="00A2772C" w:rsidRPr="00522B6C" w:rsidRDefault="00A2772C" w:rsidP="00A2772C">
      <w:pPr>
        <w:bidi/>
        <w:spacing w:after="0" w:line="240" w:lineRule="auto"/>
        <w:rPr>
          <w:rFonts w:ascii="Times New Roman" w:eastAsia="Times New Roman" w:hAnsi="Times New Roman" w:cs="Times New Roman"/>
          <w:b/>
          <w:bCs/>
          <w:color w:val="000000"/>
          <w:sz w:val="28"/>
          <w:szCs w:val="28"/>
          <w:shd w:val="clear" w:color="auto" w:fill="FFFFFF"/>
          <w:lang w:bidi="he-IL"/>
        </w:rPr>
      </w:pPr>
    </w:p>
    <w:p w14:paraId="3BC81566" w14:textId="77777777" w:rsidR="0082155D" w:rsidRDefault="008F2E21" w:rsidP="006C2401">
      <w:pPr>
        <w:bidi/>
        <w:spacing w:after="0" w:line="240"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hint="cs"/>
          <w:b/>
          <w:bCs/>
          <w:color w:val="000000"/>
          <w:sz w:val="28"/>
          <w:szCs w:val="28"/>
          <w:shd w:val="clear" w:color="auto" w:fill="FFFFFF"/>
          <w:rtl/>
          <w:lang w:val="en-US" w:bidi="he-IL"/>
        </w:rPr>
        <w:t>פרופ'</w:t>
      </w:r>
      <w:r w:rsidR="0082155D" w:rsidRPr="0082155D">
        <w:rPr>
          <w:rFonts w:ascii="Times New Roman" w:eastAsia="Times New Roman" w:hAnsi="Times New Roman" w:cs="Times New Roman"/>
          <w:b/>
          <w:bCs/>
          <w:color w:val="000000"/>
          <w:sz w:val="28"/>
          <w:szCs w:val="28"/>
          <w:shd w:val="clear" w:color="auto" w:fill="FFFFFF"/>
        </w:rPr>
        <w:t> </w:t>
      </w:r>
      <w:r w:rsidR="0082155D" w:rsidRPr="0082155D">
        <w:rPr>
          <w:rFonts w:ascii="Times New Roman" w:eastAsia="Times New Roman" w:hAnsi="Times New Roman" w:cs="Times New Roman"/>
          <w:b/>
          <w:bCs/>
          <w:color w:val="000000"/>
          <w:sz w:val="28"/>
          <w:szCs w:val="28"/>
          <w:shd w:val="clear" w:color="auto" w:fill="FFFFFF"/>
          <w:rtl/>
          <w:lang w:bidi="he-IL"/>
        </w:rPr>
        <w:t xml:space="preserve">מוניקה </w:t>
      </w:r>
      <w:proofErr w:type="spellStart"/>
      <w:r w:rsidR="0082155D" w:rsidRPr="0082155D">
        <w:rPr>
          <w:rFonts w:ascii="Times New Roman" w:eastAsia="Times New Roman" w:hAnsi="Times New Roman" w:cs="Times New Roman"/>
          <w:b/>
          <w:bCs/>
          <w:color w:val="000000"/>
          <w:sz w:val="28"/>
          <w:szCs w:val="28"/>
          <w:shd w:val="clear" w:color="auto" w:fill="FFFFFF"/>
          <w:rtl/>
          <w:lang w:bidi="he-IL"/>
        </w:rPr>
        <w:t>הודקובה</w:t>
      </w:r>
      <w:proofErr w:type="spellEnd"/>
      <w:r w:rsidR="0082155D" w:rsidRPr="0082155D">
        <w:rPr>
          <w:rFonts w:ascii="Times New Roman" w:eastAsia="Times New Roman" w:hAnsi="Times New Roman" w:cs="Times New Roman"/>
          <w:b/>
          <w:bCs/>
          <w:color w:val="000000"/>
          <w:sz w:val="24"/>
          <w:szCs w:val="24"/>
        </w:rPr>
        <w:t> </w:t>
      </w:r>
    </w:p>
    <w:p w14:paraId="57C0D796"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35D14322" w14:textId="77777777" w:rsidR="0082155D" w:rsidRPr="0082155D" w:rsidRDefault="0082155D" w:rsidP="00AF26FC">
      <w:pPr>
        <w:numPr>
          <w:ilvl w:val="0"/>
          <w:numId w:val="30"/>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הערכת מצב השקעות זרות ישירות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והשפעתן</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 xml:space="preserve">על ההתפתחות אזורית </w:t>
      </w:r>
    </w:p>
    <w:p w14:paraId="63096CCC" w14:textId="77777777" w:rsidR="0082155D" w:rsidRDefault="0082155D" w:rsidP="006C2401">
      <w:pPr>
        <w:bidi/>
        <w:spacing w:after="0" w:line="240" w:lineRule="auto"/>
        <w:rPr>
          <w:rFonts w:ascii="Times New Roman" w:eastAsia="Times New Roman" w:hAnsi="Times New Roman" w:cs="Times New Roman"/>
          <w:i/>
          <w:iCs/>
          <w:color w:val="000000"/>
          <w:sz w:val="20"/>
          <w:szCs w:val="20"/>
          <w:rtl/>
        </w:rPr>
      </w:pPr>
      <w:r w:rsidRPr="0082155D">
        <w:rPr>
          <w:rFonts w:ascii="Times New Roman" w:eastAsia="Times New Roman" w:hAnsi="Times New Roman" w:cs="Times New Roman"/>
          <w:color w:val="000000"/>
          <w:sz w:val="20"/>
          <w:szCs w:val="20"/>
          <w:rtl/>
          <w:lang w:bidi="he-IL"/>
        </w:rPr>
        <w:t xml:space="preserve">חסר משאבי הון פנימיים בכל כלכלה והשקעות זרות ישירות משמשות להתגברות עליהם, מכיוון שרק על בסיס מספיק משאבי הון ניתן יהיה להבטיח צמיחה כלכלית גבוהה יותר, הזדמנויות עבודה חדשות, טכנולוגיות מודרניות יותר </w:t>
      </w:r>
      <w:proofErr w:type="spellStart"/>
      <w:r w:rsidRPr="0082155D">
        <w:rPr>
          <w:rFonts w:ascii="Times New Roman" w:eastAsia="Times New Roman" w:hAnsi="Times New Roman" w:cs="Times New Roman"/>
          <w:color w:val="000000"/>
          <w:sz w:val="20"/>
          <w:szCs w:val="20"/>
          <w:rtl/>
          <w:lang w:bidi="he-IL"/>
        </w:rPr>
        <w:t>וכו</w:t>
      </w:r>
      <w:proofErr w:type="spellEnd"/>
      <w:r w:rsidRPr="0082155D">
        <w:rPr>
          <w:rFonts w:ascii="Times New Roman" w:eastAsia="Times New Roman" w:hAnsi="Times New Roman" w:cs="Times New Roman"/>
          <w:color w:val="000000"/>
          <w:sz w:val="20"/>
          <w:szCs w:val="20"/>
        </w:rPr>
        <w:t xml:space="preserve"> '. </w:t>
      </w:r>
      <w:r w:rsidRPr="0082155D">
        <w:rPr>
          <w:rFonts w:ascii="Times New Roman" w:eastAsia="Times New Roman" w:hAnsi="Times New Roman" w:cs="Times New Roman"/>
          <w:color w:val="000000"/>
          <w:sz w:val="20"/>
          <w:szCs w:val="20"/>
          <w:rtl/>
          <w:lang w:bidi="he-IL"/>
        </w:rPr>
        <w:t>משמעות הדבר היא שהגדלת ה</w:t>
      </w:r>
      <w:r w:rsidRPr="0082155D">
        <w:rPr>
          <w:rFonts w:ascii="Times New Roman" w:eastAsia="Times New Roman" w:hAnsi="Times New Roman" w:cs="Times New Roman"/>
          <w:color w:val="000000"/>
          <w:sz w:val="20"/>
          <w:szCs w:val="20"/>
        </w:rPr>
        <w:t xml:space="preserve">- FDI </w:t>
      </w:r>
      <w:r w:rsidRPr="0082155D">
        <w:rPr>
          <w:rFonts w:ascii="Times New Roman" w:eastAsia="Times New Roman" w:hAnsi="Times New Roman" w:cs="Times New Roman"/>
          <w:color w:val="000000"/>
          <w:sz w:val="20"/>
          <w:szCs w:val="20"/>
          <w:rtl/>
          <w:lang w:bidi="he-IL"/>
        </w:rPr>
        <w:t>בכלכלה ובאזורים בודדים תורמת לצמיחת התוצר במשק, אך גם לצמיחה של התוצר האזורי וגורמת למה שמכונה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השפעות זליגה (השפעות מזליגה או שרשור של חיצוניות חיובית)</w:t>
      </w:r>
      <w:r w:rsidRPr="0082155D">
        <w:rPr>
          <w:rFonts w:ascii="Times New Roman" w:eastAsia="Times New Roman" w:hAnsi="Times New Roman" w:cs="Times New Roman"/>
          <w:color w:val="000000"/>
          <w:sz w:val="20"/>
          <w:szCs w:val="20"/>
        </w:rPr>
        <w:t>. </w:t>
      </w:r>
      <w:r w:rsidR="006E2767" w:rsidRPr="0082155D">
        <w:rPr>
          <w:rFonts w:ascii="Times New Roman" w:eastAsia="Times New Roman" w:hAnsi="Times New Roman" w:cs="Times New Roman"/>
          <w:color w:val="000000"/>
          <w:sz w:val="20"/>
          <w:szCs w:val="20"/>
          <w:rtl/>
          <w:lang w:bidi="he-IL"/>
        </w:rPr>
        <w:t xml:space="preserve"> </w:t>
      </w:r>
      <w:r w:rsidRPr="0082155D">
        <w:rPr>
          <w:rFonts w:ascii="Times New Roman" w:eastAsia="Times New Roman" w:hAnsi="Times New Roman" w:cs="Times New Roman"/>
          <w:color w:val="000000"/>
          <w:sz w:val="20"/>
          <w:szCs w:val="20"/>
          <w:rtl/>
          <w:lang w:bidi="he-IL"/>
        </w:rPr>
        <w:t>מטרת עבודת הדוקטורט תהיה אפוא להשתמש בשיטות ניתוח האשכולות כדי להעריך את מצב ההשקעה הישירה הזרה והתוצר המקומי הגולמי לנפש ולהצביע על השוני הכלכלי האזורי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על בסיס ערכים ריאליים שהושגו בתקופה של עשר שנים, חשף ומדמה מגמות בהשקעות זרות ישירות כדי לחזות את ערכן לשנת 2025. במקביל, צפה בהתפתחות המדד הכלכלי של התוצר</w:t>
      </w:r>
      <w:bookmarkStart w:id="14" w:name="_GoBack"/>
      <w:bookmarkEnd w:id="14"/>
      <w:r w:rsidRPr="0082155D">
        <w:rPr>
          <w:rFonts w:ascii="Times New Roman" w:eastAsia="Times New Roman" w:hAnsi="Times New Roman" w:cs="Times New Roman"/>
          <w:color w:val="000000"/>
          <w:sz w:val="20"/>
          <w:szCs w:val="20"/>
          <w:rtl/>
          <w:lang w:bidi="he-IL"/>
        </w:rPr>
        <w:t xml:space="preserve"> בעוד עשר שנים. לפי אזור תלוי בזרמים וזרמים של</w:t>
      </w:r>
      <w:r w:rsidRPr="0082155D">
        <w:rPr>
          <w:rFonts w:ascii="Times New Roman" w:eastAsia="Times New Roman" w:hAnsi="Times New Roman" w:cs="Times New Roman"/>
          <w:color w:val="000000"/>
          <w:sz w:val="20"/>
          <w:szCs w:val="20"/>
        </w:rPr>
        <w:t xml:space="preserve"> FDI. </w:t>
      </w:r>
      <w:r w:rsidRPr="0082155D">
        <w:rPr>
          <w:rFonts w:ascii="Times New Roman" w:eastAsia="Times New Roman" w:hAnsi="Times New Roman" w:cs="Times New Roman"/>
          <w:color w:val="000000"/>
          <w:sz w:val="20"/>
          <w:szCs w:val="20"/>
          <w:rtl/>
          <w:lang w:bidi="he-IL"/>
        </w:rPr>
        <w:t xml:space="preserve">בהתבסס על </w:t>
      </w:r>
      <w:proofErr w:type="spellStart"/>
      <w:r w:rsidRPr="0082155D">
        <w:rPr>
          <w:rFonts w:ascii="Times New Roman" w:eastAsia="Times New Roman" w:hAnsi="Times New Roman" w:cs="Times New Roman"/>
          <w:color w:val="000000"/>
          <w:sz w:val="20"/>
          <w:szCs w:val="20"/>
          <w:rtl/>
          <w:lang w:bidi="he-IL"/>
        </w:rPr>
        <w:t>החוזקות</w:t>
      </w:r>
      <w:proofErr w:type="spellEnd"/>
      <w:r w:rsidRPr="0082155D">
        <w:rPr>
          <w:rFonts w:ascii="Times New Roman" w:eastAsia="Times New Roman" w:hAnsi="Times New Roman" w:cs="Times New Roman"/>
          <w:color w:val="000000"/>
          <w:sz w:val="20"/>
          <w:szCs w:val="20"/>
          <w:rtl/>
          <w:lang w:bidi="he-IL"/>
        </w:rPr>
        <w:t xml:space="preserve"> והחולשות וסינתזה של הזדמנויות ואיומים, בסופו של דבר להצביע על האפשרויות לפתור תופעות שליליות ולשפר את התוצאות הכלכליות של המדינה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יחסים מתמטיים-סטטיסטיים סטנדרטיים וחישובים מספריים ישמשו בתהליך ההערכה</w:t>
      </w:r>
      <w:r w:rsidRPr="0082155D">
        <w:rPr>
          <w:rFonts w:ascii="Times New Roman" w:eastAsia="Times New Roman" w:hAnsi="Times New Roman" w:cs="Times New Roman"/>
          <w:color w:val="000000"/>
          <w:sz w:val="20"/>
          <w:szCs w:val="20"/>
        </w:rPr>
        <w:t>. </w:t>
      </w:r>
      <w:r w:rsidR="006E2767">
        <w:rPr>
          <w:rFonts w:ascii="Times New Roman" w:eastAsia="Times New Roman" w:hAnsi="Times New Roman" w:cs="Times New Roman" w:hint="cs"/>
          <w:color w:val="000000"/>
          <w:sz w:val="20"/>
          <w:szCs w:val="20"/>
          <w:rtl/>
          <w:lang w:bidi="he-IL"/>
        </w:rPr>
        <w:t xml:space="preserve">אם הדוקטורט יהיה על סלובקיה אז </w:t>
      </w:r>
      <w:r w:rsidRPr="0082155D">
        <w:rPr>
          <w:rFonts w:ascii="Times New Roman" w:eastAsia="Times New Roman" w:hAnsi="Times New Roman" w:cs="Times New Roman"/>
          <w:color w:val="000000"/>
          <w:sz w:val="20"/>
          <w:szCs w:val="20"/>
          <w:rtl/>
          <w:lang w:bidi="he-IL"/>
        </w:rPr>
        <w:t>הנתונים לניתוח יתקבלו ממקורות זמינים רשמית של הבנק הלאומי של סלובקיה</w:t>
      </w:r>
      <w:r w:rsidRPr="0082155D">
        <w:rPr>
          <w:rFonts w:ascii="Times New Roman" w:eastAsia="Times New Roman" w:hAnsi="Times New Roman" w:cs="Times New Roman"/>
          <w:color w:val="000000"/>
          <w:sz w:val="20"/>
          <w:szCs w:val="20"/>
        </w:rPr>
        <w:t xml:space="preserve"> (NBS) </w:t>
      </w:r>
      <w:r w:rsidRPr="0082155D">
        <w:rPr>
          <w:rFonts w:ascii="Times New Roman" w:eastAsia="Times New Roman" w:hAnsi="Times New Roman" w:cs="Times New Roman"/>
          <w:color w:val="000000"/>
          <w:sz w:val="20"/>
          <w:szCs w:val="20"/>
          <w:rtl/>
          <w:lang w:bidi="he-IL"/>
        </w:rPr>
        <w:t>והמשרד הסטטיסטי של הרפובליקה הסלובקית</w:t>
      </w:r>
      <w:r w:rsidRPr="0082155D">
        <w:rPr>
          <w:rFonts w:ascii="Times New Roman" w:eastAsia="Times New Roman" w:hAnsi="Times New Roman" w:cs="Times New Roman"/>
          <w:color w:val="000000"/>
          <w:sz w:val="20"/>
          <w:szCs w:val="20"/>
        </w:rPr>
        <w:t xml:space="preserve"> (SO SR) </w:t>
      </w:r>
      <w:r w:rsidRPr="0082155D">
        <w:rPr>
          <w:rFonts w:ascii="Times New Roman" w:eastAsia="Times New Roman" w:hAnsi="Times New Roman" w:cs="Times New Roman"/>
          <w:color w:val="000000"/>
          <w:sz w:val="20"/>
          <w:szCs w:val="20"/>
          <w:rtl/>
          <w:lang w:bidi="he-IL"/>
        </w:rPr>
        <w:t>לתקופה של עשר שנים</w:t>
      </w: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i/>
          <w:iCs/>
          <w:color w:val="000000"/>
          <w:sz w:val="20"/>
          <w:szCs w:val="20"/>
        </w:rPr>
        <w:t> </w:t>
      </w:r>
    </w:p>
    <w:p w14:paraId="0D142F6F"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679636D8" w14:textId="77777777" w:rsidR="0082155D" w:rsidRPr="0082155D" w:rsidRDefault="0082155D" w:rsidP="00AF26FC">
      <w:pPr>
        <w:numPr>
          <w:ilvl w:val="0"/>
          <w:numId w:val="31"/>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שימוש בכלי בינה מלאכותית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בפרקטיקה עסקית</w:t>
      </w:r>
      <w:r w:rsidRPr="0082155D">
        <w:rPr>
          <w:rFonts w:ascii="Times New Roman" w:eastAsia="Times New Roman" w:hAnsi="Times New Roman" w:cs="Times New Roman"/>
          <w:b/>
          <w:bCs/>
          <w:color w:val="000000"/>
          <w:sz w:val="24"/>
          <w:szCs w:val="24"/>
          <w:rtl/>
        </w:rPr>
        <w:t> </w:t>
      </w:r>
    </w:p>
    <w:p w14:paraId="47B7D224" w14:textId="77777777" w:rsidR="009D0944" w:rsidRDefault="0082155D" w:rsidP="006C2401">
      <w:pPr>
        <w:bidi/>
        <w:spacing w:after="0" w:line="240" w:lineRule="auto"/>
        <w:rPr>
          <w:rFonts w:ascii="Times New Roman" w:eastAsia="Times New Roman" w:hAnsi="Times New Roman" w:cs="Times New Roman"/>
          <w:color w:val="000000"/>
          <w:sz w:val="20"/>
          <w:szCs w:val="20"/>
          <w:rtl/>
        </w:rPr>
      </w:pPr>
      <w:r w:rsidRPr="0082155D">
        <w:rPr>
          <w:rFonts w:ascii="Times New Roman" w:eastAsia="Times New Roman" w:hAnsi="Times New Roman" w:cs="Times New Roman"/>
          <w:color w:val="000000"/>
          <w:sz w:val="20"/>
          <w:szCs w:val="20"/>
          <w:rtl/>
          <w:lang w:bidi="he-IL"/>
        </w:rPr>
        <w:t>כלי בינה מלאכותית בהשראת תפקוד המוח האנושי מייצגים מערכות המסוגלות לפרש נתונים חיצוניים, ללמוד מהם ולהשתמש בידע הנרכש בפתרון משימות ספציפיות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כלי בינה מלאכותית מסוגלים לדגם מערכות דינמיות מורכבות ללא צורך לתאר את המערכת במודל מתמטי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הם מאפשרים לנו לפתור בעיות שלא ניתן לפתור עד כה ולהשיג תוצאות טובות יותר בשיטות קלאסיות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נכון לעכשיו, תשומת לב רבה מוקדשת למחקר של כלי בינה מלאכותית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בתרגול עסקי הם משמשים </w:t>
      </w:r>
      <w:proofErr w:type="spellStart"/>
      <w:r w:rsidRPr="0082155D">
        <w:rPr>
          <w:rFonts w:ascii="Times New Roman" w:eastAsia="Times New Roman" w:hAnsi="Times New Roman" w:cs="Times New Roman"/>
          <w:color w:val="000000"/>
          <w:sz w:val="20"/>
          <w:szCs w:val="20"/>
          <w:rtl/>
          <w:lang w:bidi="he-IL"/>
        </w:rPr>
        <w:t>לפיתרון</w:t>
      </w:r>
      <w:proofErr w:type="spellEnd"/>
      <w:r w:rsidRPr="0082155D">
        <w:rPr>
          <w:rFonts w:ascii="Times New Roman" w:eastAsia="Times New Roman" w:hAnsi="Times New Roman" w:cs="Times New Roman"/>
          <w:color w:val="000000"/>
          <w:sz w:val="20"/>
          <w:szCs w:val="20"/>
          <w:rtl/>
          <w:lang w:bidi="he-IL"/>
        </w:rPr>
        <w:t xml:space="preserve"> בעיות בתחום אופטימיזציה של תהליכים, רב-קריטריונים ותהליכי קבלת החלטות אלגוריתמיים מורכבים, ניהול סיכונים וניבוי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 לזהות תחומי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עיסוק עסקיים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שבהם ראוי ליישם את כלי הבינה המלאכותית, תוך הצעת פתרונות לבעיות ספציפיות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באמצעות כלים של בינה מלאכותית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המתודולוגיה הנהוגה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בעבודה תתבסס על מחקר סטנדרטי הנערך</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בחו"ל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w:t>
      </w:r>
      <w:r w:rsidRPr="0082155D">
        <w:rPr>
          <w:rFonts w:ascii="Times New Roman" w:eastAsia="Times New Roman" w:hAnsi="Times New Roman" w:cs="Times New Roman"/>
          <w:color w:val="000000"/>
          <w:sz w:val="20"/>
          <w:szCs w:val="20"/>
        </w:rPr>
        <w:t>.     </w:t>
      </w:r>
    </w:p>
    <w:p w14:paraId="68FA2DFE" w14:textId="77777777" w:rsidR="0082155D" w:rsidRDefault="0082155D" w:rsidP="009D0944">
      <w:pPr>
        <w:bidi/>
        <w:spacing w:after="0" w:line="240" w:lineRule="auto"/>
        <w:rPr>
          <w:rFonts w:ascii="Times New Roman" w:eastAsia="Times New Roman" w:hAnsi="Times New Roman" w:cs="Times New Roman"/>
          <w:color w:val="000000"/>
          <w:sz w:val="24"/>
          <w:szCs w:val="24"/>
          <w:rtl/>
        </w:rPr>
      </w:pP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4"/>
          <w:szCs w:val="24"/>
        </w:rPr>
        <w:t> </w:t>
      </w:r>
    </w:p>
    <w:p w14:paraId="4475AD14" w14:textId="77777777" w:rsidR="00215D8B" w:rsidRPr="0082155D" w:rsidRDefault="00215D8B" w:rsidP="00215D8B">
      <w:pPr>
        <w:bidi/>
        <w:spacing w:after="0" w:line="240" w:lineRule="auto"/>
        <w:rPr>
          <w:rFonts w:ascii="Times New Roman" w:eastAsia="Times New Roman" w:hAnsi="Times New Roman" w:cs="Times New Roman"/>
          <w:color w:val="000000"/>
          <w:sz w:val="27"/>
          <w:szCs w:val="27"/>
        </w:rPr>
      </w:pPr>
    </w:p>
    <w:p w14:paraId="19FA1FA5" w14:textId="77777777" w:rsidR="0082155D" w:rsidRPr="00A2772C" w:rsidRDefault="0082155D" w:rsidP="00AF26FC">
      <w:pPr>
        <w:numPr>
          <w:ilvl w:val="0"/>
          <w:numId w:val="32"/>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סיכוני ביטחון תזונתי - מגמות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ופתרונות</w:t>
      </w:r>
      <w:r w:rsidRPr="0082155D">
        <w:rPr>
          <w:rFonts w:ascii="Times New Roman" w:eastAsia="Times New Roman" w:hAnsi="Times New Roman" w:cs="Times New Roman"/>
          <w:b/>
          <w:bCs/>
          <w:color w:val="000000"/>
          <w:sz w:val="24"/>
          <w:szCs w:val="24"/>
          <w:rtl/>
        </w:rPr>
        <w:t> </w:t>
      </w:r>
    </w:p>
    <w:p w14:paraId="0558862D" w14:textId="77777777" w:rsidR="0082155D" w:rsidRPr="0082155D" w:rsidRDefault="0082155D" w:rsidP="0019545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Pr>
        <w:t>"</w:t>
      </w:r>
      <w:r w:rsidRPr="0082155D">
        <w:rPr>
          <w:rFonts w:ascii="Times New Roman" w:eastAsia="Times New Roman" w:hAnsi="Times New Roman" w:cs="Times New Roman"/>
          <w:color w:val="000000"/>
          <w:sz w:val="20"/>
          <w:szCs w:val="20"/>
          <w:rtl/>
          <w:lang w:bidi="he-IL"/>
        </w:rPr>
        <w:t>ביטחון תזונתי הוא מצב שקיים כאשר לכל האנשים יש גישה פיזית, חברתית וכלכלית לכמות מספקת של מזון בטוח ומזין בכל עת כדי לענות על צרכיהם התזונתיים והעדפות המזון שלהם לחיים פעילים ובריאים." ביטחון תזונתי יכול פשוט להיחשב מטרת עבודת הדוקטורט היא להעריך את הסיכונים שבביטחון תזונתי וביכולת</w:t>
      </w:r>
      <w:r w:rsidR="00195454">
        <w:rPr>
          <w:rFonts w:ascii="Times New Roman" w:eastAsia="Times New Roman" w:hAnsi="Times New Roman" w:cs="Times New Roman" w:hint="cs"/>
          <w:color w:val="000000"/>
          <w:sz w:val="20"/>
          <w:szCs w:val="20"/>
          <w:rtl/>
          <w:lang w:bidi="he-IL"/>
        </w:rPr>
        <w:t>ו</w:t>
      </w:r>
      <w:r w:rsidRPr="0082155D">
        <w:rPr>
          <w:rFonts w:ascii="Times New Roman" w:eastAsia="Times New Roman" w:hAnsi="Times New Roman" w:cs="Times New Roman"/>
          <w:color w:val="000000"/>
          <w:sz w:val="20"/>
          <w:szCs w:val="20"/>
          <w:rtl/>
          <w:lang w:bidi="he-IL"/>
        </w:rPr>
        <w:t xml:space="preserve"> של </w:t>
      </w:r>
      <w:r w:rsidR="00195454">
        <w:rPr>
          <w:rFonts w:ascii="Times New Roman" w:eastAsia="Times New Roman" w:hAnsi="Times New Roman" w:cs="Times New Roman" w:hint="cs"/>
          <w:color w:val="000000"/>
          <w:sz w:val="20"/>
          <w:szCs w:val="20"/>
          <w:rtl/>
          <w:lang w:bidi="he-IL"/>
        </w:rPr>
        <w:t>ה</w:t>
      </w:r>
      <w:r w:rsidRPr="0082155D">
        <w:rPr>
          <w:rFonts w:ascii="Times New Roman" w:eastAsia="Times New Roman" w:hAnsi="Times New Roman" w:cs="Times New Roman"/>
          <w:color w:val="000000"/>
          <w:sz w:val="20"/>
          <w:szCs w:val="20"/>
          <w:rtl/>
          <w:lang w:bidi="he-IL"/>
        </w:rPr>
        <w:t>מזון, לזהות את הגורמים, היחסים, 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והפתרונות שיש להם השפעה על ביטחון המזון והספיקות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העצמית, ולהציע אמצעים. לשיפור המצב הנוכחי של אבטחת המזון והספקה עצמית. המתודולוגיה</w:t>
      </w:r>
      <w:r w:rsidR="00195454">
        <w:rPr>
          <w:rFonts w:ascii="Times New Roman" w:eastAsia="Times New Roman" w:hAnsi="Times New Roman" w:cs="Times New Roman" w:hint="cs"/>
          <w:color w:val="000000"/>
          <w:sz w:val="20"/>
          <w:szCs w:val="20"/>
          <w:rtl/>
          <w:lang w:bidi="he-IL"/>
        </w:rPr>
        <w:t xml:space="preserve"> </w:t>
      </w:r>
      <w:r w:rsidRPr="0082155D">
        <w:rPr>
          <w:rFonts w:ascii="Times New Roman" w:eastAsia="Times New Roman" w:hAnsi="Times New Roman" w:cs="Times New Roman"/>
          <w:color w:val="000000"/>
          <w:sz w:val="20"/>
          <w:szCs w:val="20"/>
          <w:rtl/>
          <w:lang w:bidi="he-IL"/>
        </w:rPr>
        <w:t>הנהוגה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בעבודה תתבסס על מחקר סטנדרטי שנערך</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בחו"ל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w:t>
      </w:r>
      <w:r w:rsidRPr="0082155D">
        <w:rPr>
          <w:rFonts w:ascii="Times New Roman" w:eastAsia="Times New Roman" w:hAnsi="Times New Roman" w:cs="Times New Roman"/>
          <w:color w:val="000000"/>
          <w:sz w:val="20"/>
          <w:szCs w:val="20"/>
        </w:rPr>
        <w:t>.     </w:t>
      </w:r>
    </w:p>
    <w:p w14:paraId="1EC148DA" w14:textId="77777777" w:rsidR="0082155D" w:rsidRPr="0082155D" w:rsidRDefault="0082155D" w:rsidP="0019545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0"/>
          <w:szCs w:val="20"/>
        </w:rPr>
        <w:t>  </w:t>
      </w:r>
    </w:p>
    <w:p w14:paraId="69346FC3" w14:textId="77777777" w:rsidR="0082155D" w:rsidRDefault="008F2E21" w:rsidP="006C2401">
      <w:pPr>
        <w:bidi/>
        <w:spacing w:after="0" w:line="240" w:lineRule="auto"/>
        <w:rPr>
          <w:rFonts w:ascii="Times New Roman" w:eastAsia="Times New Roman" w:hAnsi="Times New Roman" w:cs="Times New Roman"/>
          <w:b/>
          <w:bCs/>
          <w:color w:val="FF0000"/>
          <w:sz w:val="28"/>
          <w:szCs w:val="28"/>
          <w:rt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Pr>
        <w:t> </w:t>
      </w:r>
      <w:r w:rsidR="0082155D" w:rsidRPr="0082155D">
        <w:rPr>
          <w:rFonts w:ascii="Times New Roman" w:eastAsia="Times New Roman" w:hAnsi="Times New Roman" w:cs="Times New Roman"/>
          <w:b/>
          <w:bCs/>
          <w:color w:val="000000"/>
          <w:sz w:val="28"/>
          <w:szCs w:val="28"/>
          <w:rtl/>
          <w:lang w:bidi="he-IL"/>
        </w:rPr>
        <w:t xml:space="preserve">אמיליה </w:t>
      </w:r>
      <w:proofErr w:type="spellStart"/>
      <w:r w:rsidR="0082155D" w:rsidRPr="0082155D">
        <w:rPr>
          <w:rFonts w:ascii="Times New Roman" w:eastAsia="Times New Roman" w:hAnsi="Times New Roman" w:cs="Times New Roman"/>
          <w:b/>
          <w:bCs/>
          <w:color w:val="000000"/>
          <w:sz w:val="28"/>
          <w:szCs w:val="28"/>
          <w:rtl/>
          <w:lang w:bidi="he-IL"/>
        </w:rPr>
        <w:t>אטמנובה</w:t>
      </w:r>
      <w:proofErr w:type="spellEnd"/>
      <w:r w:rsidR="0082155D" w:rsidRPr="0082155D">
        <w:rPr>
          <w:rFonts w:ascii="Times New Roman" w:eastAsia="Times New Roman" w:hAnsi="Times New Roman" w:cs="Times New Roman"/>
          <w:b/>
          <w:bCs/>
          <w:color w:val="FF0000"/>
          <w:sz w:val="28"/>
          <w:szCs w:val="28"/>
        </w:rPr>
        <w:t> </w:t>
      </w:r>
    </w:p>
    <w:p w14:paraId="120C4E94"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520C69F7" w14:textId="77777777" w:rsidR="0082155D" w:rsidRPr="0082155D" w:rsidRDefault="0082155D" w:rsidP="00AF26FC">
      <w:pPr>
        <w:numPr>
          <w:ilvl w:val="0"/>
          <w:numId w:val="33"/>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השקפה אנליטית של ניהול פיתוח בר-קיימא של מדינות אירופה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בזמן אתגרים עולמיים</w:t>
      </w:r>
      <w:r w:rsidRPr="0082155D">
        <w:rPr>
          <w:rFonts w:ascii="Times New Roman" w:eastAsia="Times New Roman" w:hAnsi="Times New Roman" w:cs="Times New Roman"/>
          <w:b/>
          <w:bCs/>
          <w:color w:val="000000"/>
          <w:sz w:val="24"/>
          <w:szCs w:val="24"/>
          <w:rtl/>
        </w:rPr>
        <w:t> </w:t>
      </w:r>
    </w:p>
    <w:p w14:paraId="18D303B1" w14:textId="77777777" w:rsidR="0082155D" w:rsidRPr="0082155D" w:rsidRDefault="0082155D" w:rsidP="0019545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מטרת עבודת הגמר תהיה הערכת ניהול פיתוח בר קיימא של מדינות בודדות באזור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האירופי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בהקשר של שינויים ואתגרים עולמיים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תוך שימוש באינדיקטורים רלוונטיים שונים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בהתאם לתוצאות ההערכה, לזהות חסמים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לפיתוח בר-קיימא (וממדיו </w:t>
      </w:r>
      <w:r w:rsidRPr="0082155D">
        <w:rPr>
          <w:rFonts w:ascii="Times New Roman" w:eastAsia="Times New Roman" w:hAnsi="Times New Roman" w:cs="Times New Roman"/>
          <w:color w:val="000000"/>
          <w:sz w:val="20"/>
          <w:szCs w:val="20"/>
          <w:rtl/>
          <w:lang w:bidi="he-IL"/>
        </w:rPr>
        <w:lastRenderedPageBreak/>
        <w:t>האישיים), לתכנן דרכים יעילות לניהול פיתוח בר-קיימא והשגת קיימות, וכן להציע</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שיטות אלטרנטיביות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יעילות ומדויקות יותר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של כימות פיתוח בר קיימא, שמיש במיוחד</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בניהול קיימות</w:t>
      </w:r>
      <w:r w:rsidRPr="0082155D">
        <w:rPr>
          <w:rFonts w:ascii="Times New Roman" w:eastAsia="Times New Roman" w:hAnsi="Times New Roman" w:cs="Times New Roman"/>
          <w:color w:val="000000"/>
          <w:sz w:val="20"/>
          <w:szCs w:val="20"/>
        </w:rPr>
        <w:t>.        </w:t>
      </w:r>
    </w:p>
    <w:p w14:paraId="0D8BF348" w14:textId="77777777" w:rsidR="00195454" w:rsidRDefault="0082155D" w:rsidP="00195454">
      <w:pPr>
        <w:bidi/>
        <w:spacing w:after="0" w:line="240" w:lineRule="auto"/>
        <w:rPr>
          <w:rFonts w:ascii="Times New Roman" w:eastAsia="Times New Roman" w:hAnsi="Times New Roman" w:cs="Times New Roman"/>
          <w:b/>
          <w:bCs/>
          <w:color w:val="000000"/>
          <w:sz w:val="28"/>
          <w:szCs w:val="28"/>
          <w:rtl/>
          <w:lang w:bidi="he-IL"/>
        </w:rPr>
      </w:pPr>
      <w:r w:rsidRPr="0082155D">
        <w:rPr>
          <w:rFonts w:ascii="Times New Roman" w:eastAsia="Times New Roman" w:hAnsi="Times New Roman" w:cs="Times New Roman"/>
          <w:b/>
          <w:bCs/>
          <w:color w:val="000000"/>
          <w:sz w:val="28"/>
          <w:szCs w:val="28"/>
        </w:rPr>
        <w:t> </w:t>
      </w:r>
    </w:p>
    <w:p w14:paraId="51FF8D0C" w14:textId="77777777" w:rsidR="0082155D" w:rsidRDefault="008F2E21" w:rsidP="006C2401">
      <w:pPr>
        <w:bidi/>
        <w:spacing w:after="0" w:line="240" w:lineRule="auto"/>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Pr>
        <w:t> </w:t>
      </w:r>
      <w:r w:rsidR="0082155D" w:rsidRPr="0082155D">
        <w:rPr>
          <w:rFonts w:ascii="Times New Roman" w:eastAsia="Times New Roman" w:hAnsi="Times New Roman" w:cs="Times New Roman"/>
          <w:b/>
          <w:bCs/>
          <w:color w:val="000000"/>
          <w:sz w:val="28"/>
          <w:szCs w:val="28"/>
          <w:rtl/>
          <w:lang w:bidi="he-IL"/>
        </w:rPr>
        <w:t xml:space="preserve">אלכסנדרה </w:t>
      </w:r>
      <w:proofErr w:type="spellStart"/>
      <w:r w:rsidR="0082155D" w:rsidRPr="0082155D">
        <w:rPr>
          <w:rFonts w:ascii="Times New Roman" w:eastAsia="Times New Roman" w:hAnsi="Times New Roman" w:cs="Times New Roman"/>
          <w:b/>
          <w:bCs/>
          <w:color w:val="000000"/>
          <w:sz w:val="28"/>
          <w:szCs w:val="28"/>
          <w:rtl/>
          <w:lang w:bidi="he-IL"/>
        </w:rPr>
        <w:t>צ'פצ'קוב</w:t>
      </w:r>
      <w:proofErr w:type="spellEnd"/>
      <w:r w:rsidR="0082155D" w:rsidRPr="0082155D">
        <w:rPr>
          <w:rFonts w:ascii="Times New Roman" w:eastAsia="Times New Roman" w:hAnsi="Times New Roman" w:cs="Times New Roman"/>
          <w:b/>
          <w:bCs/>
          <w:color w:val="000000"/>
          <w:sz w:val="28"/>
          <w:szCs w:val="28"/>
        </w:rPr>
        <w:t> </w:t>
      </w:r>
    </w:p>
    <w:p w14:paraId="42AFC42D"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40929BF0" w14:textId="77777777" w:rsidR="0082155D" w:rsidRPr="0082155D" w:rsidRDefault="0082155D" w:rsidP="00AF26FC">
      <w:pPr>
        <w:numPr>
          <w:ilvl w:val="0"/>
          <w:numId w:val="34"/>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מיזוגים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ורכישות ככלי לניהול אסטרטגי</w:t>
      </w:r>
      <w:r w:rsidRPr="0082155D">
        <w:rPr>
          <w:rFonts w:ascii="Times New Roman" w:eastAsia="Times New Roman" w:hAnsi="Times New Roman" w:cs="Times New Roman"/>
          <w:b/>
          <w:bCs/>
          <w:color w:val="000000"/>
          <w:sz w:val="24"/>
          <w:szCs w:val="24"/>
          <w:rtl/>
        </w:rPr>
        <w:t> </w:t>
      </w:r>
    </w:p>
    <w:p w14:paraId="15BDF66A" w14:textId="77777777" w:rsidR="009D0944" w:rsidRDefault="0082155D" w:rsidP="006C2401">
      <w:pPr>
        <w:bidi/>
        <w:spacing w:after="0" w:line="240" w:lineRule="auto"/>
        <w:jc w:val="both"/>
        <w:rPr>
          <w:rFonts w:ascii="Times New Roman" w:eastAsia="Times New Roman" w:hAnsi="Times New Roman" w:cs="Times New Roman"/>
          <w:color w:val="000000"/>
          <w:sz w:val="20"/>
          <w:szCs w:val="20"/>
          <w:rtl/>
          <w:lang w:bidi="he-IL"/>
        </w:rPr>
      </w:pPr>
      <w:r w:rsidRPr="00195454">
        <w:rPr>
          <w:rFonts w:ascii="Times New Roman" w:eastAsia="Times New Roman" w:hAnsi="Times New Roman" w:cs="Times New Roman"/>
          <w:color w:val="000000"/>
          <w:sz w:val="20"/>
          <w:szCs w:val="20"/>
          <w:rtl/>
          <w:lang w:bidi="he-IL"/>
        </w:rPr>
        <w:t>עבודת הדוקטורט</w:t>
      </w:r>
      <w:r w:rsidRPr="00195454">
        <w:rPr>
          <w:rFonts w:ascii="Times New Roman" w:eastAsia="Times New Roman" w:hAnsi="Times New Roman" w:cs="Times New Roman"/>
          <w:color w:val="000000"/>
          <w:sz w:val="20"/>
          <w:szCs w:val="20"/>
          <w:rtl/>
        </w:rPr>
        <w:t> </w:t>
      </w:r>
      <w:r w:rsidRPr="00195454">
        <w:rPr>
          <w:rFonts w:ascii="Times New Roman" w:eastAsia="Times New Roman" w:hAnsi="Times New Roman" w:cs="Times New Roman"/>
          <w:color w:val="000000"/>
          <w:sz w:val="20"/>
          <w:szCs w:val="20"/>
          <w:rtl/>
          <w:lang w:bidi="he-IL"/>
        </w:rPr>
        <w:t>תתמקד בניתוח פעילויות הרכישה של חברות באזור אירופה, כלומר ניתוח הסביבה הפנימית שלהן - פרמטרים פיננסיים נבחרים, כמו גם בתנאים החיצוניים שבהם מתרחשות העסקאות</w:t>
      </w:r>
      <w:r w:rsidRPr="00195454">
        <w:rPr>
          <w:rFonts w:ascii="Times New Roman" w:eastAsia="Times New Roman" w:hAnsi="Times New Roman" w:cs="Times New Roman"/>
          <w:color w:val="000000"/>
          <w:sz w:val="20"/>
          <w:szCs w:val="20"/>
        </w:rPr>
        <w:t>. </w:t>
      </w:r>
      <w:r w:rsidRPr="00195454">
        <w:rPr>
          <w:rFonts w:ascii="Times New Roman" w:eastAsia="Times New Roman" w:hAnsi="Times New Roman" w:cs="Times New Roman"/>
          <w:color w:val="000000"/>
          <w:sz w:val="20"/>
          <w:szCs w:val="20"/>
          <w:rtl/>
          <w:lang w:bidi="he-IL"/>
        </w:rPr>
        <w:t>על בסיס התוצאות שהתקבלו, יהיה רצוי להגדיר את מאפייני הפוטנציאל להתפתחות חיובית / שלילית לאחר העסקה, הן ברמת החברה והן ברמת הסביבה החיצונית</w:t>
      </w:r>
    </w:p>
    <w:p w14:paraId="15697AC1" w14:textId="77777777" w:rsidR="0082155D" w:rsidRPr="0082155D" w:rsidRDefault="0082155D" w:rsidP="009D094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4"/>
          <w:szCs w:val="24"/>
        </w:rPr>
        <w:t>  </w:t>
      </w:r>
    </w:p>
    <w:p w14:paraId="42B139AA" w14:textId="77777777" w:rsidR="0082155D" w:rsidRPr="0082155D" w:rsidRDefault="0082155D" w:rsidP="00AF26FC">
      <w:pPr>
        <w:numPr>
          <w:ilvl w:val="0"/>
          <w:numId w:val="35"/>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היבטים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משפטיים, מסיים וחשבונאיים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של מיזוגים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ורכישות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חוצות גבולות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באיחוד האירופי</w:t>
      </w:r>
      <w:r w:rsidRPr="0082155D">
        <w:rPr>
          <w:rFonts w:ascii="Times New Roman" w:eastAsia="Times New Roman" w:hAnsi="Times New Roman" w:cs="Times New Roman"/>
          <w:b/>
          <w:bCs/>
          <w:color w:val="000000"/>
          <w:sz w:val="24"/>
          <w:szCs w:val="24"/>
          <w:rtl/>
        </w:rPr>
        <w:t>   </w:t>
      </w:r>
    </w:p>
    <w:p w14:paraId="027BB082" w14:textId="77777777" w:rsidR="009D0944" w:rsidRDefault="0082155D" w:rsidP="00195454">
      <w:pPr>
        <w:bidi/>
        <w:spacing w:after="0" w:line="240" w:lineRule="auto"/>
        <w:jc w:val="both"/>
        <w:rPr>
          <w:rFonts w:ascii="Times New Roman" w:eastAsia="Times New Roman" w:hAnsi="Times New Roman" w:cs="Times New Roman"/>
          <w:color w:val="000000"/>
          <w:sz w:val="20"/>
          <w:szCs w:val="20"/>
          <w:rtl/>
          <w:lang w:bidi="he-IL"/>
        </w:rPr>
      </w:pPr>
      <w:r w:rsidRPr="0082155D">
        <w:rPr>
          <w:rFonts w:ascii="Times New Roman" w:eastAsia="Times New Roman" w:hAnsi="Times New Roman" w:cs="Times New Roman"/>
          <w:color w:val="000000"/>
          <w:sz w:val="20"/>
          <w:szCs w:val="20"/>
          <w:rtl/>
          <w:lang w:bidi="he-IL"/>
        </w:rPr>
        <w:t>עבודת הדוקטורט תתמקד בניתוח גורמים המשפיעים על תהליך מיזוגים חוצה גבולות או</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רכישות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באיחוד האירופי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ההליך הפתרון מבוסס על הגדרה כללית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הסיווג של מיזוגים ורכישות, ההתפתחות ההיסטורית שלהם, המניעים ליישומם, החקיקה שלהם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הרפובליקה הסלובקית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האיחוד האירופי, והצגת תהליכים אלה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לתקני חשבונאות בינלאומיים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העבודה תכלול, בהתבסס על תוצאות הניתוחים הללו, זיהוי אזורים בעייתיים ביישומם המורכב</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מהרמוניזציה משפטית שלמה, חוסר ניסיון, השפעות שליליות אפשריות של חשבונאות שגויה של תהליך זה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בחשבונאות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סיכוני מס אפשריים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ופרקטי. דוגמה למיזוג או רכישה על בסיס נתונים אמפיריים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בסיום העבודה תיערך טיוטת המלצות לשימוש יעיל באסטרטגיות צמיחה אלה לצמיחת התחרותיות של חברות</w:t>
      </w:r>
    </w:p>
    <w:p w14:paraId="33D48E78" w14:textId="77777777" w:rsidR="0082155D" w:rsidRPr="0082155D" w:rsidRDefault="0082155D" w:rsidP="00195454">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i/>
          <w:iCs/>
          <w:color w:val="000000"/>
          <w:sz w:val="24"/>
          <w:szCs w:val="24"/>
        </w:rPr>
        <w:t> </w:t>
      </w:r>
      <w:r w:rsidRPr="0082155D">
        <w:rPr>
          <w:rFonts w:ascii="Times New Roman" w:eastAsia="Times New Roman" w:hAnsi="Times New Roman" w:cs="Times New Roman"/>
          <w:color w:val="000000"/>
          <w:sz w:val="24"/>
          <w:szCs w:val="24"/>
        </w:rPr>
        <w:t> </w:t>
      </w:r>
      <w:r w:rsidRPr="0082155D">
        <w:rPr>
          <w:rFonts w:ascii="Times New Roman" w:eastAsia="Times New Roman" w:hAnsi="Times New Roman" w:cs="Times New Roman"/>
          <w:b/>
          <w:bCs/>
          <w:color w:val="FF0000"/>
          <w:sz w:val="28"/>
          <w:szCs w:val="28"/>
        </w:rPr>
        <w:t> </w:t>
      </w:r>
    </w:p>
    <w:p w14:paraId="41FD3E58" w14:textId="77777777" w:rsidR="0082155D" w:rsidRDefault="008F2E21" w:rsidP="006C2401">
      <w:pPr>
        <w:bidi/>
        <w:spacing w:after="0" w:line="240" w:lineRule="auto"/>
        <w:rPr>
          <w:rFonts w:ascii="Times New Roman" w:eastAsia="Times New Roman" w:hAnsi="Times New Roman" w:cs="Times New Roman"/>
          <w:b/>
          <w:bCs/>
          <w:color w:val="FF0000"/>
          <w:sz w:val="28"/>
          <w:szCs w:val="28"/>
          <w:rtl/>
        </w:rPr>
      </w:pPr>
      <w:proofErr w:type="spellStart"/>
      <w:r>
        <w:rPr>
          <w:rFonts w:ascii="Times New Roman" w:eastAsia="Times New Roman" w:hAnsi="Times New Roman" w:cs="Times New Roman" w:hint="cs"/>
          <w:b/>
          <w:bCs/>
          <w:color w:val="000000"/>
          <w:sz w:val="28"/>
          <w:szCs w:val="28"/>
          <w:rtl/>
          <w:lang w:bidi="he-IL"/>
        </w:rPr>
        <w:t>פרופ</w:t>
      </w:r>
      <w:proofErr w:type="spellEnd"/>
      <w:r w:rsidR="0082155D" w:rsidRPr="0082155D">
        <w:rPr>
          <w:rFonts w:ascii="Times New Roman" w:eastAsia="Times New Roman" w:hAnsi="Times New Roman" w:cs="Times New Roman"/>
          <w:b/>
          <w:bCs/>
          <w:color w:val="000000"/>
          <w:sz w:val="28"/>
          <w:szCs w:val="28"/>
        </w:rPr>
        <w:t> </w:t>
      </w:r>
      <w:r w:rsidR="0082155D" w:rsidRPr="0082155D">
        <w:rPr>
          <w:rFonts w:ascii="Times New Roman" w:eastAsia="Times New Roman" w:hAnsi="Times New Roman" w:cs="Times New Roman"/>
          <w:b/>
          <w:bCs/>
          <w:color w:val="000000"/>
          <w:sz w:val="28"/>
          <w:szCs w:val="28"/>
          <w:rtl/>
          <w:lang w:bidi="he-IL"/>
        </w:rPr>
        <w:t xml:space="preserve">דנה </w:t>
      </w:r>
      <w:proofErr w:type="spellStart"/>
      <w:r w:rsidR="0082155D" w:rsidRPr="0082155D">
        <w:rPr>
          <w:rFonts w:ascii="Times New Roman" w:eastAsia="Times New Roman" w:hAnsi="Times New Roman" w:cs="Times New Roman"/>
          <w:b/>
          <w:bCs/>
          <w:color w:val="000000"/>
          <w:sz w:val="28"/>
          <w:szCs w:val="28"/>
          <w:rtl/>
          <w:lang w:bidi="he-IL"/>
        </w:rPr>
        <w:t>קיסאקוב</w:t>
      </w:r>
      <w:proofErr w:type="spellEnd"/>
      <w:r w:rsidR="0082155D" w:rsidRPr="0082155D">
        <w:rPr>
          <w:rFonts w:ascii="Times New Roman" w:eastAsia="Times New Roman" w:hAnsi="Times New Roman" w:cs="Times New Roman"/>
          <w:b/>
          <w:bCs/>
          <w:color w:val="FF0000"/>
          <w:sz w:val="28"/>
          <w:szCs w:val="28"/>
        </w:rPr>
        <w:t> </w:t>
      </w:r>
    </w:p>
    <w:p w14:paraId="271CA723"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2E83DD39" w14:textId="77777777" w:rsidR="0082155D" w:rsidRPr="0082155D" w:rsidRDefault="0082155D" w:rsidP="00AF26FC">
      <w:pPr>
        <w:numPr>
          <w:ilvl w:val="0"/>
          <w:numId w:val="39"/>
        </w:numPr>
        <w:bidi/>
        <w:spacing w:after="0" w:line="240" w:lineRule="auto"/>
        <w:ind w:left="16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גישות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לניהול ביצועים עסקיים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תוך התמקדות בהגדלה</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כלומר</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ביצועים ארוכי טווח</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באזור אירופה</w:t>
      </w:r>
      <w:r w:rsidRPr="0082155D">
        <w:rPr>
          <w:rFonts w:ascii="Times New Roman" w:eastAsia="Times New Roman" w:hAnsi="Times New Roman" w:cs="Times New Roman"/>
          <w:b/>
          <w:bCs/>
          <w:color w:val="000000"/>
          <w:sz w:val="24"/>
          <w:szCs w:val="24"/>
          <w:rtl/>
        </w:rPr>
        <w:t>   </w:t>
      </w:r>
    </w:p>
    <w:p w14:paraId="251E86D9" w14:textId="77777777" w:rsidR="0082155D" w:rsidRPr="0082155D" w:rsidRDefault="0082155D" w:rsidP="00CA749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הגישות לניהול ביצועי העסק מתפתחות כל הזמן ומתמקדות בשמירה על צמיחת ביצועים ארוכת טווח, ולכן יותר ויותר תשומת לב מוקדשת לגישות ניהוליות מודרניות להערכת וניהול הביצועים העסקיים באזור האירופי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הגמר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היא להעריך גישות ניהוליות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דגש על גישת המולטי-קריטריון המערכתית, מושגים חדשים של ניהול ביצועי עסקים בתיאוריה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ופרקטיקה ניהולית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תהליכי הערכת ביצועים כוללים יצירת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מאגר מידע אמפירי של</w:t>
      </w:r>
      <w:r w:rsidRPr="0082155D">
        <w:rPr>
          <w:rFonts w:ascii="Times New Roman" w:eastAsia="Times New Roman" w:hAnsi="Times New Roman" w:cs="Times New Roman"/>
          <w:color w:val="000000"/>
          <w:sz w:val="20"/>
          <w:szCs w:val="20"/>
        </w:rPr>
        <w:t xml:space="preserve"> KPIs </w:t>
      </w:r>
      <w:r w:rsidRPr="0082155D">
        <w:rPr>
          <w:rFonts w:ascii="Times New Roman" w:eastAsia="Times New Roman" w:hAnsi="Times New Roman" w:cs="Times New Roman"/>
          <w:color w:val="000000"/>
          <w:sz w:val="20"/>
          <w:szCs w:val="20"/>
          <w:rtl/>
          <w:lang w:bidi="he-IL"/>
        </w:rPr>
        <w:t>מתאימים</w:t>
      </w:r>
      <w:r w:rsidRPr="0082155D">
        <w:rPr>
          <w:rFonts w:ascii="Times New Roman" w:eastAsia="Times New Roman" w:hAnsi="Times New Roman" w:cs="Times New Roman"/>
          <w:color w:val="000000"/>
          <w:sz w:val="20"/>
          <w:szCs w:val="20"/>
        </w:rPr>
        <w:t xml:space="preserve"> (ex post, ex ante </w:t>
      </w:r>
      <w:r w:rsidRPr="0082155D">
        <w:rPr>
          <w:rFonts w:ascii="Times New Roman" w:eastAsia="Times New Roman" w:hAnsi="Times New Roman" w:cs="Times New Roman"/>
          <w:color w:val="000000"/>
          <w:sz w:val="20"/>
          <w:szCs w:val="20"/>
          <w:rtl/>
          <w:lang w:bidi="he-IL"/>
        </w:rPr>
        <w:t>ומודרניים מודרניים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כיוון לערך בעלי המניות) ליצירת מודלים להערכת ביצועי עסקים על ידי יישום שיטות מתמטיות וסטטיסטיות נבחרות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התועלת הצפויה תהיה יצירת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ויישום מודלים חדשניים של הערכת ביצועים עסקיים וניהול</w:t>
      </w:r>
      <w:r w:rsidRPr="0082155D">
        <w:rPr>
          <w:rFonts w:ascii="Times New Roman" w:eastAsia="Times New Roman" w:hAnsi="Times New Roman" w:cs="Times New Roman"/>
          <w:color w:val="000000"/>
          <w:sz w:val="20"/>
          <w:szCs w:val="20"/>
        </w:rPr>
        <w:t xml:space="preserve"> - MSP </w:t>
      </w:r>
      <w:r w:rsidRPr="0082155D">
        <w:rPr>
          <w:rFonts w:ascii="Times New Roman" w:eastAsia="Times New Roman" w:hAnsi="Times New Roman" w:cs="Times New Roman"/>
          <w:i/>
          <w:iCs/>
          <w:color w:val="000000"/>
          <w:sz w:val="20"/>
          <w:szCs w:val="20"/>
        </w:rPr>
        <w:t>Enterprise Performance Models (EPMs) </w:t>
      </w:r>
      <w:r w:rsidRPr="0082155D">
        <w:rPr>
          <w:rFonts w:ascii="Times New Roman" w:eastAsia="Times New Roman" w:hAnsi="Times New Roman" w:cs="Times New Roman"/>
          <w:color w:val="000000"/>
          <w:sz w:val="20"/>
          <w:szCs w:val="20"/>
          <w:rtl/>
          <w:lang w:bidi="he-IL"/>
        </w:rPr>
        <w:t>במטרה לאבחן ולהגדיל ביצועים ארוכים, איתור</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ניהול סיכונים וניבוי התפתחויות עתידיות, תוך התחשבות בעסקים. הפרטים, המשבר העולמי הנוכחי, טכנולוגיות חדשות וייעול תהליכי קבלת החלטות בניהול אסטרטגי</w:t>
      </w:r>
      <w:r w:rsidRPr="0082155D">
        <w:rPr>
          <w:rFonts w:ascii="Times New Roman" w:eastAsia="Times New Roman" w:hAnsi="Times New Roman" w:cs="Times New Roman"/>
          <w:color w:val="000000"/>
          <w:sz w:val="20"/>
          <w:szCs w:val="20"/>
        </w:rPr>
        <w:t>.     </w:t>
      </w:r>
    </w:p>
    <w:p w14:paraId="5EDB29A5"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Pr>
        <w:t> </w:t>
      </w:r>
    </w:p>
    <w:p w14:paraId="3D23D191" w14:textId="77777777" w:rsidR="0082155D" w:rsidRDefault="0082155D" w:rsidP="009D0944">
      <w:pPr>
        <w:bidi/>
        <w:spacing w:after="0" w:line="240" w:lineRule="auto"/>
        <w:rPr>
          <w:rFonts w:ascii="Times New Roman" w:eastAsia="Times New Roman" w:hAnsi="Times New Roman" w:cs="Times New Roman"/>
          <w:b/>
          <w:bCs/>
          <w:color w:val="000000"/>
          <w:sz w:val="28"/>
          <w:szCs w:val="28"/>
          <w:rtl/>
        </w:rPr>
      </w:pPr>
      <w:r w:rsidRPr="0082155D">
        <w:rPr>
          <w:rFonts w:ascii="Times New Roman" w:eastAsia="Times New Roman" w:hAnsi="Times New Roman" w:cs="Times New Roman"/>
          <w:color w:val="000000"/>
          <w:sz w:val="24"/>
          <w:szCs w:val="24"/>
        </w:rPr>
        <w:t> </w:t>
      </w:r>
      <w:r w:rsidR="008F2E21">
        <w:rPr>
          <w:rFonts w:ascii="Times New Roman" w:eastAsia="Times New Roman" w:hAnsi="Times New Roman" w:cs="Times New Roman" w:hint="cs"/>
          <w:b/>
          <w:bCs/>
          <w:color w:val="000000"/>
          <w:sz w:val="28"/>
          <w:szCs w:val="28"/>
          <w:rtl/>
          <w:lang w:bidi="he-IL"/>
        </w:rPr>
        <w:t>פרופ'</w:t>
      </w:r>
      <w:r w:rsidRPr="0082155D">
        <w:rPr>
          <w:rFonts w:ascii="Times New Roman" w:eastAsia="Times New Roman" w:hAnsi="Times New Roman" w:cs="Times New Roman"/>
          <w:b/>
          <w:bCs/>
          <w:color w:val="000000"/>
          <w:sz w:val="28"/>
          <w:szCs w:val="28"/>
        </w:rPr>
        <w:t> </w:t>
      </w:r>
      <w:proofErr w:type="spellStart"/>
      <w:r w:rsidRPr="0082155D">
        <w:rPr>
          <w:rFonts w:ascii="Times New Roman" w:eastAsia="Times New Roman" w:hAnsi="Times New Roman" w:cs="Times New Roman"/>
          <w:b/>
          <w:bCs/>
          <w:color w:val="000000"/>
          <w:sz w:val="28"/>
          <w:szCs w:val="28"/>
          <w:rtl/>
          <w:lang w:bidi="he-IL"/>
        </w:rPr>
        <w:t>רסטיסלב</w:t>
      </w:r>
      <w:proofErr w:type="spellEnd"/>
      <w:r w:rsidRPr="0082155D">
        <w:rPr>
          <w:rFonts w:ascii="Times New Roman" w:eastAsia="Times New Roman" w:hAnsi="Times New Roman" w:cs="Times New Roman"/>
          <w:b/>
          <w:bCs/>
          <w:color w:val="000000"/>
          <w:sz w:val="28"/>
          <w:szCs w:val="28"/>
          <w:rtl/>
          <w:lang w:bidi="he-IL"/>
        </w:rPr>
        <w:t xml:space="preserve"> </w:t>
      </w:r>
      <w:proofErr w:type="spellStart"/>
      <w:r w:rsidRPr="0082155D">
        <w:rPr>
          <w:rFonts w:ascii="Times New Roman" w:eastAsia="Times New Roman" w:hAnsi="Times New Roman" w:cs="Times New Roman"/>
          <w:b/>
          <w:bCs/>
          <w:color w:val="000000"/>
          <w:sz w:val="28"/>
          <w:szCs w:val="28"/>
          <w:rtl/>
          <w:lang w:bidi="he-IL"/>
        </w:rPr>
        <w:t>קוטוליק</w:t>
      </w:r>
      <w:proofErr w:type="spellEnd"/>
      <w:r w:rsidRPr="0082155D">
        <w:rPr>
          <w:rFonts w:ascii="Times New Roman" w:eastAsia="Times New Roman" w:hAnsi="Times New Roman" w:cs="Times New Roman"/>
          <w:b/>
          <w:bCs/>
          <w:color w:val="000000"/>
          <w:sz w:val="28"/>
          <w:szCs w:val="28"/>
        </w:rPr>
        <w:t> </w:t>
      </w:r>
    </w:p>
    <w:p w14:paraId="75FBE423"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37C00922" w14:textId="77777777" w:rsidR="0082155D" w:rsidRPr="0082155D" w:rsidRDefault="0082155D" w:rsidP="00AF26FC">
      <w:pPr>
        <w:numPr>
          <w:ilvl w:val="0"/>
          <w:numId w:val="40"/>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i/>
          <w:iCs/>
          <w:color w:val="000000"/>
          <w:sz w:val="24"/>
          <w:szCs w:val="24"/>
          <w:rtl/>
          <w:lang w:bidi="he-IL"/>
        </w:rPr>
        <w:t>השפעות מימון האיחוד האירופי</w:t>
      </w:r>
      <w:r w:rsidRPr="0082155D">
        <w:rPr>
          <w:rFonts w:ascii="Times New Roman" w:eastAsia="Times New Roman" w:hAnsi="Times New Roman" w:cs="Times New Roman"/>
          <w:b/>
          <w:bCs/>
          <w:i/>
          <w:iCs/>
          <w:color w:val="000000"/>
          <w:sz w:val="24"/>
          <w:szCs w:val="24"/>
          <w:rtl/>
        </w:rPr>
        <w:t> </w:t>
      </w:r>
      <w:r w:rsidRPr="0082155D">
        <w:rPr>
          <w:rFonts w:ascii="Times New Roman" w:eastAsia="Times New Roman" w:hAnsi="Times New Roman" w:cs="Times New Roman"/>
          <w:b/>
          <w:bCs/>
          <w:i/>
          <w:iCs/>
          <w:color w:val="000000"/>
          <w:sz w:val="24"/>
          <w:szCs w:val="24"/>
          <w:rtl/>
          <w:lang w:bidi="he-IL"/>
        </w:rPr>
        <w:t>על תפוקות פוטנציאליות ותעסוקה</w:t>
      </w:r>
    </w:p>
    <w:p w14:paraId="556C1707" w14:textId="77777777" w:rsidR="009D0944" w:rsidRDefault="0082155D" w:rsidP="006C2401">
      <w:pPr>
        <w:bidi/>
        <w:spacing w:after="0" w:line="240" w:lineRule="auto"/>
        <w:jc w:val="both"/>
        <w:rPr>
          <w:rFonts w:ascii="Times New Roman" w:eastAsia="Times New Roman" w:hAnsi="Times New Roman" w:cs="Times New Roman"/>
          <w:color w:val="000000"/>
          <w:sz w:val="20"/>
          <w:szCs w:val="20"/>
          <w:rtl/>
          <w:lang w:bidi="he-IL"/>
        </w:rPr>
      </w:pPr>
      <w:r w:rsidRPr="0082155D">
        <w:rPr>
          <w:rFonts w:ascii="Times New Roman" w:eastAsia="Times New Roman" w:hAnsi="Times New Roman" w:cs="Times New Roman"/>
          <w:color w:val="000000"/>
          <w:sz w:val="20"/>
          <w:szCs w:val="20"/>
          <w:rtl/>
          <w:lang w:bidi="he-IL"/>
        </w:rPr>
        <w:t>המהפך הכלכלי של כלכלת סלובקיה לאחר נובמבר 1989 ייצג את היסודות של כלכלת שוק</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כדי להבין את נקודות המוצא של הסוגיה, הדבר מחייב בחינה של השלבים השונים של תהליך השינוי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העבודה תהיה להעריך מגמות ארוכות טווח בביצועי העבודה ובפריון עבור ענפים נבחרים בכלכלה הסלובקית ביחס</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לקרנות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תעסוקה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ואיחוד 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בניתוח, יהיה צורך להקדיש תשומת לב מיוחדת לאינדיקטורים הבאים כגון: תוצר מקומי גולמי, תעסוקה, פריון העבודה וגמישות התעסוקה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בחלק</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האנליטי יש להשתמש בפרוצדורות המוכרות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מהתיאוריה הכלכלית והניהולית ולעבד את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הנתונים שהתקבלו בשיטות מתמטיות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וסטטיסטיות המתאימות לתחום המחקר</w:t>
      </w:r>
    </w:p>
    <w:p w14:paraId="297DD8B1" w14:textId="77777777" w:rsidR="0082155D" w:rsidRDefault="0082155D" w:rsidP="009D0944">
      <w:pPr>
        <w:bidi/>
        <w:spacing w:after="0" w:line="240" w:lineRule="auto"/>
        <w:jc w:val="both"/>
        <w:rPr>
          <w:rFonts w:ascii="Times New Roman" w:eastAsia="Times New Roman" w:hAnsi="Times New Roman" w:cs="Times New Roman"/>
          <w:b/>
          <w:bCs/>
          <w:color w:val="000000"/>
          <w:sz w:val="28"/>
          <w:szCs w:val="28"/>
          <w:rtl/>
        </w:rPr>
      </w:pP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b/>
          <w:bCs/>
          <w:color w:val="000000"/>
          <w:sz w:val="28"/>
          <w:szCs w:val="28"/>
        </w:rPr>
        <w:t> </w:t>
      </w:r>
    </w:p>
    <w:p w14:paraId="2D3F0BEC" w14:textId="77777777" w:rsidR="00215D8B" w:rsidRDefault="00215D8B" w:rsidP="00215D8B">
      <w:pPr>
        <w:bidi/>
        <w:spacing w:after="0" w:line="240" w:lineRule="auto"/>
        <w:jc w:val="both"/>
        <w:rPr>
          <w:rFonts w:ascii="Times New Roman" w:eastAsia="Times New Roman" w:hAnsi="Times New Roman" w:cs="Times New Roman"/>
          <w:color w:val="000000"/>
          <w:sz w:val="27"/>
          <w:szCs w:val="27"/>
          <w:rtl/>
        </w:rPr>
      </w:pPr>
    </w:p>
    <w:p w14:paraId="75CF4315" w14:textId="77777777" w:rsidR="00215D8B" w:rsidRDefault="00215D8B" w:rsidP="00215D8B">
      <w:pPr>
        <w:bidi/>
        <w:spacing w:after="0" w:line="240" w:lineRule="auto"/>
        <w:jc w:val="both"/>
        <w:rPr>
          <w:rFonts w:ascii="Times New Roman" w:eastAsia="Times New Roman" w:hAnsi="Times New Roman" w:cs="Times New Roman"/>
          <w:color w:val="000000"/>
          <w:sz w:val="27"/>
          <w:szCs w:val="27"/>
          <w:rtl/>
        </w:rPr>
      </w:pPr>
    </w:p>
    <w:p w14:paraId="3CB648E9" w14:textId="77777777" w:rsidR="00215D8B" w:rsidRPr="00215D8B" w:rsidRDefault="00215D8B" w:rsidP="00215D8B">
      <w:pPr>
        <w:bidi/>
        <w:spacing w:after="0" w:line="240" w:lineRule="auto"/>
        <w:ind w:left="527"/>
        <w:rPr>
          <w:rFonts w:ascii="Times New Roman" w:eastAsia="Times New Roman" w:hAnsi="Times New Roman" w:cs="Times New Roman"/>
          <w:color w:val="000000"/>
          <w:sz w:val="24"/>
          <w:szCs w:val="24"/>
        </w:rPr>
      </w:pPr>
    </w:p>
    <w:p w14:paraId="78658812" w14:textId="77777777" w:rsidR="0082155D" w:rsidRPr="0082155D" w:rsidRDefault="0082155D" w:rsidP="00215D8B">
      <w:pPr>
        <w:numPr>
          <w:ilvl w:val="0"/>
          <w:numId w:val="41"/>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מחקר לגורמי השגשוג</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והתחרותיות של חברות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בכלכלת שוק</w:t>
      </w:r>
      <w:r w:rsidRPr="0082155D">
        <w:rPr>
          <w:rFonts w:ascii="Times New Roman" w:eastAsia="Times New Roman" w:hAnsi="Times New Roman" w:cs="Times New Roman"/>
          <w:b/>
          <w:bCs/>
          <w:color w:val="000000"/>
          <w:sz w:val="24"/>
          <w:szCs w:val="24"/>
          <w:rtl/>
        </w:rPr>
        <w:t>  </w:t>
      </w:r>
    </w:p>
    <w:p w14:paraId="363BAD1E" w14:textId="77777777" w:rsidR="0082155D" w:rsidRDefault="0082155D" w:rsidP="006C2401">
      <w:pPr>
        <w:bidi/>
        <w:spacing w:after="0" w:line="240" w:lineRule="auto"/>
        <w:jc w:val="both"/>
        <w:rPr>
          <w:rFonts w:ascii="Times New Roman" w:eastAsia="Times New Roman" w:hAnsi="Times New Roman" w:cs="Times New Roman"/>
          <w:color w:val="000000"/>
          <w:sz w:val="20"/>
          <w:szCs w:val="20"/>
          <w:rtl/>
        </w:rPr>
      </w:pPr>
      <w:r w:rsidRPr="0082155D">
        <w:rPr>
          <w:rFonts w:ascii="Times New Roman" w:eastAsia="Times New Roman" w:hAnsi="Times New Roman" w:cs="Times New Roman"/>
          <w:color w:val="000000"/>
          <w:sz w:val="20"/>
          <w:szCs w:val="20"/>
          <w:rtl/>
          <w:lang w:bidi="he-IL"/>
        </w:rPr>
        <w:t xml:space="preserve">הדעות של מחברים מקומיים וזרים בנוגע לקריטריונים להערכת שגשוגן </w:t>
      </w:r>
      <w:proofErr w:type="spellStart"/>
      <w:r w:rsidRPr="0082155D">
        <w:rPr>
          <w:rFonts w:ascii="Times New Roman" w:eastAsia="Times New Roman" w:hAnsi="Times New Roman" w:cs="Times New Roman"/>
          <w:color w:val="000000"/>
          <w:sz w:val="20"/>
          <w:szCs w:val="20"/>
          <w:rtl/>
          <w:lang w:bidi="he-IL"/>
        </w:rPr>
        <w:t>ותחרותיותן</w:t>
      </w:r>
      <w:proofErr w:type="spellEnd"/>
      <w:r w:rsidRPr="0082155D">
        <w:rPr>
          <w:rFonts w:ascii="Times New Roman" w:eastAsia="Times New Roman" w:hAnsi="Times New Roman" w:cs="Times New Roman"/>
          <w:color w:val="000000"/>
          <w:sz w:val="20"/>
          <w:szCs w:val="20"/>
          <w:rtl/>
          <w:lang w:bidi="he-IL"/>
        </w:rPr>
        <w:t xml:space="preserve"> של חברות שונות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מילוי הנושא מחייב זיהוי גורמי שגשוג</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ותחרותיות של ארגונים במגזר נבחר בכלכלה הלאומית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בחלק</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האנליטי, יש צורך להשתמש בפרוצדורות הידועות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מהתיאוריה הכלכלית והניהולית ולעבד את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הנתונים שהתקבלו בשיטות מתמטיות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וסטטיסטיות המתאימות לתחום המחקר</w:t>
      </w:r>
      <w:r w:rsidRPr="0082155D">
        <w:rPr>
          <w:rFonts w:ascii="Times New Roman" w:eastAsia="Times New Roman" w:hAnsi="Times New Roman" w:cs="Times New Roman"/>
          <w:color w:val="000000"/>
          <w:sz w:val="20"/>
          <w:szCs w:val="20"/>
        </w:rPr>
        <w:t>.     </w:t>
      </w:r>
    </w:p>
    <w:p w14:paraId="0C178E9E" w14:textId="77777777" w:rsidR="009D0944" w:rsidRPr="0082155D" w:rsidRDefault="009D0944" w:rsidP="009D0944">
      <w:pPr>
        <w:bidi/>
        <w:spacing w:after="0" w:line="240" w:lineRule="auto"/>
        <w:jc w:val="both"/>
        <w:rPr>
          <w:rFonts w:ascii="Times New Roman" w:eastAsia="Times New Roman" w:hAnsi="Times New Roman" w:cs="Times New Roman"/>
          <w:color w:val="000000"/>
          <w:sz w:val="27"/>
          <w:szCs w:val="27"/>
        </w:rPr>
      </w:pPr>
    </w:p>
    <w:p w14:paraId="2E506C44" w14:textId="77777777" w:rsidR="0082155D" w:rsidRPr="0082155D" w:rsidRDefault="0082155D" w:rsidP="00AF26FC">
      <w:pPr>
        <w:numPr>
          <w:ilvl w:val="0"/>
          <w:numId w:val="42"/>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התאמה מבנית לכלכלת ישראל והשפעתה על פריון העבודה ותעסוקה</w:t>
      </w:r>
    </w:p>
    <w:p w14:paraId="56B25D29" w14:textId="77777777" w:rsidR="0082155D" w:rsidRPr="0082155D" w:rsidRDefault="0082155D" w:rsidP="00CA749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מטרת העבודה היא להעריך מגמות ארוכות טווח בביצועי העבודה ובפרודוקטיביות עבור מגזרים בודדים במשק הישראלי ביחס לתעסוקה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בניתוח, יהיה צורך לשים לב במיוחד למשתנים הבאים, כגון: תוצר מקומי גולמי, תעסוקה, פריון העבודה וגמישות התעסוקה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החלק האנליטי מחייב שימוש בגישות הידועות בתורת הכלכלה וניהול ועיבוד הנתונים המתקבלים על פי שיטות מתמטיות וסטטיסטיות החלות במחקר</w:t>
      </w:r>
      <w:r w:rsidRPr="0082155D">
        <w:rPr>
          <w:rFonts w:ascii="Times New Roman" w:eastAsia="Times New Roman" w:hAnsi="Times New Roman" w:cs="Times New Roman"/>
          <w:color w:val="000000"/>
          <w:sz w:val="20"/>
          <w:szCs w:val="20"/>
        </w:rPr>
        <w:t>.</w:t>
      </w:r>
    </w:p>
    <w:p w14:paraId="4474F8A0" w14:textId="77777777" w:rsidR="0082155D" w:rsidRPr="0082155D" w:rsidRDefault="0082155D" w:rsidP="00A2772C">
      <w:pPr>
        <w:bidi/>
        <w:spacing w:after="0" w:line="240" w:lineRule="auto"/>
        <w:ind w:left="720"/>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000000"/>
          <w:sz w:val="24"/>
          <w:szCs w:val="24"/>
        </w:rPr>
        <w:t> </w:t>
      </w:r>
    </w:p>
    <w:p w14:paraId="67E6495A" w14:textId="77777777" w:rsidR="0082155D" w:rsidRDefault="008F2E21" w:rsidP="006C2401">
      <w:pPr>
        <w:bidi/>
        <w:spacing w:after="0" w:line="240" w:lineRule="auto"/>
        <w:rPr>
          <w:rFonts w:ascii="Times New Roman" w:eastAsia="Times New Roman" w:hAnsi="Times New Roman" w:cs="Times New Roman"/>
          <w:b/>
          <w:bCs/>
          <w:color w:val="FF0000"/>
          <w:sz w:val="28"/>
          <w:szCs w:val="28"/>
          <w:rtl/>
        </w:rPr>
      </w:pPr>
      <w:r>
        <w:rPr>
          <w:rFonts w:ascii="Times New Roman" w:eastAsia="Times New Roman" w:hAnsi="Times New Roman" w:cs="Times New Roman" w:hint="cs"/>
          <w:b/>
          <w:bCs/>
          <w:color w:val="000000"/>
          <w:sz w:val="28"/>
          <w:szCs w:val="28"/>
          <w:rtl/>
          <w:lang w:bidi="he-IL"/>
        </w:rPr>
        <w:lastRenderedPageBreak/>
        <w:t>פרופ'</w:t>
      </w:r>
      <w:r w:rsidR="0082155D" w:rsidRPr="0082155D">
        <w:rPr>
          <w:rFonts w:ascii="Times New Roman" w:eastAsia="Times New Roman" w:hAnsi="Times New Roman" w:cs="Times New Roman"/>
          <w:b/>
          <w:bCs/>
          <w:color w:val="000000"/>
          <w:sz w:val="28"/>
          <w:szCs w:val="28"/>
        </w:rPr>
        <w:t> </w:t>
      </w:r>
      <w:proofErr w:type="spellStart"/>
      <w:r w:rsidR="0082155D" w:rsidRPr="0082155D">
        <w:rPr>
          <w:rFonts w:ascii="Times New Roman" w:eastAsia="Times New Roman" w:hAnsi="Times New Roman" w:cs="Times New Roman"/>
          <w:b/>
          <w:bCs/>
          <w:color w:val="000000"/>
          <w:sz w:val="28"/>
          <w:szCs w:val="28"/>
          <w:rtl/>
          <w:lang w:bidi="he-IL"/>
        </w:rPr>
        <w:t>לאדיסלב</w:t>
      </w:r>
      <w:proofErr w:type="spellEnd"/>
      <w:r w:rsidR="0082155D" w:rsidRPr="0082155D">
        <w:rPr>
          <w:rFonts w:ascii="Times New Roman" w:eastAsia="Times New Roman" w:hAnsi="Times New Roman" w:cs="Times New Roman"/>
          <w:b/>
          <w:bCs/>
          <w:color w:val="000000"/>
          <w:sz w:val="28"/>
          <w:szCs w:val="28"/>
          <w:rtl/>
          <w:lang w:bidi="he-IL"/>
        </w:rPr>
        <w:t xml:space="preserve"> </w:t>
      </w:r>
      <w:proofErr w:type="spellStart"/>
      <w:r w:rsidR="0082155D" w:rsidRPr="0082155D">
        <w:rPr>
          <w:rFonts w:ascii="Times New Roman" w:eastAsia="Times New Roman" w:hAnsi="Times New Roman" w:cs="Times New Roman"/>
          <w:b/>
          <w:bCs/>
          <w:color w:val="000000"/>
          <w:sz w:val="28"/>
          <w:szCs w:val="28"/>
          <w:rtl/>
          <w:lang w:bidi="he-IL"/>
        </w:rPr>
        <w:t>סוחני</w:t>
      </w:r>
      <w:proofErr w:type="spellEnd"/>
      <w:r w:rsidR="0082155D" w:rsidRPr="0082155D">
        <w:rPr>
          <w:rFonts w:ascii="Times New Roman" w:eastAsia="Times New Roman" w:hAnsi="Times New Roman" w:cs="Times New Roman"/>
          <w:b/>
          <w:bCs/>
          <w:color w:val="FF0000"/>
          <w:sz w:val="28"/>
          <w:szCs w:val="28"/>
        </w:rPr>
        <w:t> </w:t>
      </w:r>
    </w:p>
    <w:p w14:paraId="3C0395D3"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6DF7E2A3" w14:textId="77777777" w:rsidR="0082155D" w:rsidRPr="0082155D" w:rsidRDefault="0082155D" w:rsidP="00AF26FC">
      <w:pPr>
        <w:numPr>
          <w:ilvl w:val="0"/>
          <w:numId w:val="43"/>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מוצרים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בשיווק אזורי</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כגורם מכריע בהתפתחות האזור</w:t>
      </w:r>
      <w:r w:rsidRPr="0082155D">
        <w:rPr>
          <w:rFonts w:ascii="Times New Roman" w:eastAsia="Times New Roman" w:hAnsi="Times New Roman" w:cs="Times New Roman"/>
          <w:b/>
          <w:bCs/>
          <w:color w:val="000000"/>
          <w:sz w:val="24"/>
          <w:szCs w:val="24"/>
          <w:rtl/>
        </w:rPr>
        <w:t> </w:t>
      </w:r>
    </w:p>
    <w:p w14:paraId="5B130E73" w14:textId="77777777" w:rsidR="009D0944" w:rsidRDefault="0082155D" w:rsidP="006C2401">
      <w:pPr>
        <w:shd w:val="clear" w:color="auto" w:fill="FFFFFF"/>
        <w:bidi/>
        <w:spacing w:after="0" w:line="240" w:lineRule="auto"/>
        <w:jc w:val="both"/>
        <w:rPr>
          <w:rFonts w:ascii="Times New Roman" w:eastAsia="Times New Roman" w:hAnsi="Times New Roman" w:cs="Times New Roman"/>
          <w:color w:val="000000"/>
          <w:sz w:val="20"/>
          <w:szCs w:val="20"/>
          <w:rtl/>
        </w:rPr>
      </w:pPr>
      <w:r w:rsidRPr="0082155D">
        <w:rPr>
          <w:rFonts w:ascii="Times New Roman" w:eastAsia="Times New Roman" w:hAnsi="Times New Roman" w:cs="Times New Roman"/>
          <w:color w:val="000000"/>
          <w:sz w:val="20"/>
          <w:szCs w:val="20"/>
          <w:rtl/>
          <w:lang w:bidi="he-IL"/>
        </w:rPr>
        <w:t>עבודת הגמר עוסקת בנושא האלמנט של תמהיל שיווק המוצרים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והבנתו הספציפית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במסגרת שיווק אזורי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ידע תיאורטי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וניתוח של נתונים ראשוניים ומשניים, יתוארו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ויוערכו המצב הנוכחי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בשיווק אזורי, תוך התמקדות במוצר שמציעים האזורים לאוכלוסיית היעד ולאוכלוסייה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הפוטנציאלית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תוצאות המחקר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יוצע מודל של קו מוצרים מותאם על מנת להבטיח את צמיחת רווחת האוכלוסייה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באזור</w:t>
      </w:r>
      <w:r w:rsidRPr="0082155D">
        <w:rPr>
          <w:rFonts w:ascii="Times New Roman" w:eastAsia="Times New Roman" w:hAnsi="Times New Roman" w:cs="Times New Roman"/>
          <w:color w:val="000000"/>
          <w:sz w:val="20"/>
          <w:szCs w:val="20"/>
        </w:rPr>
        <w:t>.   </w:t>
      </w:r>
    </w:p>
    <w:p w14:paraId="25F59BEC" w14:textId="77777777" w:rsidR="0082155D" w:rsidRPr="0082155D" w:rsidRDefault="0082155D" w:rsidP="009D0944">
      <w:pPr>
        <w:shd w:val="clear" w:color="auto" w:fill="FFFFFF"/>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Pr>
        <w:t>      </w:t>
      </w:r>
    </w:p>
    <w:p w14:paraId="5418D574" w14:textId="77777777" w:rsidR="0082155D" w:rsidRPr="0082155D" w:rsidRDefault="0082155D" w:rsidP="00AF26FC">
      <w:pPr>
        <w:numPr>
          <w:ilvl w:val="0"/>
          <w:numId w:val="44"/>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מחקר של גורמי מכירה אישית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בניהול עסקי של חברות הפועלות בתחום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השירותים</w:t>
      </w:r>
      <w:r w:rsidRPr="0082155D">
        <w:rPr>
          <w:rFonts w:ascii="Times New Roman" w:eastAsia="Times New Roman" w:hAnsi="Times New Roman" w:cs="Times New Roman"/>
          <w:b/>
          <w:bCs/>
          <w:color w:val="000000"/>
          <w:sz w:val="24"/>
          <w:szCs w:val="24"/>
          <w:rtl/>
        </w:rPr>
        <w:t>  </w:t>
      </w:r>
    </w:p>
    <w:p w14:paraId="0577C9D8" w14:textId="77777777" w:rsidR="009D0944" w:rsidRDefault="0082155D" w:rsidP="006C2401">
      <w:pPr>
        <w:shd w:val="clear" w:color="auto" w:fill="FFFFFF"/>
        <w:bidi/>
        <w:spacing w:after="0" w:line="240" w:lineRule="auto"/>
        <w:jc w:val="both"/>
        <w:rPr>
          <w:rFonts w:ascii="Times New Roman" w:eastAsia="Times New Roman" w:hAnsi="Times New Roman" w:cs="Times New Roman"/>
          <w:color w:val="000000"/>
          <w:sz w:val="20"/>
          <w:szCs w:val="20"/>
          <w:rtl/>
        </w:rPr>
      </w:pPr>
      <w:r w:rsidRPr="0082155D">
        <w:rPr>
          <w:rFonts w:ascii="Times New Roman" w:eastAsia="Times New Roman" w:hAnsi="Times New Roman" w:cs="Times New Roman"/>
          <w:color w:val="000000"/>
          <w:sz w:val="20"/>
          <w:szCs w:val="20"/>
          <w:rtl/>
          <w:lang w:bidi="he-IL"/>
        </w:rPr>
        <w:t>עבודת הדוקטורט עוסקת בנושא מכירות אישיות במסגרת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אלמנט התמהיל השיווקי "תקשורת שיווקית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והמפרט שלו בתחום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השירותים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ידע תיאורטי ועל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ניתוח הנתונים הראשוניים והמשניים, יתואר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וייערך המצב הנוכחי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 ניהול מכירות אישיות במדגם נבחר של גופים עסקיים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תוצאות המחקר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יוצע בעבודה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זו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מודל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ניהול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מכירות אישי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בניהול עסקי של חברה הפועלת בתחום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השירותים</w:t>
      </w:r>
      <w:r w:rsidRPr="0082155D">
        <w:rPr>
          <w:rFonts w:ascii="Times New Roman" w:eastAsia="Times New Roman" w:hAnsi="Times New Roman" w:cs="Times New Roman"/>
          <w:color w:val="000000"/>
          <w:sz w:val="20"/>
          <w:szCs w:val="20"/>
        </w:rPr>
        <w:t>.         </w:t>
      </w:r>
    </w:p>
    <w:p w14:paraId="30E8012D" w14:textId="77777777" w:rsidR="0082155D" w:rsidRPr="0082155D" w:rsidRDefault="0082155D" w:rsidP="009D0944">
      <w:pPr>
        <w:shd w:val="clear" w:color="auto" w:fill="FFFFFF"/>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b/>
          <w:bCs/>
          <w:color w:val="000000"/>
          <w:sz w:val="24"/>
          <w:szCs w:val="24"/>
        </w:rPr>
        <w:t> </w:t>
      </w:r>
    </w:p>
    <w:p w14:paraId="11A870E5" w14:textId="77777777" w:rsidR="0082155D" w:rsidRPr="0082155D" w:rsidRDefault="0082155D" w:rsidP="00AF26FC">
      <w:pPr>
        <w:numPr>
          <w:ilvl w:val="0"/>
          <w:numId w:val="45"/>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התנאים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למפעלים קטנים ובינוניים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באזור ככלי לתחרותיות האזור</w:t>
      </w:r>
      <w:r w:rsidRPr="0082155D">
        <w:rPr>
          <w:rFonts w:ascii="Times New Roman" w:eastAsia="Times New Roman" w:hAnsi="Times New Roman" w:cs="Times New Roman"/>
          <w:b/>
          <w:bCs/>
          <w:color w:val="000000"/>
          <w:sz w:val="24"/>
          <w:szCs w:val="24"/>
          <w:rtl/>
        </w:rPr>
        <w:t>  </w:t>
      </w:r>
    </w:p>
    <w:p w14:paraId="686D2729" w14:textId="77777777" w:rsidR="0082155D" w:rsidRPr="0082155D" w:rsidRDefault="0082155D" w:rsidP="00CA7494">
      <w:pPr>
        <w:shd w:val="clear" w:color="auto" w:fill="FFFFFF"/>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עבודת הגמר עוסקת בנושא התמיכה בפיתוחם של ארגונים קטנים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ובינוניים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באזור במטרה לשמור או להגביר את התחרותיות של האזורים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ידע תיאורטי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וניתוח של נתונים ראשוניים ומשניים, יתואר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וייערך המצב הנוכחי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בתנאים שנוצרו להתפתחותם של ארגונים קטנים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ובינוניים באזורים נבחרים, תוך ניתוח השוואתי עם מגמות עולמיות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ושיטות עבודה מומלצות. יזוהו. </w:t>
      </w:r>
      <w:proofErr w:type="spellStart"/>
      <w:r w:rsidRPr="0082155D">
        <w:rPr>
          <w:rFonts w:ascii="Times New Roman" w:eastAsia="Times New Roman" w:hAnsi="Times New Roman" w:cs="Times New Roman"/>
          <w:color w:val="000000"/>
          <w:sz w:val="20"/>
          <w:szCs w:val="20"/>
          <w:rtl/>
          <w:lang w:bidi="he-IL"/>
        </w:rPr>
        <w:t>פרקטיקות</w:t>
      </w:r>
      <w:proofErr w:type="spellEnd"/>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בשטח</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תוצאות המחקר</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יוצע מודל תמיכה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במיזמים קטנים ובינוניים באזור</w:t>
      </w:r>
      <w:r w:rsidRPr="0082155D">
        <w:rPr>
          <w:rFonts w:ascii="Times New Roman" w:eastAsia="Times New Roman" w:hAnsi="Times New Roman" w:cs="Times New Roman"/>
          <w:color w:val="000000"/>
          <w:sz w:val="20"/>
          <w:szCs w:val="20"/>
        </w:rPr>
        <w:t>.           </w:t>
      </w:r>
    </w:p>
    <w:p w14:paraId="5E6F60B5"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b/>
          <w:bCs/>
          <w:color w:val="FF0000"/>
          <w:sz w:val="28"/>
          <w:szCs w:val="28"/>
        </w:rPr>
        <w:t> </w:t>
      </w:r>
    </w:p>
    <w:p w14:paraId="09BBDD8B" w14:textId="77777777" w:rsidR="0082155D" w:rsidRDefault="008F2E21" w:rsidP="006C2401">
      <w:pPr>
        <w:bidi/>
        <w:spacing w:after="0" w:line="240" w:lineRule="auto"/>
        <w:rPr>
          <w:rFonts w:ascii="Times New Roman" w:eastAsia="Times New Roman" w:hAnsi="Times New Roman" w:cs="Times New Roman"/>
          <w:b/>
          <w:bCs/>
          <w:color w:val="FF0000"/>
          <w:sz w:val="28"/>
          <w:szCs w:val="28"/>
          <w:rt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Pr>
        <w:t> </w:t>
      </w:r>
      <w:proofErr w:type="spellStart"/>
      <w:r w:rsidR="0082155D" w:rsidRPr="0082155D">
        <w:rPr>
          <w:rFonts w:ascii="Times New Roman" w:eastAsia="Times New Roman" w:hAnsi="Times New Roman" w:cs="Times New Roman"/>
          <w:b/>
          <w:bCs/>
          <w:color w:val="000000"/>
          <w:sz w:val="28"/>
          <w:szCs w:val="28"/>
          <w:rtl/>
          <w:lang w:bidi="he-IL"/>
        </w:rPr>
        <w:t>אלז'בה</w:t>
      </w:r>
      <w:proofErr w:type="spellEnd"/>
      <w:r w:rsidR="0082155D" w:rsidRPr="0082155D">
        <w:rPr>
          <w:rFonts w:ascii="Times New Roman" w:eastAsia="Times New Roman" w:hAnsi="Times New Roman" w:cs="Times New Roman"/>
          <w:b/>
          <w:bCs/>
          <w:color w:val="000000"/>
          <w:sz w:val="28"/>
          <w:szCs w:val="28"/>
          <w:rtl/>
          <w:lang w:bidi="he-IL"/>
        </w:rPr>
        <w:t xml:space="preserve"> </w:t>
      </w:r>
      <w:proofErr w:type="spellStart"/>
      <w:r w:rsidR="0082155D" w:rsidRPr="0082155D">
        <w:rPr>
          <w:rFonts w:ascii="Times New Roman" w:eastAsia="Times New Roman" w:hAnsi="Times New Roman" w:cs="Times New Roman"/>
          <w:b/>
          <w:bCs/>
          <w:color w:val="000000"/>
          <w:sz w:val="28"/>
          <w:szCs w:val="28"/>
          <w:rtl/>
          <w:lang w:bidi="he-IL"/>
        </w:rPr>
        <w:t>סוהאניוב</w:t>
      </w:r>
      <w:proofErr w:type="spellEnd"/>
      <w:r w:rsidR="0082155D" w:rsidRPr="0082155D">
        <w:rPr>
          <w:rFonts w:ascii="Times New Roman" w:eastAsia="Times New Roman" w:hAnsi="Times New Roman" w:cs="Times New Roman"/>
          <w:b/>
          <w:bCs/>
          <w:color w:val="FF0000"/>
          <w:sz w:val="28"/>
          <w:szCs w:val="28"/>
        </w:rPr>
        <w:t> </w:t>
      </w:r>
    </w:p>
    <w:p w14:paraId="3254BC2F"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1FCC5725" w14:textId="77777777" w:rsidR="0082155D" w:rsidRPr="0082155D" w:rsidRDefault="0082155D" w:rsidP="00AF26FC">
      <w:pPr>
        <w:numPr>
          <w:ilvl w:val="0"/>
          <w:numId w:val="46"/>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היבטים חשבונאיים, מסיים וניהוליים של</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נכסים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בלתי מוחשיים</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בחברה מתפתחת</w:t>
      </w:r>
      <w:r w:rsidRPr="0082155D">
        <w:rPr>
          <w:rFonts w:ascii="Times New Roman" w:eastAsia="Times New Roman" w:hAnsi="Times New Roman" w:cs="Times New Roman"/>
          <w:b/>
          <w:bCs/>
          <w:color w:val="000000"/>
          <w:sz w:val="24"/>
          <w:szCs w:val="24"/>
          <w:rtl/>
        </w:rPr>
        <w:t> </w:t>
      </w:r>
    </w:p>
    <w:p w14:paraId="76D0C6EB" w14:textId="77777777" w:rsidR="009D0944" w:rsidRDefault="0082155D" w:rsidP="006C2401">
      <w:pPr>
        <w:bidi/>
        <w:spacing w:after="0" w:line="240" w:lineRule="auto"/>
        <w:jc w:val="both"/>
        <w:rPr>
          <w:rFonts w:ascii="Times New Roman" w:eastAsia="Times New Roman" w:hAnsi="Times New Roman" w:cs="Times New Roman"/>
          <w:color w:val="000000"/>
          <w:sz w:val="20"/>
          <w:szCs w:val="20"/>
          <w:rtl/>
          <w:lang w:bidi="he-IL"/>
        </w:rPr>
      </w:pPr>
      <w:r w:rsidRPr="0082155D">
        <w:rPr>
          <w:rFonts w:ascii="Times New Roman" w:eastAsia="Times New Roman" w:hAnsi="Times New Roman" w:cs="Times New Roman"/>
          <w:color w:val="000000"/>
          <w:sz w:val="20"/>
          <w:szCs w:val="20"/>
          <w:rtl/>
          <w:lang w:bidi="he-IL"/>
        </w:rPr>
        <w:t>לא ניתן להכחיש שבתנאים הכלכליים והחברתיים המשתנים של חברת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הידע</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xml:space="preserve">, </w:t>
      </w:r>
      <w:r w:rsidRPr="0082155D">
        <w:rPr>
          <w:rFonts w:ascii="Times New Roman" w:eastAsia="Times New Roman" w:hAnsi="Times New Roman" w:cs="Times New Roman"/>
          <w:color w:val="000000"/>
          <w:sz w:val="20"/>
          <w:szCs w:val="20"/>
          <w:rtl/>
          <w:lang w:bidi="he-IL"/>
        </w:rPr>
        <w:t>חשיבותם הכלכלית של נכסים בלתי מוחשיים (בעיקר קניין רוחני) גדלה ברמה המקומית והעולמית, והניהול התקין שלה יוצר ערך מוסף</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במודל הכלכלי הנוכחי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לנכסים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בלתי מוחשיים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יכולה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להיות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השפעה רבה על הצלחתה ועל התקדמותה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המוקד העיקרי של העבודה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יהיה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המחקר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נכסים בלתי מוחשיים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דגש על קניין רוחני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xml:space="preserve">, </w:t>
      </w:r>
      <w:r w:rsidRPr="0082155D">
        <w:rPr>
          <w:rFonts w:ascii="Times New Roman" w:eastAsia="Times New Roman" w:hAnsi="Times New Roman" w:cs="Times New Roman"/>
          <w:color w:val="000000"/>
          <w:sz w:val="20"/>
          <w:szCs w:val="20"/>
          <w:rtl/>
          <w:lang w:bidi="he-IL"/>
        </w:rPr>
        <w:t>במיוחד</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במונחים של חשבונאות, מסים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וניהול של נכסים בלתי מוחשיים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מנקודת מבט תיאורטית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תינתן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עדיפות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להקשר של הוראות החקיקה הסלובקית, כמו גם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לתקנות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בינלאומיות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נלוות</w:t>
      </w:r>
      <w:r w:rsidRPr="0082155D">
        <w:rPr>
          <w:rFonts w:ascii="Times New Roman" w:eastAsia="Times New Roman" w:hAnsi="Times New Roman" w:cs="Times New Roman"/>
          <w:color w:val="000000"/>
          <w:sz w:val="20"/>
          <w:szCs w:val="20"/>
          <w:rtl/>
        </w:rPr>
        <w:t> </w:t>
      </w:r>
      <w:r w:rsidR="00CA7494">
        <w:rPr>
          <w:rFonts w:ascii="Times New Roman" w:eastAsia="Times New Roman" w:hAnsi="Times New Roman" w:cs="Times New Roman" w:hint="cs"/>
          <w:color w:val="000000"/>
          <w:sz w:val="20"/>
          <w:szCs w:val="20"/>
          <w:rtl/>
          <w:lang w:bidi="he-IL"/>
        </w:rPr>
        <w:t>-</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למשל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תקנות האיחוד האירופי</w:t>
      </w:r>
      <w:r w:rsidRPr="0082155D">
        <w:rPr>
          <w:rFonts w:ascii="Times New Roman" w:eastAsia="Times New Roman" w:hAnsi="Times New Roman" w:cs="Times New Roman"/>
          <w:color w:val="000000"/>
          <w:sz w:val="20"/>
          <w:szCs w:val="20"/>
        </w:rPr>
        <w:t xml:space="preserve">, </w:t>
      </w:r>
      <w:r w:rsidR="00CA7494">
        <w:rPr>
          <w:rFonts w:ascii="Times New Roman" w:eastAsia="Times New Roman" w:hAnsi="Times New Roman" w:cs="Times New Roman" w:hint="cs"/>
          <w:color w:val="000000"/>
          <w:sz w:val="20"/>
          <w:szCs w:val="20"/>
          <w:rtl/>
          <w:lang w:bidi="he-IL"/>
        </w:rPr>
        <w:t>ב</w:t>
      </w:r>
      <w:r w:rsidRPr="0082155D">
        <w:rPr>
          <w:rFonts w:ascii="Times New Roman" w:eastAsia="Times New Roman" w:hAnsi="Times New Roman" w:cs="Times New Roman"/>
          <w:color w:val="000000"/>
          <w:sz w:val="20"/>
          <w:szCs w:val="20"/>
          <w:rtl/>
          <w:lang w:bidi="he-IL"/>
        </w:rPr>
        <w:t>התבסס על ידע תיאורטי ועל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בסיס</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נתונים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ראשוניים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ומשניים, ייבחנו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ויוערכו המצב הנוכחי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 הנכסים הבלתי מוחשיים של חברות, למשל</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יתרונות ומגבלות היוון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הערכה מחדש בתאריך המאזן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היקף הגילוי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בהתאם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לקטגוריית הגודל של המפעלים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בחינת ההשפעה של יתרונות המס בתחום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הנכסים הלא מוחשיים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ניהול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מיטבי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ובר קיימא של נכסים בלתי מוחשיים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על סמך התוצאות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המחקר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A </w:t>
      </w:r>
      <w:r w:rsidRPr="0082155D">
        <w:rPr>
          <w:rFonts w:ascii="Times New Roman" w:eastAsia="Times New Roman" w:hAnsi="Times New Roman" w:cs="Times New Roman"/>
          <w:color w:val="000000"/>
          <w:sz w:val="20"/>
          <w:szCs w:val="20"/>
          <w:rtl/>
          <w:lang w:bidi="he-IL"/>
        </w:rPr>
        <w:t>מודל של יעיל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וניהול של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נכסים בלתי מוחשיים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ייוצר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xml:space="preserve">, </w:t>
      </w:r>
      <w:r w:rsidRPr="0082155D">
        <w:rPr>
          <w:rFonts w:ascii="Times New Roman" w:eastAsia="Times New Roman" w:hAnsi="Times New Roman" w:cs="Times New Roman"/>
          <w:color w:val="000000"/>
          <w:sz w:val="20"/>
          <w:szCs w:val="20"/>
          <w:rtl/>
          <w:lang w:bidi="he-IL"/>
        </w:rPr>
        <w:t>תוך התחשבות שלהם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נאמנת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מצגת נכונה בדוחות הכספיים של חברות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אופטימיזציה של בסיס המס</w:t>
      </w:r>
    </w:p>
    <w:p w14:paraId="231082B2" w14:textId="77777777" w:rsidR="0082155D" w:rsidRPr="0082155D" w:rsidRDefault="0082155D" w:rsidP="009D094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Pr>
        <w:t>              </w:t>
      </w:r>
    </w:p>
    <w:p w14:paraId="21599150" w14:textId="77777777" w:rsidR="0082155D" w:rsidRPr="00A2772C" w:rsidRDefault="0082155D" w:rsidP="00AF26FC">
      <w:pPr>
        <w:numPr>
          <w:ilvl w:val="0"/>
          <w:numId w:val="47"/>
        </w:numPr>
        <w:bidi/>
        <w:spacing w:after="0" w:line="240" w:lineRule="auto"/>
        <w:ind w:left="167" w:firstLine="0"/>
        <w:rPr>
          <w:rFonts w:ascii="Times New Roman" w:eastAsia="Times New Roman" w:hAnsi="Times New Roman" w:cs="Times New Roman"/>
          <w:color w:val="000000"/>
          <w:sz w:val="24"/>
          <w:szCs w:val="24"/>
        </w:rPr>
      </w:pPr>
      <w:r w:rsidRPr="00A2772C">
        <w:rPr>
          <w:rFonts w:ascii="Times New Roman" w:eastAsia="Times New Roman" w:hAnsi="Times New Roman" w:cs="Times New Roman"/>
          <w:b/>
          <w:bCs/>
          <w:color w:val="000000"/>
          <w:sz w:val="24"/>
          <w:szCs w:val="24"/>
          <w:rtl/>
          <w:lang w:bidi="he-IL"/>
        </w:rPr>
        <w:t>ניתוח ההקשר הכלכלי של עושר</w:t>
      </w:r>
      <w:r w:rsidRPr="00A2772C">
        <w:rPr>
          <w:rFonts w:ascii="Times New Roman" w:eastAsia="Times New Roman" w:hAnsi="Times New Roman" w:cs="Times New Roman"/>
          <w:b/>
          <w:bCs/>
          <w:color w:val="000000"/>
          <w:sz w:val="24"/>
          <w:szCs w:val="24"/>
          <w:rtl/>
        </w:rPr>
        <w:t> </w:t>
      </w:r>
      <w:r w:rsidRPr="00A2772C">
        <w:rPr>
          <w:rFonts w:ascii="Times New Roman" w:eastAsia="Times New Roman" w:hAnsi="Times New Roman" w:cs="Times New Roman"/>
          <w:b/>
          <w:bCs/>
          <w:color w:val="000000"/>
          <w:sz w:val="24"/>
          <w:szCs w:val="24"/>
          <w:rtl/>
          <w:lang w:bidi="he-IL"/>
        </w:rPr>
        <w:t>ורווחה</w:t>
      </w:r>
      <w:r w:rsidRPr="00A2772C">
        <w:rPr>
          <w:rFonts w:ascii="Times New Roman" w:eastAsia="Times New Roman" w:hAnsi="Times New Roman" w:cs="Times New Roman"/>
          <w:b/>
          <w:bCs/>
          <w:color w:val="000000"/>
          <w:sz w:val="24"/>
          <w:szCs w:val="24"/>
          <w:rtl/>
        </w:rPr>
        <w:t> </w:t>
      </w:r>
      <w:r w:rsidRPr="00A2772C">
        <w:rPr>
          <w:rFonts w:ascii="Times New Roman" w:eastAsia="Times New Roman" w:hAnsi="Times New Roman" w:cs="Times New Roman"/>
          <w:b/>
          <w:bCs/>
          <w:color w:val="000000"/>
          <w:sz w:val="24"/>
          <w:szCs w:val="24"/>
        </w:rPr>
        <w:t>: </w:t>
      </w:r>
      <w:r w:rsidRPr="00A2772C">
        <w:rPr>
          <w:rFonts w:ascii="Times New Roman" w:eastAsia="Times New Roman" w:hAnsi="Times New Roman" w:cs="Times New Roman"/>
          <w:b/>
          <w:bCs/>
          <w:color w:val="000000"/>
          <w:sz w:val="24"/>
          <w:szCs w:val="24"/>
          <w:rtl/>
          <w:lang w:bidi="he-IL"/>
        </w:rPr>
        <w:t>הרמה</w:t>
      </w:r>
      <w:r w:rsidRPr="00A2772C">
        <w:rPr>
          <w:rFonts w:ascii="Times New Roman" w:eastAsia="Times New Roman" w:hAnsi="Times New Roman" w:cs="Times New Roman"/>
          <w:b/>
          <w:bCs/>
          <w:color w:val="000000"/>
          <w:sz w:val="24"/>
          <w:szCs w:val="24"/>
          <w:rtl/>
        </w:rPr>
        <w:t> </w:t>
      </w:r>
      <w:r w:rsidRPr="00A2772C">
        <w:rPr>
          <w:rFonts w:ascii="Times New Roman" w:eastAsia="Times New Roman" w:hAnsi="Times New Roman" w:cs="Times New Roman"/>
          <w:b/>
          <w:bCs/>
          <w:color w:val="000000"/>
          <w:sz w:val="24"/>
          <w:szCs w:val="24"/>
          <w:rtl/>
          <w:lang w:bidi="he-IL"/>
        </w:rPr>
        <w:t>הטבעית</w:t>
      </w:r>
      <w:r w:rsidRPr="00A2772C">
        <w:rPr>
          <w:rFonts w:ascii="Times New Roman" w:eastAsia="Times New Roman" w:hAnsi="Times New Roman" w:cs="Times New Roman"/>
          <w:b/>
          <w:bCs/>
          <w:color w:val="000000"/>
          <w:sz w:val="24"/>
          <w:szCs w:val="24"/>
          <w:rtl/>
        </w:rPr>
        <w:t> </w:t>
      </w:r>
      <w:r w:rsidRPr="00A2772C">
        <w:rPr>
          <w:rFonts w:ascii="Times New Roman" w:eastAsia="Times New Roman" w:hAnsi="Times New Roman" w:cs="Times New Roman"/>
          <w:b/>
          <w:bCs/>
          <w:color w:val="000000"/>
          <w:sz w:val="24"/>
          <w:szCs w:val="24"/>
          <w:rtl/>
          <w:lang w:bidi="he-IL"/>
        </w:rPr>
        <w:t>של פערים בהכנסה</w:t>
      </w:r>
    </w:p>
    <w:p w14:paraId="29E56A19" w14:textId="77777777" w:rsidR="009D0944" w:rsidRDefault="0082155D" w:rsidP="006C2401">
      <w:pPr>
        <w:bidi/>
        <w:spacing w:after="0" w:line="240" w:lineRule="auto"/>
        <w:jc w:val="both"/>
        <w:rPr>
          <w:rFonts w:ascii="Times New Roman" w:eastAsia="Times New Roman" w:hAnsi="Times New Roman" w:cs="Times New Roman"/>
          <w:color w:val="000000"/>
          <w:sz w:val="20"/>
          <w:szCs w:val="20"/>
          <w:rtl/>
          <w:lang w:bidi="he-IL"/>
        </w:rPr>
      </w:pPr>
      <w:r w:rsidRPr="0082155D">
        <w:rPr>
          <w:rFonts w:ascii="Times New Roman" w:eastAsia="Times New Roman" w:hAnsi="Times New Roman" w:cs="Times New Roman"/>
          <w:color w:val="000000"/>
          <w:sz w:val="20"/>
          <w:szCs w:val="20"/>
          <w:rtl/>
          <w:lang w:bidi="he-IL"/>
        </w:rPr>
        <w:t>מחקרים על אי-שוויון בהכנסות בשנים האחרונות חווים רנסנס</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ההשפעות של פערים ברכוש והכנסה עולות בהרבה על ההשלכות הכלכליות, וההיבטים החברתיים והחברתיים מתעוררים גם הם</w:t>
      </w:r>
      <w:r w:rsidRPr="0082155D">
        <w:rPr>
          <w:rFonts w:ascii="Times New Roman" w:eastAsia="Times New Roman" w:hAnsi="Times New Roman" w:cs="Times New Roman"/>
          <w:color w:val="000000"/>
          <w:sz w:val="20"/>
          <w:szCs w:val="20"/>
        </w:rPr>
        <w:t xml:space="preserve">.   </w:t>
      </w:r>
      <w:r w:rsidRPr="0082155D">
        <w:rPr>
          <w:rFonts w:ascii="Times New Roman" w:eastAsia="Times New Roman" w:hAnsi="Times New Roman" w:cs="Times New Roman"/>
          <w:color w:val="000000"/>
          <w:sz w:val="20"/>
          <w:szCs w:val="20"/>
          <w:rtl/>
          <w:lang w:bidi="he-IL"/>
        </w:rPr>
        <w:t>עבודת הגמר עוסקת בנושא עושר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ורווחה בדגש על פערי הכנסה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המצב הנוכחי של הסוגיה יעובד</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וישתלב על בסיס</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ספרות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ומחקרים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מקומיים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וזרים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בהתבסס על המצב הנוכחי של הבעיה ועל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סמך ניתוח הנתונים הראשוניים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והמשניים ייבדקו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ויבחנו את המצב הנוכחי ואת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המגמות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 העושר</w:t>
      </w:r>
      <w:r w:rsidRPr="0082155D">
        <w:rPr>
          <w:rFonts w:ascii="Times New Roman" w:eastAsia="Times New Roman" w:hAnsi="Times New Roman" w:cs="Times New Roman"/>
          <w:color w:val="000000"/>
          <w:sz w:val="20"/>
          <w:szCs w:val="20"/>
          <w:rtl/>
        </w:rPr>
        <w:t> </w:t>
      </w:r>
      <w:r w:rsidR="00A2772C">
        <w:rPr>
          <w:rFonts w:ascii="Times New Roman" w:eastAsia="Times New Roman" w:hAnsi="Times New Roman" w:cs="Times New Roman"/>
          <w:color w:val="000000"/>
          <w:sz w:val="20"/>
          <w:szCs w:val="20"/>
          <w:lang w:val="en-US"/>
        </w:rPr>
        <w:t xml:space="preserve">- </w:t>
      </w:r>
      <w:r w:rsidRPr="0082155D">
        <w:rPr>
          <w:rFonts w:ascii="Times New Roman" w:eastAsia="Times New Roman" w:hAnsi="Times New Roman" w:cs="Times New Roman"/>
          <w:color w:val="000000"/>
          <w:sz w:val="20"/>
          <w:szCs w:val="20"/>
          <w:rtl/>
          <w:lang w:bidi="he-IL"/>
        </w:rPr>
        <w:t>הכנסה, הוצאה, נכסים</w:t>
      </w:r>
      <w:r w:rsidR="00A2772C" w:rsidRPr="0082155D">
        <w:rPr>
          <w:rFonts w:ascii="Times New Roman" w:eastAsia="Times New Roman" w:hAnsi="Times New Roman" w:cs="Times New Roman"/>
          <w:color w:val="000000"/>
          <w:sz w:val="20"/>
          <w:szCs w:val="20"/>
        </w:rPr>
        <w:t xml:space="preserve"> </w:t>
      </w:r>
      <w:r w:rsidR="00A2772C">
        <w:rPr>
          <w:rFonts w:ascii="Times New Roman" w:eastAsia="Times New Roman" w:hAnsi="Times New Roman" w:cs="Times New Roman" w:hint="cs"/>
          <w:color w:val="000000"/>
          <w:sz w:val="20"/>
          <w:szCs w:val="20"/>
          <w:rtl/>
          <w:lang w:bidi="he-IL"/>
        </w:rPr>
        <w:t>,</w:t>
      </w:r>
      <w:r w:rsidRPr="0082155D">
        <w:rPr>
          <w:rFonts w:ascii="Times New Roman" w:eastAsia="Times New Roman" w:hAnsi="Times New Roman" w:cs="Times New Roman"/>
          <w:color w:val="000000"/>
          <w:sz w:val="20"/>
          <w:szCs w:val="20"/>
          <w:rtl/>
          <w:lang w:bidi="he-IL"/>
        </w:rPr>
        <w:t>אושר עושר , בריאות, חינוך, איכות סביבה</w:t>
      </w:r>
      <w:r w:rsidRPr="0082155D">
        <w:rPr>
          <w:rFonts w:ascii="Times New Roman" w:eastAsia="Times New Roman" w:hAnsi="Times New Roman" w:cs="Times New Roman"/>
          <w:color w:val="000000"/>
          <w:sz w:val="20"/>
          <w:szCs w:val="20"/>
        </w:rPr>
        <w:t> , </w:t>
      </w:r>
      <w:r w:rsidRPr="0082155D">
        <w:rPr>
          <w:rFonts w:ascii="Times New Roman" w:eastAsia="Times New Roman" w:hAnsi="Times New Roman" w:cs="Times New Roman"/>
          <w:color w:val="000000"/>
          <w:sz w:val="20"/>
          <w:szCs w:val="20"/>
          <w:rtl/>
          <w:lang w:bidi="he-IL"/>
        </w:rPr>
        <w:t xml:space="preserve"> על-פי המתודולוגיות הנפוצות ביותר בשימוש</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אינדיקטורים עבור</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מדידה אי שוויון</w:t>
      </w:r>
      <w:r w:rsidR="00CA7494">
        <w:rPr>
          <w:rFonts w:ascii="Times New Roman" w:eastAsia="Times New Roman" w:hAnsi="Times New Roman" w:cs="Times New Roman" w:hint="cs"/>
          <w:color w:val="000000"/>
          <w:sz w:val="20"/>
          <w:szCs w:val="20"/>
          <w:rtl/>
          <w:lang w:bidi="he-IL"/>
        </w:rPr>
        <w:t>.</w:t>
      </w:r>
    </w:p>
    <w:p w14:paraId="1DF8BA61" w14:textId="77777777" w:rsidR="0082155D" w:rsidRPr="0082155D" w:rsidRDefault="0082155D" w:rsidP="009D094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i/>
          <w:iCs/>
          <w:color w:val="000000"/>
          <w:sz w:val="20"/>
          <w:szCs w:val="20"/>
        </w:rPr>
        <w:t> </w:t>
      </w:r>
    </w:p>
    <w:p w14:paraId="1B101796" w14:textId="77777777" w:rsidR="0082155D" w:rsidRPr="0082155D" w:rsidRDefault="0082155D" w:rsidP="00AF26FC">
      <w:pPr>
        <w:numPr>
          <w:ilvl w:val="0"/>
          <w:numId w:val="48"/>
        </w:numPr>
        <w:bidi/>
        <w:spacing w:after="0" w:line="240" w:lineRule="auto"/>
        <w:ind w:left="16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ניתוח נכסים, הכנסות ומצב</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 xml:space="preserve">פיננסי של מלונות </w:t>
      </w:r>
    </w:p>
    <w:p w14:paraId="42CB94BE" w14:textId="77777777" w:rsidR="0082155D" w:rsidRPr="0082155D" w:rsidRDefault="0082155D" w:rsidP="00195454">
      <w:pPr>
        <w:bidi/>
        <w:spacing w:after="0" w:line="240" w:lineRule="auto"/>
        <w:jc w:val="both"/>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המחקר שבוצע במסגרת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עבודת התזה יתרום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להתפתחות מגזר התיירות 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ידי ניתוח יעילותם של פרויקטים של השקעות בתיירות בריאות הממומנת באמצעות משאבים שאינם ניתנים להחזר, וכן את יעילות השימוש בתרומות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מכספי האיחוד האירופי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על</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מנת להגביר את התחרותיות באמצעות השקעות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והטבות תפעוליות, ייבחנו מגמות הפיתוח של בתי המלון (המספקים שירותי בריאות)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שיטות מתמטיות וסטטיסטיות מתאימות יעריכו את תוצאות הניתוחים, יצדיקו את הממצאים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ויציעו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אמצעים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מקיפים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לשיפור הנכסים, ההכנסות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והמצב הכלכלי של מלונות</w:t>
      </w:r>
      <w:r w:rsidRPr="0082155D">
        <w:rPr>
          <w:rFonts w:ascii="Times New Roman" w:eastAsia="Times New Roman" w:hAnsi="Times New Roman" w:cs="Times New Roman"/>
          <w:color w:val="000000"/>
          <w:sz w:val="20"/>
          <w:szCs w:val="20"/>
        </w:rPr>
        <w:t>   </w:t>
      </w:r>
    </w:p>
    <w:p w14:paraId="365DB198"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i/>
          <w:iCs/>
          <w:color w:val="000000"/>
          <w:sz w:val="20"/>
          <w:szCs w:val="20"/>
        </w:rPr>
        <w:t> </w:t>
      </w:r>
    </w:p>
    <w:p w14:paraId="41B473FC" w14:textId="77777777" w:rsidR="0082155D" w:rsidRDefault="008F2E21" w:rsidP="006C2401">
      <w:pPr>
        <w:bidi/>
        <w:spacing w:after="0" w:line="240" w:lineRule="auto"/>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000000"/>
          <w:sz w:val="28"/>
          <w:szCs w:val="28"/>
          <w:rtl/>
          <w:lang w:bidi="he-IL"/>
        </w:rPr>
        <w:t>פרופ'</w:t>
      </w:r>
      <w:r w:rsidR="0082155D" w:rsidRPr="0082155D">
        <w:rPr>
          <w:rFonts w:ascii="Times New Roman" w:eastAsia="Times New Roman" w:hAnsi="Times New Roman" w:cs="Times New Roman"/>
          <w:b/>
          <w:bCs/>
          <w:color w:val="000000"/>
          <w:sz w:val="28"/>
          <w:szCs w:val="28"/>
          <w:rtl/>
        </w:rPr>
        <w:t> </w:t>
      </w:r>
      <w:proofErr w:type="spellStart"/>
      <w:r w:rsidR="0082155D" w:rsidRPr="0082155D">
        <w:rPr>
          <w:rFonts w:ascii="Times New Roman" w:eastAsia="Times New Roman" w:hAnsi="Times New Roman" w:cs="Times New Roman"/>
          <w:b/>
          <w:bCs/>
          <w:color w:val="000000"/>
          <w:sz w:val="28"/>
          <w:szCs w:val="28"/>
          <w:rtl/>
          <w:lang w:bidi="he-IL"/>
        </w:rPr>
        <w:t>מירוסלב</w:t>
      </w:r>
      <w:proofErr w:type="spellEnd"/>
      <w:r w:rsidR="0082155D" w:rsidRPr="0082155D">
        <w:rPr>
          <w:rFonts w:ascii="Times New Roman" w:eastAsia="Times New Roman" w:hAnsi="Times New Roman" w:cs="Times New Roman"/>
          <w:b/>
          <w:bCs/>
          <w:color w:val="000000"/>
          <w:sz w:val="28"/>
          <w:szCs w:val="28"/>
          <w:rtl/>
          <w:lang w:bidi="he-IL"/>
        </w:rPr>
        <w:t xml:space="preserve"> סקודה</w:t>
      </w:r>
      <w:r w:rsidR="0082155D" w:rsidRPr="0082155D">
        <w:rPr>
          <w:rFonts w:ascii="Times New Roman" w:eastAsia="Times New Roman" w:hAnsi="Times New Roman" w:cs="Times New Roman"/>
          <w:b/>
          <w:bCs/>
          <w:color w:val="FF0000"/>
          <w:sz w:val="24"/>
          <w:szCs w:val="24"/>
        </w:rPr>
        <w:t> </w:t>
      </w:r>
    </w:p>
    <w:p w14:paraId="651E9592" w14:textId="77777777" w:rsidR="009D0944" w:rsidRPr="0082155D" w:rsidRDefault="009D0944" w:rsidP="009D0944">
      <w:pPr>
        <w:bidi/>
        <w:spacing w:after="0" w:line="240" w:lineRule="auto"/>
        <w:rPr>
          <w:rFonts w:ascii="Times New Roman" w:eastAsia="Times New Roman" w:hAnsi="Times New Roman" w:cs="Times New Roman"/>
          <w:color w:val="000000"/>
          <w:sz w:val="27"/>
          <w:szCs w:val="27"/>
        </w:rPr>
      </w:pPr>
    </w:p>
    <w:p w14:paraId="49C2A06F" w14:textId="77777777" w:rsidR="0082155D" w:rsidRPr="0082155D" w:rsidRDefault="0082155D" w:rsidP="00AF26FC">
      <w:pPr>
        <w:numPr>
          <w:ilvl w:val="0"/>
          <w:numId w:val="49"/>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שווי הוגן כבסיס הערכת שווי לאור ניתוח פיננסי</w:t>
      </w:r>
    </w:p>
    <w:p w14:paraId="64070243" w14:textId="77777777" w:rsidR="0082155D" w:rsidRDefault="0082155D" w:rsidP="006C2401">
      <w:pPr>
        <w:bidi/>
        <w:spacing w:after="0" w:line="240" w:lineRule="auto"/>
        <w:rPr>
          <w:rFonts w:ascii="Times New Roman" w:eastAsia="Times New Roman" w:hAnsi="Times New Roman" w:cs="Times New Roman"/>
          <w:i/>
          <w:iCs/>
          <w:color w:val="000000"/>
          <w:sz w:val="20"/>
          <w:szCs w:val="20"/>
          <w:rtl/>
        </w:rPr>
      </w:pPr>
      <w:r w:rsidRPr="0082155D">
        <w:rPr>
          <w:rFonts w:ascii="Times New Roman" w:eastAsia="Times New Roman" w:hAnsi="Times New Roman" w:cs="Times New Roman"/>
          <w:color w:val="000000"/>
          <w:sz w:val="20"/>
          <w:szCs w:val="20"/>
          <w:rtl/>
          <w:lang w:bidi="he-IL"/>
        </w:rPr>
        <w:t>המטרה הבסיסית של עבודת הדוקטורט היא להצביע על העובדה ששווי הוגן, כאחד</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מבסיסי הערכת השווי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בחשבונאות, אינו בסיס הערכת שווי אמין מספיק</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האם ניתן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לראותה, בתפיסה גבולית מסוימת, כאחת הסיבות העיקריות להפעלת המשבר הפיננסי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i/>
          <w:iCs/>
          <w:color w:val="000000"/>
          <w:sz w:val="20"/>
          <w:szCs w:val="20"/>
        </w:rPr>
        <w:t> </w:t>
      </w:r>
    </w:p>
    <w:p w14:paraId="269E314A" w14:textId="77777777" w:rsidR="00215D8B" w:rsidRPr="0082155D" w:rsidRDefault="00215D8B" w:rsidP="00215D8B">
      <w:pPr>
        <w:bidi/>
        <w:spacing w:after="0" w:line="240" w:lineRule="auto"/>
        <w:rPr>
          <w:rFonts w:ascii="Times New Roman" w:eastAsia="Times New Roman" w:hAnsi="Times New Roman" w:cs="Times New Roman"/>
          <w:color w:val="000000"/>
          <w:sz w:val="27"/>
          <w:szCs w:val="27"/>
        </w:rPr>
      </w:pPr>
    </w:p>
    <w:p w14:paraId="0C3F9670" w14:textId="77777777" w:rsidR="0082155D" w:rsidRPr="0082155D" w:rsidRDefault="0082155D" w:rsidP="00AF26FC">
      <w:pPr>
        <w:numPr>
          <w:ilvl w:val="0"/>
          <w:numId w:val="50"/>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תהליך ההרמוניזציה של חקיקת חשבונאות סלובקית עם חוק האיחוד האירופי</w:t>
      </w:r>
    </w:p>
    <w:p w14:paraId="6A351358" w14:textId="77777777" w:rsidR="0082155D" w:rsidRPr="0082155D" w:rsidRDefault="0082155D" w:rsidP="006C2401">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lastRenderedPageBreak/>
        <w:t>החקיקה הסלובקית עברה תהליך הרמוניזציה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האיחוד האירופי</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 החשבונאות באותו אופן כמו תחומים אחרים שהוסדרו באופן חוקי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חוק האיחוד האירופי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הדוקטורט היא להעריך תהליך זה, להצביע על היבטים חיוביים או חסרונותיו וכן</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 xml:space="preserve">להעריך את מידת ההרמוניזציה </w:t>
      </w:r>
      <w:proofErr w:type="spellStart"/>
      <w:r w:rsidRPr="0082155D">
        <w:rPr>
          <w:rFonts w:ascii="Times New Roman" w:eastAsia="Times New Roman" w:hAnsi="Times New Roman" w:cs="Times New Roman"/>
          <w:color w:val="000000"/>
          <w:sz w:val="20"/>
          <w:szCs w:val="20"/>
          <w:rtl/>
          <w:lang w:bidi="he-IL"/>
        </w:rPr>
        <w:t>האמיתית</w:t>
      </w:r>
      <w:proofErr w:type="spellEnd"/>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בתחום החשבונאות עם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דיני האיחוד האירופי</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b/>
          <w:bCs/>
          <w:color w:val="000000"/>
          <w:sz w:val="24"/>
          <w:szCs w:val="24"/>
        </w:rPr>
        <w:t> </w:t>
      </w:r>
    </w:p>
    <w:p w14:paraId="47341341" w14:textId="77777777" w:rsidR="00215D8B" w:rsidRPr="00215D8B" w:rsidRDefault="00215D8B" w:rsidP="00215D8B">
      <w:pPr>
        <w:bidi/>
        <w:spacing w:after="0" w:line="240" w:lineRule="auto"/>
        <w:ind w:left="527"/>
        <w:rPr>
          <w:rFonts w:ascii="Times New Roman" w:eastAsia="Times New Roman" w:hAnsi="Times New Roman" w:cs="Times New Roman"/>
          <w:color w:val="000000"/>
          <w:sz w:val="24"/>
          <w:szCs w:val="24"/>
        </w:rPr>
      </w:pPr>
    </w:p>
    <w:p w14:paraId="0C959207" w14:textId="77777777" w:rsidR="0082155D" w:rsidRPr="0082155D" w:rsidRDefault="0082155D" w:rsidP="00215D8B">
      <w:pPr>
        <w:numPr>
          <w:ilvl w:val="0"/>
          <w:numId w:val="51"/>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שימוש בשיטות מתמטיות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בחשבונאות</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וביקורת</w:t>
      </w:r>
      <w:r w:rsidRPr="0082155D">
        <w:rPr>
          <w:rFonts w:ascii="Times New Roman" w:eastAsia="Times New Roman" w:hAnsi="Times New Roman" w:cs="Times New Roman"/>
          <w:b/>
          <w:bCs/>
          <w:color w:val="000000"/>
          <w:sz w:val="24"/>
          <w:szCs w:val="24"/>
          <w:rtl/>
        </w:rPr>
        <w:t>  </w:t>
      </w:r>
    </w:p>
    <w:p w14:paraId="24BD49A2" w14:textId="77777777" w:rsidR="0082155D" w:rsidRPr="0082155D" w:rsidRDefault="0082155D" w:rsidP="006C2401">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חשבונאות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וביקורת הם גם תחומים מדעיים המשתמשים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באלמנטים של מתמטיקה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וסטטיסטיקה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במובנים רבים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 להצביע על שימוש בשיטות מתמטיות וסטטיסטיות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בחשבונאות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ויישומן בפועל</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i/>
          <w:iCs/>
          <w:color w:val="000000"/>
          <w:sz w:val="20"/>
          <w:szCs w:val="20"/>
        </w:rPr>
        <w:t> </w:t>
      </w:r>
    </w:p>
    <w:p w14:paraId="42EF2083" w14:textId="77777777" w:rsidR="00215D8B" w:rsidRDefault="00215D8B" w:rsidP="00215D8B">
      <w:pPr>
        <w:bidi/>
        <w:spacing w:after="0" w:line="240" w:lineRule="auto"/>
        <w:ind w:left="527"/>
        <w:rPr>
          <w:rFonts w:ascii="Times New Roman" w:eastAsia="Times New Roman" w:hAnsi="Times New Roman" w:cs="Times New Roman"/>
          <w:color w:val="000000"/>
          <w:sz w:val="24"/>
          <w:szCs w:val="24"/>
          <w:rtl/>
        </w:rPr>
      </w:pPr>
    </w:p>
    <w:p w14:paraId="6B36D6B3" w14:textId="77777777" w:rsidR="0082155D" w:rsidRPr="0082155D" w:rsidRDefault="0082155D" w:rsidP="00215D8B">
      <w:pPr>
        <w:numPr>
          <w:ilvl w:val="0"/>
          <w:numId w:val="52"/>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דיווח על מידע חשבונאי בכלכלות היפר-אינפלציוניות</w:t>
      </w:r>
    </w:p>
    <w:p w14:paraId="6C883519" w14:textId="77777777" w:rsidR="0082155D" w:rsidRPr="0082155D" w:rsidRDefault="0082155D" w:rsidP="006C2401">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כלכלות היפר-אינפלציוניות מאופיינות בחוסר מדידה של עסקאות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תוך תקופת דיווח אחת, שכן כוח הקנייה של הכסף משתנה במהירות רבה</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הגמר היא לתכנן טכניקות דיווח כאלה שיכולות לבטל את הבעיה הבסיסית הזו של הנהלת חשבונות בסביבה</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כזו</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b/>
          <w:bCs/>
          <w:color w:val="000000"/>
          <w:sz w:val="24"/>
          <w:szCs w:val="24"/>
        </w:rPr>
        <w:t> </w:t>
      </w:r>
    </w:p>
    <w:p w14:paraId="7B40C951" w14:textId="77777777" w:rsidR="00215D8B" w:rsidRPr="00215D8B" w:rsidRDefault="00215D8B" w:rsidP="00215D8B">
      <w:pPr>
        <w:bidi/>
        <w:spacing w:after="0" w:line="240" w:lineRule="auto"/>
        <w:ind w:left="527"/>
        <w:rPr>
          <w:rFonts w:ascii="Times New Roman" w:eastAsia="Times New Roman" w:hAnsi="Times New Roman" w:cs="Times New Roman"/>
          <w:color w:val="000000"/>
          <w:sz w:val="24"/>
          <w:szCs w:val="24"/>
        </w:rPr>
      </w:pPr>
    </w:p>
    <w:p w14:paraId="5FAD54F9" w14:textId="77777777" w:rsidR="0082155D" w:rsidRPr="0082155D" w:rsidRDefault="0082155D" w:rsidP="00215D8B">
      <w:pPr>
        <w:numPr>
          <w:ilvl w:val="0"/>
          <w:numId w:val="53"/>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הרמוניזציה חשבונאית במרכז אסיה</w:t>
      </w:r>
    </w:p>
    <w:p w14:paraId="5517B90E" w14:textId="77777777" w:rsidR="0082155D" w:rsidRPr="00A2772C" w:rsidRDefault="0082155D" w:rsidP="00A2772C">
      <w:pPr>
        <w:bidi/>
        <w:spacing w:after="0" w:line="240" w:lineRule="auto"/>
        <w:jc w:val="both"/>
        <w:rPr>
          <w:rFonts w:ascii="Times New Roman" w:eastAsia="Times New Roman" w:hAnsi="Times New Roman" w:cs="Times New Roman"/>
          <w:color w:val="000000"/>
          <w:sz w:val="27"/>
          <w:szCs w:val="27"/>
        </w:rPr>
      </w:pPr>
      <w:r w:rsidRPr="00A2772C">
        <w:rPr>
          <w:rFonts w:ascii="Times New Roman" w:eastAsia="Times New Roman" w:hAnsi="Times New Roman" w:cs="Times New Roman"/>
          <w:color w:val="000000"/>
          <w:sz w:val="20"/>
          <w:szCs w:val="20"/>
          <w:rtl/>
          <w:lang w:bidi="he-IL"/>
        </w:rPr>
        <w:t>בדרך כלל למדינות באיחוד האירופי, גם תהליך ההרמוניה החשבונאית באסיה התיכונה החל להעביר אותו לאחת ממערכות החשבונאות העולמיות</w:t>
      </w:r>
      <w:r w:rsidRPr="00A2772C">
        <w:rPr>
          <w:rFonts w:ascii="Times New Roman" w:eastAsia="Times New Roman" w:hAnsi="Times New Roman" w:cs="Times New Roman"/>
          <w:color w:val="000000"/>
          <w:sz w:val="20"/>
          <w:szCs w:val="20"/>
        </w:rPr>
        <w:t>. </w:t>
      </w:r>
      <w:r w:rsidRPr="00A2772C">
        <w:rPr>
          <w:rFonts w:ascii="Times New Roman" w:eastAsia="Times New Roman" w:hAnsi="Times New Roman" w:cs="Times New Roman"/>
          <w:color w:val="000000"/>
          <w:sz w:val="20"/>
          <w:szCs w:val="20"/>
          <w:rtl/>
          <w:lang w:bidi="he-IL"/>
        </w:rPr>
        <w:t>מטרתה העיקרית של עבודת גמר זו היא לקרב חשבונאות באסיה התיכונה ולהעריך את רמת ההרמוניה שלה עם דיני החשבונות של האיחוד האירופי או ארה"ב</w:t>
      </w:r>
      <w:r w:rsidRPr="00A2772C">
        <w:rPr>
          <w:rFonts w:ascii="Times New Roman" w:eastAsia="Times New Roman" w:hAnsi="Times New Roman" w:cs="Times New Roman"/>
          <w:color w:val="000000"/>
          <w:sz w:val="20"/>
          <w:szCs w:val="20"/>
        </w:rPr>
        <w:t>.</w:t>
      </w:r>
    </w:p>
    <w:p w14:paraId="1D5BCD6B"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tl/>
        </w:rPr>
      </w:pPr>
      <w:r w:rsidRPr="0082155D">
        <w:rPr>
          <w:rFonts w:ascii="Times New Roman" w:eastAsia="Times New Roman" w:hAnsi="Times New Roman" w:cs="Times New Roman"/>
          <w:b/>
          <w:bCs/>
          <w:color w:val="000000"/>
          <w:sz w:val="24"/>
          <w:szCs w:val="24"/>
        </w:rPr>
        <w:t> </w:t>
      </w:r>
    </w:p>
    <w:p w14:paraId="61A89A95" w14:textId="77777777" w:rsidR="0082155D" w:rsidRDefault="008F2E21" w:rsidP="006C2401">
      <w:pPr>
        <w:bidi/>
        <w:spacing w:after="0" w:line="240" w:lineRule="auto"/>
        <w:rPr>
          <w:rFonts w:ascii="Times New Roman" w:eastAsia="Times New Roman" w:hAnsi="Times New Roman" w:cs="Times New Roman"/>
          <w:b/>
          <w:bCs/>
          <w:color w:val="000000"/>
          <w:sz w:val="32"/>
          <w:szCs w:val="32"/>
          <w:rtl/>
        </w:rPr>
      </w:pPr>
      <w:r>
        <w:rPr>
          <w:rFonts w:ascii="Times New Roman" w:eastAsia="Times New Roman" w:hAnsi="Times New Roman" w:cs="Times New Roman" w:hint="cs"/>
          <w:b/>
          <w:bCs/>
          <w:color w:val="000000"/>
          <w:sz w:val="32"/>
          <w:szCs w:val="32"/>
          <w:rtl/>
          <w:lang w:bidi="he-IL"/>
        </w:rPr>
        <w:t xml:space="preserve">פרופ' </w:t>
      </w:r>
      <w:proofErr w:type="spellStart"/>
      <w:r>
        <w:rPr>
          <w:rFonts w:ascii="Times New Roman" w:eastAsia="Times New Roman" w:hAnsi="Times New Roman" w:cs="Times New Roman" w:hint="cs"/>
          <w:b/>
          <w:bCs/>
          <w:color w:val="000000"/>
          <w:sz w:val="32"/>
          <w:szCs w:val="32"/>
          <w:rtl/>
          <w:lang w:bidi="he-IL"/>
        </w:rPr>
        <w:t>ג'וראך</w:t>
      </w:r>
      <w:proofErr w:type="spellEnd"/>
      <w:r>
        <w:rPr>
          <w:rFonts w:ascii="Times New Roman" w:eastAsia="Times New Roman" w:hAnsi="Times New Roman" w:cs="Times New Roman" w:hint="cs"/>
          <w:b/>
          <w:bCs/>
          <w:color w:val="000000"/>
          <w:sz w:val="32"/>
          <w:szCs w:val="32"/>
          <w:rtl/>
          <w:lang w:bidi="he-IL"/>
        </w:rPr>
        <w:t xml:space="preserve"> טאג' </w:t>
      </w:r>
      <w:r w:rsidR="0082155D" w:rsidRPr="0082155D">
        <w:rPr>
          <w:rFonts w:ascii="Times New Roman" w:eastAsia="Times New Roman" w:hAnsi="Times New Roman" w:cs="Times New Roman"/>
          <w:b/>
          <w:bCs/>
          <w:color w:val="000000"/>
          <w:sz w:val="32"/>
          <w:szCs w:val="32"/>
        </w:rPr>
        <w:t> </w:t>
      </w:r>
    </w:p>
    <w:p w14:paraId="4B4D7232" w14:textId="77777777" w:rsidR="00215D8B" w:rsidRPr="0082155D" w:rsidRDefault="00215D8B" w:rsidP="00215D8B">
      <w:pPr>
        <w:bidi/>
        <w:spacing w:after="0" w:line="240" w:lineRule="auto"/>
        <w:rPr>
          <w:rFonts w:ascii="Times New Roman" w:eastAsia="Times New Roman" w:hAnsi="Times New Roman" w:cs="Times New Roman"/>
          <w:color w:val="000000"/>
          <w:sz w:val="27"/>
          <w:szCs w:val="27"/>
        </w:rPr>
      </w:pPr>
    </w:p>
    <w:p w14:paraId="580F9C36" w14:textId="77777777" w:rsidR="0082155D" w:rsidRPr="0082155D" w:rsidRDefault="0082155D" w:rsidP="00AF26FC">
      <w:pPr>
        <w:numPr>
          <w:ilvl w:val="0"/>
          <w:numId w:val="54"/>
        </w:numPr>
        <w:bidi/>
        <w:spacing w:after="0" w:line="240" w:lineRule="auto"/>
        <w:ind w:left="527" w:firstLine="0"/>
        <w:rPr>
          <w:rFonts w:ascii="Times New Roman" w:eastAsia="Times New Roman" w:hAnsi="Times New Roman" w:cs="Times New Roman"/>
          <w:color w:val="000000"/>
          <w:sz w:val="24"/>
          <w:szCs w:val="24"/>
        </w:rPr>
      </w:pPr>
      <w:r w:rsidRPr="0082155D">
        <w:rPr>
          <w:rFonts w:ascii="Times New Roman" w:eastAsia="Times New Roman" w:hAnsi="Times New Roman" w:cs="Times New Roman"/>
          <w:b/>
          <w:bCs/>
          <w:color w:val="000000"/>
          <w:sz w:val="24"/>
          <w:szCs w:val="24"/>
          <w:rtl/>
          <w:lang w:bidi="he-IL"/>
        </w:rPr>
        <w:t>ניהול סיכונים והשפעתו על ביצועי משאבי אנוש</w:t>
      </w:r>
      <w:r w:rsidRPr="0082155D">
        <w:rPr>
          <w:rFonts w:ascii="Times New Roman" w:eastAsia="Times New Roman" w:hAnsi="Times New Roman" w:cs="Times New Roman"/>
          <w:b/>
          <w:bCs/>
          <w:color w:val="000000"/>
          <w:sz w:val="24"/>
          <w:szCs w:val="24"/>
          <w:rtl/>
        </w:rPr>
        <w:t> </w:t>
      </w:r>
      <w:r w:rsidRPr="0082155D">
        <w:rPr>
          <w:rFonts w:ascii="Times New Roman" w:eastAsia="Times New Roman" w:hAnsi="Times New Roman" w:cs="Times New Roman"/>
          <w:b/>
          <w:bCs/>
          <w:color w:val="000000"/>
          <w:sz w:val="24"/>
          <w:szCs w:val="24"/>
          <w:rtl/>
          <w:lang w:bidi="he-IL"/>
        </w:rPr>
        <w:t>בשירותים</w:t>
      </w:r>
      <w:r w:rsidRPr="0082155D">
        <w:rPr>
          <w:rFonts w:ascii="Times New Roman" w:eastAsia="Times New Roman" w:hAnsi="Times New Roman" w:cs="Times New Roman"/>
          <w:b/>
          <w:bCs/>
          <w:color w:val="000000"/>
          <w:sz w:val="24"/>
          <w:szCs w:val="24"/>
          <w:rtl/>
        </w:rPr>
        <w:t> </w:t>
      </w:r>
    </w:p>
    <w:p w14:paraId="344E2BB3" w14:textId="77777777" w:rsidR="0082155D" w:rsidRPr="0082155D" w:rsidRDefault="0082155D" w:rsidP="0082155D">
      <w:pPr>
        <w:bidi/>
        <w:spacing w:after="0" w:line="240" w:lineRule="auto"/>
        <w:rPr>
          <w:rFonts w:ascii="Times New Roman" w:eastAsia="Times New Roman" w:hAnsi="Times New Roman" w:cs="Times New Roman"/>
          <w:color w:val="000000"/>
          <w:sz w:val="27"/>
          <w:szCs w:val="27"/>
        </w:rPr>
      </w:pPr>
      <w:r w:rsidRPr="0082155D">
        <w:rPr>
          <w:rFonts w:ascii="Times New Roman" w:eastAsia="Times New Roman" w:hAnsi="Times New Roman" w:cs="Times New Roman"/>
          <w:color w:val="000000"/>
          <w:sz w:val="20"/>
          <w:szCs w:val="20"/>
          <w:rtl/>
          <w:lang w:bidi="he-IL"/>
        </w:rPr>
        <w:t>ניהול סיכונים הוא תהליך שלם הקיים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בהקשר של אלגוריתם סיכונים המשפיע כיום על כל ישות</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מטרת עבודת הדוקטורט היא הערכה, זיהוי, ניתוח סיכונים עם יצירת אמצעים הבאים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ושליטה בתהליכים נבחרים</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הקובעים את התנהגות משאבי אנוש בתחום השירותים</w:t>
      </w:r>
      <w:r w:rsidRPr="0082155D">
        <w:rPr>
          <w:rFonts w:ascii="Times New Roman" w:eastAsia="Times New Roman" w:hAnsi="Times New Roman" w:cs="Times New Roman"/>
          <w:color w:val="000000"/>
          <w:sz w:val="20"/>
          <w:szCs w:val="20"/>
        </w:rPr>
        <w:t>. </w:t>
      </w:r>
      <w:r w:rsidRPr="0082155D">
        <w:rPr>
          <w:rFonts w:ascii="Times New Roman" w:eastAsia="Times New Roman" w:hAnsi="Times New Roman" w:cs="Times New Roman"/>
          <w:color w:val="000000"/>
          <w:sz w:val="20"/>
          <w:szCs w:val="20"/>
          <w:rtl/>
          <w:lang w:bidi="he-IL"/>
        </w:rPr>
        <w:t xml:space="preserve">חשוב לדעת את הסיכונים המרכזיים הנתפסים על ידי משאבי אנוש, המשפיעים על </w:t>
      </w:r>
      <w:proofErr w:type="spellStart"/>
      <w:r w:rsidRPr="0082155D">
        <w:rPr>
          <w:rFonts w:ascii="Times New Roman" w:eastAsia="Times New Roman" w:hAnsi="Times New Roman" w:cs="Times New Roman"/>
          <w:color w:val="000000"/>
          <w:sz w:val="20"/>
          <w:szCs w:val="20"/>
          <w:rtl/>
          <w:lang w:bidi="he-IL"/>
        </w:rPr>
        <w:t>גישותיהם</w:t>
      </w:r>
      <w:proofErr w:type="spellEnd"/>
      <w:r w:rsidRPr="0082155D">
        <w:rPr>
          <w:rFonts w:ascii="Times New Roman" w:eastAsia="Times New Roman" w:hAnsi="Times New Roman" w:cs="Times New Roman"/>
          <w:color w:val="000000"/>
          <w:sz w:val="20"/>
          <w:szCs w:val="20"/>
          <w:rtl/>
          <w:lang w:bidi="he-IL"/>
        </w:rPr>
        <w:t xml:space="preserve"> השונות</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לביצועים, מחויבות, מחזור או</w:t>
      </w:r>
      <w:r w:rsidRPr="0082155D">
        <w:rPr>
          <w:rFonts w:ascii="Times New Roman" w:eastAsia="Times New Roman" w:hAnsi="Times New Roman" w:cs="Times New Roman"/>
          <w:color w:val="000000"/>
          <w:sz w:val="20"/>
          <w:szCs w:val="20"/>
          <w:rtl/>
        </w:rPr>
        <w:t> </w:t>
      </w:r>
      <w:r w:rsidRPr="0082155D">
        <w:rPr>
          <w:rFonts w:ascii="Times New Roman" w:eastAsia="Times New Roman" w:hAnsi="Times New Roman" w:cs="Times New Roman"/>
          <w:color w:val="000000"/>
          <w:sz w:val="20"/>
          <w:szCs w:val="20"/>
          <w:rtl/>
          <w:lang w:bidi="he-IL"/>
        </w:rPr>
        <w:t>היעדרות</w:t>
      </w:r>
      <w:r w:rsidRPr="0082155D">
        <w:rPr>
          <w:rFonts w:ascii="Times New Roman" w:eastAsia="Times New Roman" w:hAnsi="Times New Roman" w:cs="Times New Roman"/>
          <w:color w:val="000000"/>
          <w:sz w:val="20"/>
          <w:szCs w:val="20"/>
        </w:rPr>
        <w:t>.     </w:t>
      </w:r>
    </w:p>
    <w:p w14:paraId="3BC5EC03" w14:textId="77777777" w:rsidR="0082155D" w:rsidRDefault="0082155D" w:rsidP="0082155D">
      <w:pPr>
        <w:bidi/>
        <w:spacing w:after="0" w:line="240" w:lineRule="auto"/>
        <w:rPr>
          <w:rFonts w:ascii="Times New Roman" w:eastAsia="Times New Roman" w:hAnsi="Times New Roman" w:cs="Times New Roman"/>
          <w:color w:val="000000"/>
          <w:sz w:val="27"/>
          <w:szCs w:val="27"/>
          <w:rtl/>
        </w:rPr>
      </w:pPr>
      <w:r w:rsidRPr="0082155D">
        <w:rPr>
          <w:rFonts w:ascii="Times New Roman" w:eastAsia="Times New Roman" w:hAnsi="Times New Roman" w:cs="Times New Roman"/>
          <w:b/>
          <w:bCs/>
          <w:color w:val="000000"/>
          <w:sz w:val="24"/>
          <w:szCs w:val="24"/>
        </w:rPr>
        <w:t> </w:t>
      </w:r>
    </w:p>
    <w:p w14:paraId="2093CA67" w14:textId="77777777" w:rsidR="0079586A" w:rsidRDefault="0079586A" w:rsidP="0079586A">
      <w:pPr>
        <w:bidi/>
        <w:spacing w:after="0" w:line="240" w:lineRule="auto"/>
        <w:rPr>
          <w:rFonts w:ascii="Times New Roman" w:eastAsia="Times New Roman" w:hAnsi="Times New Roman" w:cs="Times New Roman"/>
          <w:color w:val="000000"/>
          <w:sz w:val="27"/>
          <w:szCs w:val="27"/>
          <w:rtl/>
        </w:rPr>
      </w:pPr>
    </w:p>
    <w:p w14:paraId="2503B197" w14:textId="77777777" w:rsidR="0079586A" w:rsidRDefault="0079586A" w:rsidP="0079586A">
      <w:pPr>
        <w:bidi/>
        <w:spacing w:after="0" w:line="240" w:lineRule="auto"/>
        <w:rPr>
          <w:rFonts w:ascii="Times New Roman" w:eastAsia="Times New Roman" w:hAnsi="Times New Roman" w:cs="Times New Roman"/>
          <w:color w:val="000000"/>
          <w:sz w:val="27"/>
          <w:szCs w:val="27"/>
          <w:rtl/>
        </w:rPr>
      </w:pPr>
    </w:p>
    <w:p w14:paraId="38288749"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20BD9A1A"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0C136CF1"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0A392C6A"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290583F9"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8F21D90"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13C326F3"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4853B841"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50125231"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5A25747A"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09B8D95D"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78BEFD2A"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27A76422"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49206A88"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7B7A70C"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49D711E4" w14:textId="77777777" w:rsidR="00215D8B" w:rsidRPr="0082155D" w:rsidRDefault="00215D8B" w:rsidP="00215D8B">
      <w:pPr>
        <w:bidi/>
        <w:spacing w:after="0" w:line="240" w:lineRule="auto"/>
        <w:rPr>
          <w:rFonts w:ascii="Times New Roman" w:eastAsia="Times New Roman" w:hAnsi="Times New Roman" w:cs="Times New Roman"/>
          <w:color w:val="000000"/>
          <w:sz w:val="27"/>
          <w:szCs w:val="27"/>
          <w:rtl/>
        </w:rPr>
      </w:pPr>
      <w:r w:rsidRPr="0079586A">
        <w:rPr>
          <w:rFonts w:asciiTheme="majorBidi" w:hAnsiTheme="majorBidi" w:cstheme="majorBidi"/>
          <w:noProof/>
          <w:sz w:val="24"/>
          <w:szCs w:val="24"/>
          <w:shd w:val="clear" w:color="auto" w:fill="FFFFFF"/>
          <w:rtl/>
          <w:lang w:val="en-US" w:bidi="he-IL"/>
        </w:rPr>
        <mc:AlternateContent>
          <mc:Choice Requires="wps">
            <w:drawing>
              <wp:anchor distT="91440" distB="91440" distL="365760" distR="365760" simplePos="0" relativeHeight="251659264" behindDoc="1" locked="0" layoutInCell="1" allowOverlap="1" wp14:anchorId="1AF295EB" wp14:editId="676E2026">
                <wp:simplePos x="0" y="0"/>
                <wp:positionH relativeFrom="margin">
                  <wp:posOffset>859155</wp:posOffset>
                </wp:positionH>
                <wp:positionV relativeFrom="margin">
                  <wp:posOffset>3399155</wp:posOffset>
                </wp:positionV>
                <wp:extent cx="3476625" cy="2066290"/>
                <wp:effectExtent l="0" t="0" r="0" b="0"/>
                <wp:wrapNone/>
                <wp:docPr id="146" name="מלבן 146"/>
                <wp:cNvGraphicFramePr/>
                <a:graphic xmlns:a="http://schemas.openxmlformats.org/drawingml/2006/main">
                  <a:graphicData uri="http://schemas.microsoft.com/office/word/2010/wordprocessingShape">
                    <wps:wsp>
                      <wps:cNvSpPr/>
                      <wps:spPr>
                        <a:xfrm flipH="1">
                          <a:off x="0" y="0"/>
                          <a:ext cx="3476625" cy="2066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87C79" w14:textId="77777777" w:rsidR="00215D8B" w:rsidRDefault="00215D8B" w:rsidP="00215D8B">
                            <w:pPr>
                              <w:pStyle w:val="ab"/>
                              <w:jc w:val="center"/>
                              <w:rPr>
                                <w:color w:val="4472C4" w:themeColor="accent1"/>
                                <w:rtl/>
                                <w:cs/>
                              </w:rPr>
                            </w:pPr>
                            <w:r>
                              <w:rPr>
                                <w:noProof/>
                                <w:color w:val="4472C4" w:themeColor="accent1"/>
                              </w:rPr>
                              <w:drawing>
                                <wp:inline distT="0" distB="0" distL="0" distR="0" wp14:anchorId="31A36A9F" wp14:editId="653E1A3F">
                                  <wp:extent cx="722376" cy="384048"/>
                                  <wp:effectExtent l="1905" t="0" r="0" b="0"/>
                                  <wp:docPr id="3"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2376" cy="384048"/>
                                          </a:xfrm>
                                          <a:prstGeom prst="rect">
                                            <a:avLst/>
                                          </a:prstGeom>
                                          <a:noFill/>
                                          <a:ln>
                                            <a:noFill/>
                                          </a:ln>
                                        </pic:spPr>
                                      </pic:pic>
                                    </a:graphicData>
                                  </a:graphic>
                                </wp:inline>
                              </w:drawing>
                            </w:r>
                          </w:p>
                          <w:p w14:paraId="26E3C299"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lang w:bidi="ar-SA"/>
                              </w:rPr>
                            </w:pPr>
                            <w:r>
                              <w:rPr>
                                <w:rFonts w:hint="cs"/>
                                <w:color w:val="4472C4" w:themeColor="accent1"/>
                                <w:sz w:val="24"/>
                                <w:szCs w:val="24"/>
                                <w:rtl/>
                              </w:rPr>
                              <w:t>על האדם ל</w:t>
                            </w:r>
                            <w:r w:rsidRPr="009631C5">
                              <w:rPr>
                                <w:rFonts w:hint="cs"/>
                                <w:color w:val="4472C4" w:themeColor="accent1"/>
                                <w:sz w:val="24"/>
                                <w:szCs w:val="24"/>
                                <w:rtl/>
                              </w:rPr>
                              <w:t>הגד</w:t>
                            </w:r>
                            <w:r>
                              <w:rPr>
                                <w:rFonts w:hint="cs"/>
                                <w:color w:val="4472C4" w:themeColor="accent1"/>
                                <w:sz w:val="24"/>
                                <w:szCs w:val="24"/>
                                <w:rtl/>
                              </w:rPr>
                              <w:t xml:space="preserve">יל את </w:t>
                            </w:r>
                            <w:r w:rsidRPr="009631C5">
                              <w:rPr>
                                <w:rFonts w:hint="cs"/>
                                <w:color w:val="4472C4" w:themeColor="accent1"/>
                                <w:sz w:val="24"/>
                                <w:szCs w:val="24"/>
                                <w:rtl/>
                              </w:rPr>
                              <w:t>רגישות</w:t>
                            </w:r>
                            <w:r>
                              <w:rPr>
                                <w:rFonts w:hint="cs"/>
                                <w:color w:val="4472C4" w:themeColor="accent1"/>
                                <w:sz w:val="24"/>
                                <w:szCs w:val="24"/>
                                <w:rtl/>
                              </w:rPr>
                              <w:t>ו</w:t>
                            </w:r>
                            <w:r w:rsidRPr="009631C5">
                              <w:rPr>
                                <w:rFonts w:hint="cs"/>
                                <w:color w:val="4472C4" w:themeColor="accent1"/>
                                <w:sz w:val="24"/>
                                <w:szCs w:val="24"/>
                                <w:rtl/>
                                <w:lang w:bidi="ar-SA"/>
                              </w:rPr>
                              <w:t xml:space="preserve"> </w:t>
                            </w:r>
                            <w:r w:rsidRPr="009631C5">
                              <w:rPr>
                                <w:rFonts w:hint="cs"/>
                                <w:color w:val="4472C4" w:themeColor="accent1"/>
                                <w:sz w:val="24"/>
                                <w:szCs w:val="24"/>
                                <w:rtl/>
                              </w:rPr>
                              <w:t>ויכולת</w:t>
                            </w:r>
                            <w:r w:rsidRPr="009631C5">
                              <w:rPr>
                                <w:rFonts w:hint="cs"/>
                                <w:color w:val="4472C4" w:themeColor="accent1"/>
                                <w:sz w:val="24"/>
                                <w:szCs w:val="24"/>
                                <w:rtl/>
                                <w:lang w:bidi="ar-SA"/>
                              </w:rPr>
                              <w:t xml:space="preserve"> </w:t>
                            </w:r>
                            <w:r w:rsidRPr="009631C5">
                              <w:rPr>
                                <w:rFonts w:hint="cs"/>
                                <w:color w:val="4472C4" w:themeColor="accent1"/>
                                <w:sz w:val="24"/>
                                <w:szCs w:val="24"/>
                                <w:rtl/>
                              </w:rPr>
                              <w:t>ההתבוננות</w:t>
                            </w:r>
                            <w:r w:rsidRPr="009631C5">
                              <w:rPr>
                                <w:rFonts w:hint="cs"/>
                                <w:color w:val="4472C4" w:themeColor="accent1"/>
                                <w:sz w:val="24"/>
                                <w:szCs w:val="24"/>
                                <w:rtl/>
                                <w:lang w:bidi="ar-SA"/>
                              </w:rPr>
                              <w:t xml:space="preserve"> </w:t>
                            </w:r>
                            <w:r w:rsidRPr="009631C5">
                              <w:rPr>
                                <w:rFonts w:hint="cs"/>
                                <w:color w:val="4472C4" w:themeColor="accent1"/>
                                <w:sz w:val="24"/>
                                <w:szCs w:val="24"/>
                                <w:rtl/>
                              </w:rPr>
                              <w:t>שלו</w:t>
                            </w:r>
                            <w:r w:rsidRPr="009631C5">
                              <w:rPr>
                                <w:rFonts w:hint="cs"/>
                                <w:color w:val="4472C4" w:themeColor="accent1"/>
                                <w:sz w:val="24"/>
                                <w:szCs w:val="24"/>
                                <w:rtl/>
                                <w:lang w:bidi="ar-SA"/>
                              </w:rPr>
                              <w:t xml:space="preserve">, </w:t>
                            </w:r>
                          </w:p>
                          <w:p w14:paraId="3D9CC0DA"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rPr>
                            </w:pPr>
                            <w:r>
                              <w:rPr>
                                <w:rFonts w:hint="cs"/>
                                <w:color w:val="4472C4" w:themeColor="accent1"/>
                                <w:sz w:val="24"/>
                                <w:szCs w:val="24"/>
                                <w:rtl/>
                              </w:rPr>
                              <w:t>ל</w:t>
                            </w:r>
                            <w:r w:rsidRPr="009631C5">
                              <w:rPr>
                                <w:rFonts w:hint="cs"/>
                                <w:color w:val="4472C4" w:themeColor="accent1"/>
                                <w:sz w:val="24"/>
                                <w:szCs w:val="24"/>
                                <w:rtl/>
                              </w:rPr>
                              <w:t>השתפר</w:t>
                            </w:r>
                            <w:r>
                              <w:rPr>
                                <w:rFonts w:hint="cs"/>
                                <w:color w:val="4472C4" w:themeColor="accent1"/>
                                <w:sz w:val="24"/>
                                <w:szCs w:val="24"/>
                                <w:rtl/>
                              </w:rPr>
                              <w:t xml:space="preserve"> ב</w:t>
                            </w:r>
                            <w:r w:rsidRPr="009631C5">
                              <w:rPr>
                                <w:rFonts w:hint="cs"/>
                                <w:color w:val="4472C4" w:themeColor="accent1"/>
                                <w:sz w:val="24"/>
                                <w:szCs w:val="24"/>
                                <w:rtl/>
                              </w:rPr>
                              <w:t>התמדה</w:t>
                            </w:r>
                            <w:r w:rsidRPr="009631C5">
                              <w:rPr>
                                <w:rFonts w:hint="cs"/>
                                <w:color w:val="4472C4" w:themeColor="accent1"/>
                                <w:sz w:val="24"/>
                                <w:szCs w:val="24"/>
                                <w:rtl/>
                                <w:lang w:bidi="ar-SA"/>
                              </w:rPr>
                              <w:t xml:space="preserve">, </w:t>
                            </w:r>
                            <w:r>
                              <w:rPr>
                                <w:rFonts w:hint="cs"/>
                                <w:color w:val="4472C4" w:themeColor="accent1"/>
                                <w:sz w:val="24"/>
                                <w:szCs w:val="24"/>
                                <w:rtl/>
                              </w:rPr>
                              <w:t>ל</w:t>
                            </w:r>
                            <w:r w:rsidRPr="009631C5">
                              <w:rPr>
                                <w:rFonts w:hint="cs"/>
                                <w:color w:val="4472C4" w:themeColor="accent1"/>
                                <w:sz w:val="24"/>
                                <w:szCs w:val="24"/>
                                <w:rtl/>
                              </w:rPr>
                              <w:t>התרענ</w:t>
                            </w:r>
                            <w:r>
                              <w:rPr>
                                <w:rFonts w:hint="cs"/>
                                <w:color w:val="4472C4" w:themeColor="accent1"/>
                                <w:sz w:val="24"/>
                                <w:szCs w:val="24"/>
                                <w:rtl/>
                              </w:rPr>
                              <w:t>ן</w:t>
                            </w:r>
                            <w:r w:rsidRPr="009631C5">
                              <w:rPr>
                                <w:rFonts w:hint="cs"/>
                                <w:color w:val="4472C4" w:themeColor="accent1"/>
                                <w:sz w:val="24"/>
                                <w:szCs w:val="24"/>
                                <w:rtl/>
                                <w:lang w:bidi="ar-SA"/>
                              </w:rPr>
                              <w:t xml:space="preserve"> </w:t>
                            </w:r>
                            <w:r w:rsidRPr="009631C5">
                              <w:rPr>
                                <w:rFonts w:hint="cs"/>
                                <w:color w:val="4472C4" w:themeColor="accent1"/>
                                <w:sz w:val="24"/>
                                <w:szCs w:val="24"/>
                                <w:rtl/>
                              </w:rPr>
                              <w:t>ו</w:t>
                            </w:r>
                            <w:r>
                              <w:rPr>
                                <w:rFonts w:hint="cs"/>
                                <w:color w:val="4472C4" w:themeColor="accent1"/>
                                <w:sz w:val="24"/>
                                <w:szCs w:val="24"/>
                                <w:rtl/>
                              </w:rPr>
                              <w:t>ל</w:t>
                            </w:r>
                            <w:r w:rsidRPr="009631C5">
                              <w:rPr>
                                <w:rFonts w:hint="cs"/>
                                <w:color w:val="4472C4" w:themeColor="accent1"/>
                                <w:sz w:val="24"/>
                                <w:szCs w:val="24"/>
                                <w:rtl/>
                              </w:rPr>
                              <w:t>התעד</w:t>
                            </w:r>
                            <w:r>
                              <w:rPr>
                                <w:rFonts w:hint="cs"/>
                                <w:color w:val="4472C4" w:themeColor="accent1"/>
                                <w:sz w:val="24"/>
                                <w:szCs w:val="24"/>
                                <w:rtl/>
                              </w:rPr>
                              <w:t>ן</w:t>
                            </w:r>
                            <w:r w:rsidRPr="009631C5">
                              <w:rPr>
                                <w:rFonts w:hint="cs"/>
                                <w:color w:val="4472C4" w:themeColor="accent1"/>
                                <w:sz w:val="24"/>
                                <w:szCs w:val="24"/>
                                <w:rtl/>
                                <w:lang w:bidi="ar-SA"/>
                              </w:rPr>
                              <w:t xml:space="preserve">, </w:t>
                            </w:r>
                            <w:r>
                              <w:rPr>
                                <w:rFonts w:hint="cs"/>
                                <w:color w:val="4472C4" w:themeColor="accent1"/>
                                <w:sz w:val="24"/>
                                <w:szCs w:val="24"/>
                                <w:rtl/>
                              </w:rPr>
                              <w:t>ל</w:t>
                            </w:r>
                            <w:r w:rsidRPr="009631C5">
                              <w:rPr>
                                <w:rFonts w:hint="cs"/>
                                <w:color w:val="4472C4" w:themeColor="accent1"/>
                                <w:sz w:val="24"/>
                                <w:szCs w:val="24"/>
                                <w:rtl/>
                              </w:rPr>
                              <w:t>קל</w:t>
                            </w:r>
                            <w:r>
                              <w:rPr>
                                <w:rFonts w:hint="cs"/>
                                <w:color w:val="4472C4" w:themeColor="accent1"/>
                                <w:sz w:val="24"/>
                                <w:szCs w:val="24"/>
                                <w:rtl/>
                              </w:rPr>
                              <w:t>ו</w:t>
                            </w:r>
                            <w:r w:rsidRPr="009631C5">
                              <w:rPr>
                                <w:rFonts w:hint="cs"/>
                                <w:color w:val="4472C4" w:themeColor="accent1"/>
                                <w:sz w:val="24"/>
                                <w:szCs w:val="24"/>
                                <w:rtl/>
                              </w:rPr>
                              <w:t>ט</w:t>
                            </w:r>
                            <w:r w:rsidRPr="009631C5">
                              <w:rPr>
                                <w:rFonts w:hint="cs"/>
                                <w:color w:val="4472C4" w:themeColor="accent1"/>
                                <w:sz w:val="24"/>
                                <w:szCs w:val="24"/>
                                <w:rtl/>
                                <w:lang w:bidi="ar-SA"/>
                              </w:rPr>
                              <w:t xml:space="preserve"> </w:t>
                            </w:r>
                            <w:r w:rsidRPr="009631C5">
                              <w:rPr>
                                <w:rFonts w:hint="cs"/>
                                <w:color w:val="4472C4" w:themeColor="accent1"/>
                                <w:sz w:val="24"/>
                                <w:szCs w:val="24"/>
                                <w:rtl/>
                              </w:rPr>
                              <w:t>קשרים</w:t>
                            </w:r>
                            <w:r w:rsidRPr="009631C5">
                              <w:rPr>
                                <w:rFonts w:hint="cs"/>
                                <w:color w:val="4472C4" w:themeColor="accent1"/>
                                <w:sz w:val="24"/>
                                <w:szCs w:val="24"/>
                                <w:rtl/>
                                <w:lang w:bidi="ar-SA"/>
                              </w:rPr>
                              <w:t xml:space="preserve"> </w:t>
                            </w:r>
                            <w:r w:rsidRPr="009631C5">
                              <w:rPr>
                                <w:rFonts w:hint="cs"/>
                                <w:color w:val="4472C4" w:themeColor="accent1"/>
                                <w:sz w:val="24"/>
                                <w:szCs w:val="24"/>
                                <w:rtl/>
                              </w:rPr>
                              <w:t>סמויים</w:t>
                            </w:r>
                            <w:r w:rsidRPr="009631C5">
                              <w:rPr>
                                <w:rFonts w:hint="cs"/>
                                <w:color w:val="4472C4" w:themeColor="accent1"/>
                                <w:sz w:val="24"/>
                                <w:szCs w:val="24"/>
                                <w:rtl/>
                                <w:lang w:bidi="ar-SA"/>
                              </w:rPr>
                              <w:t xml:space="preserve"> </w:t>
                            </w:r>
                            <w:r w:rsidRPr="009631C5">
                              <w:rPr>
                                <w:rFonts w:hint="cs"/>
                                <w:color w:val="4472C4" w:themeColor="accent1"/>
                                <w:sz w:val="24"/>
                                <w:szCs w:val="24"/>
                                <w:rtl/>
                              </w:rPr>
                              <w:t>ו</w:t>
                            </w:r>
                            <w:r>
                              <w:rPr>
                                <w:rFonts w:hint="cs"/>
                                <w:color w:val="4472C4" w:themeColor="accent1"/>
                                <w:sz w:val="24"/>
                                <w:szCs w:val="24"/>
                                <w:rtl/>
                              </w:rPr>
                              <w:t>ל</w:t>
                            </w:r>
                            <w:r w:rsidRPr="009631C5">
                              <w:rPr>
                                <w:rFonts w:hint="cs"/>
                                <w:color w:val="4472C4" w:themeColor="accent1"/>
                                <w:sz w:val="24"/>
                                <w:szCs w:val="24"/>
                                <w:rtl/>
                              </w:rPr>
                              <w:t>הפ</w:t>
                            </w:r>
                            <w:r>
                              <w:rPr>
                                <w:rFonts w:hint="cs"/>
                                <w:color w:val="4472C4" w:themeColor="accent1"/>
                                <w:sz w:val="24"/>
                                <w:szCs w:val="24"/>
                                <w:rtl/>
                              </w:rPr>
                              <w:t>י</w:t>
                            </w:r>
                            <w:r w:rsidRPr="009631C5">
                              <w:rPr>
                                <w:rFonts w:hint="cs"/>
                                <w:color w:val="4472C4" w:themeColor="accent1"/>
                                <w:sz w:val="24"/>
                                <w:szCs w:val="24"/>
                                <w:rtl/>
                              </w:rPr>
                              <w:t>ק</w:t>
                            </w:r>
                            <w:r>
                              <w:rPr>
                                <w:rFonts w:hint="cs"/>
                                <w:color w:val="4472C4" w:themeColor="accent1"/>
                                <w:sz w:val="24"/>
                                <w:szCs w:val="24"/>
                                <w:rtl/>
                              </w:rPr>
                              <w:t xml:space="preserve"> מהם</w:t>
                            </w:r>
                            <w:r w:rsidRPr="009631C5">
                              <w:rPr>
                                <w:rFonts w:hint="cs"/>
                                <w:color w:val="4472C4" w:themeColor="accent1"/>
                                <w:sz w:val="24"/>
                                <w:szCs w:val="24"/>
                                <w:rtl/>
                                <w:lang w:bidi="ar-SA"/>
                              </w:rPr>
                              <w:t xml:space="preserve"> </w:t>
                            </w:r>
                            <w:r w:rsidRPr="009631C5">
                              <w:rPr>
                                <w:rFonts w:hint="cs"/>
                                <w:color w:val="4472C4" w:themeColor="accent1"/>
                                <w:sz w:val="24"/>
                                <w:szCs w:val="24"/>
                                <w:rtl/>
                              </w:rPr>
                              <w:t>לקחים</w:t>
                            </w:r>
                            <w:r w:rsidRPr="009631C5">
                              <w:rPr>
                                <w:rFonts w:hint="cs"/>
                                <w:color w:val="4472C4" w:themeColor="accent1"/>
                                <w:sz w:val="24"/>
                                <w:szCs w:val="24"/>
                                <w:rtl/>
                                <w:lang w:bidi="ar-SA"/>
                              </w:rPr>
                              <w:t xml:space="preserve">, </w:t>
                            </w:r>
                            <w:r w:rsidRPr="009631C5">
                              <w:rPr>
                                <w:rFonts w:hint="cs"/>
                                <w:color w:val="4472C4" w:themeColor="accent1"/>
                                <w:sz w:val="24"/>
                                <w:szCs w:val="24"/>
                                <w:rtl/>
                              </w:rPr>
                              <w:t>תובנה</w:t>
                            </w:r>
                            <w:r w:rsidRPr="009631C5">
                              <w:rPr>
                                <w:rFonts w:hint="cs"/>
                                <w:color w:val="4472C4" w:themeColor="accent1"/>
                                <w:sz w:val="24"/>
                                <w:szCs w:val="24"/>
                                <w:rtl/>
                                <w:lang w:bidi="ar-SA"/>
                              </w:rPr>
                              <w:t xml:space="preserve"> </w:t>
                            </w:r>
                            <w:r w:rsidRPr="009631C5">
                              <w:rPr>
                                <w:rFonts w:hint="cs"/>
                                <w:color w:val="4472C4" w:themeColor="accent1"/>
                                <w:sz w:val="24"/>
                                <w:szCs w:val="24"/>
                                <w:rtl/>
                              </w:rPr>
                              <w:t>וביקורתיות</w:t>
                            </w:r>
                            <w:r w:rsidRPr="009631C5">
                              <w:rPr>
                                <w:rFonts w:hint="cs"/>
                                <w:color w:val="4472C4" w:themeColor="accent1"/>
                                <w:sz w:val="24"/>
                                <w:szCs w:val="24"/>
                                <w:rtl/>
                                <w:lang w:bidi="ar-SA"/>
                              </w:rPr>
                              <w:t xml:space="preserve">, </w:t>
                            </w:r>
                          </w:p>
                          <w:p w14:paraId="05FA0D57"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cs/>
                              </w:rPr>
                            </w:pPr>
                            <w:r>
                              <w:rPr>
                                <w:rFonts w:hint="cs"/>
                                <w:color w:val="4472C4" w:themeColor="accent1"/>
                                <w:sz w:val="24"/>
                                <w:szCs w:val="24"/>
                                <w:rtl/>
                              </w:rPr>
                              <w:t>וליצור</w:t>
                            </w:r>
                            <w:r w:rsidRPr="009631C5">
                              <w:rPr>
                                <w:rFonts w:hint="cs"/>
                                <w:color w:val="4472C4" w:themeColor="accent1"/>
                                <w:sz w:val="24"/>
                                <w:szCs w:val="24"/>
                                <w:rtl/>
                                <w:lang w:bidi="ar-SA"/>
                              </w:rPr>
                              <w:t xml:space="preserve"> </w:t>
                            </w:r>
                            <w:r>
                              <w:rPr>
                                <w:rFonts w:hint="cs"/>
                                <w:color w:val="4472C4" w:themeColor="accent1"/>
                                <w:sz w:val="24"/>
                                <w:szCs w:val="24"/>
                                <w:rtl/>
                              </w:rPr>
                              <w:t xml:space="preserve">מתוך </w:t>
                            </w:r>
                            <w:r w:rsidRPr="009631C5">
                              <w:rPr>
                                <w:rFonts w:hint="cs"/>
                                <w:color w:val="4472C4" w:themeColor="accent1"/>
                                <w:sz w:val="24"/>
                                <w:szCs w:val="24"/>
                                <w:rtl/>
                              </w:rPr>
                              <w:t>התייחסויות</w:t>
                            </w:r>
                            <w:r>
                              <w:rPr>
                                <w:rFonts w:hint="cs"/>
                                <w:color w:val="4472C4" w:themeColor="accent1"/>
                                <w:sz w:val="24"/>
                                <w:szCs w:val="24"/>
                                <w:rtl/>
                              </w:rPr>
                              <w:t xml:space="preserve"> </w:t>
                            </w:r>
                            <w:r w:rsidRPr="009631C5">
                              <w:rPr>
                                <w:rFonts w:hint="cs"/>
                                <w:color w:val="4472C4" w:themeColor="accent1"/>
                                <w:sz w:val="24"/>
                                <w:szCs w:val="24"/>
                                <w:rtl/>
                                <w:lang w:bidi="ar-SA"/>
                              </w:rPr>
                              <w:t xml:space="preserve"> </w:t>
                            </w:r>
                            <w:r w:rsidRPr="009631C5">
                              <w:rPr>
                                <w:rFonts w:hint="cs"/>
                                <w:color w:val="4472C4" w:themeColor="accent1"/>
                                <w:sz w:val="24"/>
                                <w:szCs w:val="24"/>
                                <w:rtl/>
                              </w:rPr>
                              <w:t>חברתיות</w:t>
                            </w:r>
                            <w:r w:rsidRPr="009631C5">
                              <w:rPr>
                                <w:rFonts w:hint="cs"/>
                                <w:color w:val="4472C4" w:themeColor="accent1"/>
                                <w:sz w:val="24"/>
                                <w:szCs w:val="24"/>
                                <w:rtl/>
                                <w:lang w:bidi="ar-SA"/>
                              </w:rPr>
                              <w:t xml:space="preserve"> </w:t>
                            </w:r>
                          </w:p>
                          <w:p w14:paraId="0A992D34"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tl/>
                                <w:cs/>
                              </w:rPr>
                            </w:pPr>
                            <w:r>
                              <w:rPr>
                                <w:rFonts w:hint="cs"/>
                                <w:color w:val="4472C4" w:themeColor="accent1"/>
                                <w:sz w:val="18"/>
                                <w:szCs w:val="18"/>
                                <w:rtl/>
                              </w:rPr>
                              <w:t xml:space="preserve">ההיתבנות לפי פרופ' משה כספי </w:t>
                            </w:r>
                            <w:r>
                              <w:rPr>
                                <w:color w:val="4472C4" w:themeColor="accent1"/>
                                <w:sz w:val="18"/>
                                <w:szCs w:val="18"/>
                                <w:rtl/>
                              </w:rPr>
                              <w:t>–</w:t>
                            </w:r>
                            <w:r>
                              <w:rPr>
                                <w:rFonts w:hint="cs"/>
                                <w:color w:val="4472C4" w:themeColor="accent1"/>
                                <w:sz w:val="18"/>
                                <w:szCs w:val="18"/>
                                <w:rtl/>
                              </w:rPr>
                              <w:t xml:space="preserve"> מייסד בית הספר הניסויי ב1972</w:t>
                            </w:r>
                          </w:p>
                          <w:p w14:paraId="3B7FD67C" w14:textId="77777777" w:rsidR="00215D8B" w:rsidRDefault="00215D8B" w:rsidP="00215D8B">
                            <w:pPr>
                              <w:pStyle w:val="ab"/>
                              <w:spacing w:before="240"/>
                              <w:jc w:val="center"/>
                              <w:rPr>
                                <w:color w:val="4472C4" w:themeColor="accent1"/>
                                <w:rtl/>
                                <w:cs/>
                              </w:rPr>
                            </w:pPr>
                            <w:r>
                              <w:rPr>
                                <w:noProof/>
                                <w:color w:val="4472C4" w:themeColor="accent1"/>
                              </w:rPr>
                              <w:drawing>
                                <wp:inline distT="0" distB="0" distL="0" distR="0" wp14:anchorId="1A81BD7A" wp14:editId="7E4EBBF2">
                                  <wp:extent cx="374904" cy="237744"/>
                                  <wp:effectExtent l="6350" t="0" r="0" b="0"/>
                                  <wp:docPr id="4"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w14:anchorId="1AF295EB" id="מלבן 146" o:spid="_x0000_s1026" style="position:absolute;left:0;text-align:left;margin-left:67.65pt;margin-top:267.65pt;width:273.75pt;height:162.7pt;flip:x;z-index:-251657216;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" filled="f" stroked="f" strokeweight="1pt">
                <v:textbox style="mso-fit-shape-to-text:t" inset="10.8pt,0,10.8pt,0">
                  <w:txbxContent>
                    <w:p w14:paraId="71887C79" w14:textId="77777777" w:rsidR="00215D8B" w:rsidRDefault="00215D8B" w:rsidP="00215D8B">
                      <w:pPr>
                        <w:pStyle w:val="ab"/>
                        <w:jc w:val="center"/>
                        <w:rPr>
                          <w:color w:val="4472C4" w:themeColor="accent1"/>
                          <w:rtl/>
                          <w:cs/>
                        </w:rPr>
                      </w:pPr>
                      <w:r>
                        <w:rPr>
                          <w:noProof/>
                          <w:color w:val="4472C4" w:themeColor="accent1"/>
                        </w:rPr>
                        <w:drawing>
                          <wp:inline distT="0" distB="0" distL="0" distR="0" wp14:anchorId="31A36A9F" wp14:editId="653E1A3F">
                            <wp:extent cx="722376" cy="384048"/>
                            <wp:effectExtent l="1905" t="0" r="0" b="0"/>
                            <wp:docPr id="3"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2376" cy="384048"/>
                                    </a:xfrm>
                                    <a:prstGeom prst="rect">
                                      <a:avLst/>
                                    </a:prstGeom>
                                    <a:noFill/>
                                    <a:ln>
                                      <a:noFill/>
                                    </a:ln>
                                  </pic:spPr>
                                </pic:pic>
                              </a:graphicData>
                            </a:graphic>
                          </wp:inline>
                        </w:drawing>
                      </w:r>
                    </w:p>
                    <w:p w14:paraId="26E3C299"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lang w:bidi="ar-SA"/>
                        </w:rPr>
                      </w:pPr>
                      <w:r>
                        <w:rPr>
                          <w:rFonts w:hint="cs"/>
                          <w:color w:val="4472C4" w:themeColor="accent1"/>
                          <w:sz w:val="24"/>
                          <w:szCs w:val="24"/>
                          <w:rtl/>
                        </w:rPr>
                        <w:t>על האדם ל</w:t>
                      </w:r>
                      <w:r w:rsidRPr="009631C5">
                        <w:rPr>
                          <w:rFonts w:hint="cs"/>
                          <w:color w:val="4472C4" w:themeColor="accent1"/>
                          <w:sz w:val="24"/>
                          <w:szCs w:val="24"/>
                          <w:rtl/>
                        </w:rPr>
                        <w:t>הגד</w:t>
                      </w:r>
                      <w:r>
                        <w:rPr>
                          <w:rFonts w:hint="cs"/>
                          <w:color w:val="4472C4" w:themeColor="accent1"/>
                          <w:sz w:val="24"/>
                          <w:szCs w:val="24"/>
                          <w:rtl/>
                        </w:rPr>
                        <w:t xml:space="preserve">יל את </w:t>
                      </w:r>
                      <w:r w:rsidRPr="009631C5">
                        <w:rPr>
                          <w:rFonts w:hint="cs"/>
                          <w:color w:val="4472C4" w:themeColor="accent1"/>
                          <w:sz w:val="24"/>
                          <w:szCs w:val="24"/>
                          <w:rtl/>
                        </w:rPr>
                        <w:t>רגישות</w:t>
                      </w:r>
                      <w:r>
                        <w:rPr>
                          <w:rFonts w:hint="cs"/>
                          <w:color w:val="4472C4" w:themeColor="accent1"/>
                          <w:sz w:val="24"/>
                          <w:szCs w:val="24"/>
                          <w:rtl/>
                        </w:rPr>
                        <w:t>ו</w:t>
                      </w:r>
                      <w:r w:rsidRPr="009631C5">
                        <w:rPr>
                          <w:rFonts w:hint="cs"/>
                          <w:color w:val="4472C4" w:themeColor="accent1"/>
                          <w:sz w:val="24"/>
                          <w:szCs w:val="24"/>
                          <w:rtl/>
                          <w:lang w:bidi="ar-SA"/>
                        </w:rPr>
                        <w:t xml:space="preserve"> </w:t>
                      </w:r>
                      <w:r w:rsidRPr="009631C5">
                        <w:rPr>
                          <w:rFonts w:hint="cs"/>
                          <w:color w:val="4472C4" w:themeColor="accent1"/>
                          <w:sz w:val="24"/>
                          <w:szCs w:val="24"/>
                          <w:rtl/>
                        </w:rPr>
                        <w:t>ויכולת</w:t>
                      </w:r>
                      <w:r w:rsidRPr="009631C5">
                        <w:rPr>
                          <w:rFonts w:hint="cs"/>
                          <w:color w:val="4472C4" w:themeColor="accent1"/>
                          <w:sz w:val="24"/>
                          <w:szCs w:val="24"/>
                          <w:rtl/>
                          <w:lang w:bidi="ar-SA"/>
                        </w:rPr>
                        <w:t xml:space="preserve"> </w:t>
                      </w:r>
                      <w:r w:rsidRPr="009631C5">
                        <w:rPr>
                          <w:rFonts w:hint="cs"/>
                          <w:color w:val="4472C4" w:themeColor="accent1"/>
                          <w:sz w:val="24"/>
                          <w:szCs w:val="24"/>
                          <w:rtl/>
                        </w:rPr>
                        <w:t>ההתבוננות</w:t>
                      </w:r>
                      <w:r w:rsidRPr="009631C5">
                        <w:rPr>
                          <w:rFonts w:hint="cs"/>
                          <w:color w:val="4472C4" w:themeColor="accent1"/>
                          <w:sz w:val="24"/>
                          <w:szCs w:val="24"/>
                          <w:rtl/>
                          <w:lang w:bidi="ar-SA"/>
                        </w:rPr>
                        <w:t xml:space="preserve"> </w:t>
                      </w:r>
                      <w:r w:rsidRPr="009631C5">
                        <w:rPr>
                          <w:rFonts w:hint="cs"/>
                          <w:color w:val="4472C4" w:themeColor="accent1"/>
                          <w:sz w:val="24"/>
                          <w:szCs w:val="24"/>
                          <w:rtl/>
                        </w:rPr>
                        <w:t>שלו</w:t>
                      </w:r>
                      <w:r w:rsidRPr="009631C5">
                        <w:rPr>
                          <w:rFonts w:hint="cs"/>
                          <w:color w:val="4472C4" w:themeColor="accent1"/>
                          <w:sz w:val="24"/>
                          <w:szCs w:val="24"/>
                          <w:rtl/>
                          <w:lang w:bidi="ar-SA"/>
                        </w:rPr>
                        <w:t xml:space="preserve">, </w:t>
                      </w:r>
                    </w:p>
                    <w:p w14:paraId="3D9CC0DA"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rPr>
                      </w:pPr>
                      <w:r>
                        <w:rPr>
                          <w:rFonts w:hint="cs"/>
                          <w:color w:val="4472C4" w:themeColor="accent1"/>
                          <w:sz w:val="24"/>
                          <w:szCs w:val="24"/>
                          <w:rtl/>
                        </w:rPr>
                        <w:t>ל</w:t>
                      </w:r>
                      <w:r w:rsidRPr="009631C5">
                        <w:rPr>
                          <w:rFonts w:hint="cs"/>
                          <w:color w:val="4472C4" w:themeColor="accent1"/>
                          <w:sz w:val="24"/>
                          <w:szCs w:val="24"/>
                          <w:rtl/>
                        </w:rPr>
                        <w:t>השתפר</w:t>
                      </w:r>
                      <w:r>
                        <w:rPr>
                          <w:rFonts w:hint="cs"/>
                          <w:color w:val="4472C4" w:themeColor="accent1"/>
                          <w:sz w:val="24"/>
                          <w:szCs w:val="24"/>
                          <w:rtl/>
                        </w:rPr>
                        <w:t xml:space="preserve"> ב</w:t>
                      </w:r>
                      <w:r w:rsidRPr="009631C5">
                        <w:rPr>
                          <w:rFonts w:hint="cs"/>
                          <w:color w:val="4472C4" w:themeColor="accent1"/>
                          <w:sz w:val="24"/>
                          <w:szCs w:val="24"/>
                          <w:rtl/>
                        </w:rPr>
                        <w:t>התמדה</w:t>
                      </w:r>
                      <w:r w:rsidRPr="009631C5">
                        <w:rPr>
                          <w:rFonts w:hint="cs"/>
                          <w:color w:val="4472C4" w:themeColor="accent1"/>
                          <w:sz w:val="24"/>
                          <w:szCs w:val="24"/>
                          <w:rtl/>
                          <w:lang w:bidi="ar-SA"/>
                        </w:rPr>
                        <w:t xml:space="preserve">, </w:t>
                      </w:r>
                      <w:r>
                        <w:rPr>
                          <w:rFonts w:hint="cs"/>
                          <w:color w:val="4472C4" w:themeColor="accent1"/>
                          <w:sz w:val="24"/>
                          <w:szCs w:val="24"/>
                          <w:rtl/>
                        </w:rPr>
                        <w:t>ל</w:t>
                      </w:r>
                      <w:r w:rsidRPr="009631C5">
                        <w:rPr>
                          <w:rFonts w:hint="cs"/>
                          <w:color w:val="4472C4" w:themeColor="accent1"/>
                          <w:sz w:val="24"/>
                          <w:szCs w:val="24"/>
                          <w:rtl/>
                        </w:rPr>
                        <w:t>התרענ</w:t>
                      </w:r>
                      <w:r>
                        <w:rPr>
                          <w:rFonts w:hint="cs"/>
                          <w:color w:val="4472C4" w:themeColor="accent1"/>
                          <w:sz w:val="24"/>
                          <w:szCs w:val="24"/>
                          <w:rtl/>
                        </w:rPr>
                        <w:t>ן</w:t>
                      </w:r>
                      <w:r w:rsidRPr="009631C5">
                        <w:rPr>
                          <w:rFonts w:hint="cs"/>
                          <w:color w:val="4472C4" w:themeColor="accent1"/>
                          <w:sz w:val="24"/>
                          <w:szCs w:val="24"/>
                          <w:rtl/>
                          <w:lang w:bidi="ar-SA"/>
                        </w:rPr>
                        <w:t xml:space="preserve"> </w:t>
                      </w:r>
                      <w:r w:rsidRPr="009631C5">
                        <w:rPr>
                          <w:rFonts w:hint="cs"/>
                          <w:color w:val="4472C4" w:themeColor="accent1"/>
                          <w:sz w:val="24"/>
                          <w:szCs w:val="24"/>
                          <w:rtl/>
                        </w:rPr>
                        <w:t>ו</w:t>
                      </w:r>
                      <w:r>
                        <w:rPr>
                          <w:rFonts w:hint="cs"/>
                          <w:color w:val="4472C4" w:themeColor="accent1"/>
                          <w:sz w:val="24"/>
                          <w:szCs w:val="24"/>
                          <w:rtl/>
                        </w:rPr>
                        <w:t>ל</w:t>
                      </w:r>
                      <w:r w:rsidRPr="009631C5">
                        <w:rPr>
                          <w:rFonts w:hint="cs"/>
                          <w:color w:val="4472C4" w:themeColor="accent1"/>
                          <w:sz w:val="24"/>
                          <w:szCs w:val="24"/>
                          <w:rtl/>
                        </w:rPr>
                        <w:t>התעד</w:t>
                      </w:r>
                      <w:r>
                        <w:rPr>
                          <w:rFonts w:hint="cs"/>
                          <w:color w:val="4472C4" w:themeColor="accent1"/>
                          <w:sz w:val="24"/>
                          <w:szCs w:val="24"/>
                          <w:rtl/>
                        </w:rPr>
                        <w:t>ן</w:t>
                      </w:r>
                      <w:r w:rsidRPr="009631C5">
                        <w:rPr>
                          <w:rFonts w:hint="cs"/>
                          <w:color w:val="4472C4" w:themeColor="accent1"/>
                          <w:sz w:val="24"/>
                          <w:szCs w:val="24"/>
                          <w:rtl/>
                          <w:lang w:bidi="ar-SA"/>
                        </w:rPr>
                        <w:t xml:space="preserve">, </w:t>
                      </w:r>
                      <w:r>
                        <w:rPr>
                          <w:rFonts w:hint="cs"/>
                          <w:color w:val="4472C4" w:themeColor="accent1"/>
                          <w:sz w:val="24"/>
                          <w:szCs w:val="24"/>
                          <w:rtl/>
                        </w:rPr>
                        <w:t>ל</w:t>
                      </w:r>
                      <w:r w:rsidRPr="009631C5">
                        <w:rPr>
                          <w:rFonts w:hint="cs"/>
                          <w:color w:val="4472C4" w:themeColor="accent1"/>
                          <w:sz w:val="24"/>
                          <w:szCs w:val="24"/>
                          <w:rtl/>
                        </w:rPr>
                        <w:t>קל</w:t>
                      </w:r>
                      <w:r>
                        <w:rPr>
                          <w:rFonts w:hint="cs"/>
                          <w:color w:val="4472C4" w:themeColor="accent1"/>
                          <w:sz w:val="24"/>
                          <w:szCs w:val="24"/>
                          <w:rtl/>
                        </w:rPr>
                        <w:t>ו</w:t>
                      </w:r>
                      <w:r w:rsidRPr="009631C5">
                        <w:rPr>
                          <w:rFonts w:hint="cs"/>
                          <w:color w:val="4472C4" w:themeColor="accent1"/>
                          <w:sz w:val="24"/>
                          <w:szCs w:val="24"/>
                          <w:rtl/>
                        </w:rPr>
                        <w:t>ט</w:t>
                      </w:r>
                      <w:r w:rsidRPr="009631C5">
                        <w:rPr>
                          <w:rFonts w:hint="cs"/>
                          <w:color w:val="4472C4" w:themeColor="accent1"/>
                          <w:sz w:val="24"/>
                          <w:szCs w:val="24"/>
                          <w:rtl/>
                          <w:lang w:bidi="ar-SA"/>
                        </w:rPr>
                        <w:t xml:space="preserve"> </w:t>
                      </w:r>
                      <w:r w:rsidRPr="009631C5">
                        <w:rPr>
                          <w:rFonts w:hint="cs"/>
                          <w:color w:val="4472C4" w:themeColor="accent1"/>
                          <w:sz w:val="24"/>
                          <w:szCs w:val="24"/>
                          <w:rtl/>
                        </w:rPr>
                        <w:t>קשרים</w:t>
                      </w:r>
                      <w:r w:rsidRPr="009631C5">
                        <w:rPr>
                          <w:rFonts w:hint="cs"/>
                          <w:color w:val="4472C4" w:themeColor="accent1"/>
                          <w:sz w:val="24"/>
                          <w:szCs w:val="24"/>
                          <w:rtl/>
                          <w:lang w:bidi="ar-SA"/>
                        </w:rPr>
                        <w:t xml:space="preserve"> </w:t>
                      </w:r>
                      <w:r w:rsidRPr="009631C5">
                        <w:rPr>
                          <w:rFonts w:hint="cs"/>
                          <w:color w:val="4472C4" w:themeColor="accent1"/>
                          <w:sz w:val="24"/>
                          <w:szCs w:val="24"/>
                          <w:rtl/>
                        </w:rPr>
                        <w:t>סמויים</w:t>
                      </w:r>
                      <w:r w:rsidRPr="009631C5">
                        <w:rPr>
                          <w:rFonts w:hint="cs"/>
                          <w:color w:val="4472C4" w:themeColor="accent1"/>
                          <w:sz w:val="24"/>
                          <w:szCs w:val="24"/>
                          <w:rtl/>
                          <w:lang w:bidi="ar-SA"/>
                        </w:rPr>
                        <w:t xml:space="preserve"> </w:t>
                      </w:r>
                      <w:r w:rsidRPr="009631C5">
                        <w:rPr>
                          <w:rFonts w:hint="cs"/>
                          <w:color w:val="4472C4" w:themeColor="accent1"/>
                          <w:sz w:val="24"/>
                          <w:szCs w:val="24"/>
                          <w:rtl/>
                        </w:rPr>
                        <w:t>ו</w:t>
                      </w:r>
                      <w:r>
                        <w:rPr>
                          <w:rFonts w:hint="cs"/>
                          <w:color w:val="4472C4" w:themeColor="accent1"/>
                          <w:sz w:val="24"/>
                          <w:szCs w:val="24"/>
                          <w:rtl/>
                        </w:rPr>
                        <w:t>ל</w:t>
                      </w:r>
                      <w:r w:rsidRPr="009631C5">
                        <w:rPr>
                          <w:rFonts w:hint="cs"/>
                          <w:color w:val="4472C4" w:themeColor="accent1"/>
                          <w:sz w:val="24"/>
                          <w:szCs w:val="24"/>
                          <w:rtl/>
                        </w:rPr>
                        <w:t>הפ</w:t>
                      </w:r>
                      <w:r>
                        <w:rPr>
                          <w:rFonts w:hint="cs"/>
                          <w:color w:val="4472C4" w:themeColor="accent1"/>
                          <w:sz w:val="24"/>
                          <w:szCs w:val="24"/>
                          <w:rtl/>
                        </w:rPr>
                        <w:t>י</w:t>
                      </w:r>
                      <w:r w:rsidRPr="009631C5">
                        <w:rPr>
                          <w:rFonts w:hint="cs"/>
                          <w:color w:val="4472C4" w:themeColor="accent1"/>
                          <w:sz w:val="24"/>
                          <w:szCs w:val="24"/>
                          <w:rtl/>
                        </w:rPr>
                        <w:t>ק</w:t>
                      </w:r>
                      <w:r>
                        <w:rPr>
                          <w:rFonts w:hint="cs"/>
                          <w:color w:val="4472C4" w:themeColor="accent1"/>
                          <w:sz w:val="24"/>
                          <w:szCs w:val="24"/>
                          <w:rtl/>
                        </w:rPr>
                        <w:t xml:space="preserve"> מהם</w:t>
                      </w:r>
                      <w:r w:rsidRPr="009631C5">
                        <w:rPr>
                          <w:rFonts w:hint="cs"/>
                          <w:color w:val="4472C4" w:themeColor="accent1"/>
                          <w:sz w:val="24"/>
                          <w:szCs w:val="24"/>
                          <w:rtl/>
                          <w:lang w:bidi="ar-SA"/>
                        </w:rPr>
                        <w:t xml:space="preserve"> </w:t>
                      </w:r>
                      <w:r w:rsidRPr="009631C5">
                        <w:rPr>
                          <w:rFonts w:hint="cs"/>
                          <w:color w:val="4472C4" w:themeColor="accent1"/>
                          <w:sz w:val="24"/>
                          <w:szCs w:val="24"/>
                          <w:rtl/>
                        </w:rPr>
                        <w:t>לקחים</w:t>
                      </w:r>
                      <w:r w:rsidRPr="009631C5">
                        <w:rPr>
                          <w:rFonts w:hint="cs"/>
                          <w:color w:val="4472C4" w:themeColor="accent1"/>
                          <w:sz w:val="24"/>
                          <w:szCs w:val="24"/>
                          <w:rtl/>
                          <w:lang w:bidi="ar-SA"/>
                        </w:rPr>
                        <w:t xml:space="preserve">, </w:t>
                      </w:r>
                      <w:r w:rsidRPr="009631C5">
                        <w:rPr>
                          <w:rFonts w:hint="cs"/>
                          <w:color w:val="4472C4" w:themeColor="accent1"/>
                          <w:sz w:val="24"/>
                          <w:szCs w:val="24"/>
                          <w:rtl/>
                        </w:rPr>
                        <w:t>תובנה</w:t>
                      </w:r>
                      <w:r w:rsidRPr="009631C5">
                        <w:rPr>
                          <w:rFonts w:hint="cs"/>
                          <w:color w:val="4472C4" w:themeColor="accent1"/>
                          <w:sz w:val="24"/>
                          <w:szCs w:val="24"/>
                          <w:rtl/>
                          <w:lang w:bidi="ar-SA"/>
                        </w:rPr>
                        <w:t xml:space="preserve"> </w:t>
                      </w:r>
                      <w:r w:rsidRPr="009631C5">
                        <w:rPr>
                          <w:rFonts w:hint="cs"/>
                          <w:color w:val="4472C4" w:themeColor="accent1"/>
                          <w:sz w:val="24"/>
                          <w:szCs w:val="24"/>
                          <w:rtl/>
                        </w:rPr>
                        <w:t>וביקורתיות</w:t>
                      </w:r>
                      <w:r w:rsidRPr="009631C5">
                        <w:rPr>
                          <w:rFonts w:hint="cs"/>
                          <w:color w:val="4472C4" w:themeColor="accent1"/>
                          <w:sz w:val="24"/>
                          <w:szCs w:val="24"/>
                          <w:rtl/>
                          <w:lang w:bidi="ar-SA"/>
                        </w:rPr>
                        <w:t xml:space="preserve">, </w:t>
                      </w:r>
                    </w:p>
                    <w:p w14:paraId="05FA0D57"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tl/>
                          <w:cs/>
                        </w:rPr>
                      </w:pPr>
                      <w:r>
                        <w:rPr>
                          <w:rFonts w:hint="cs"/>
                          <w:color w:val="4472C4" w:themeColor="accent1"/>
                          <w:sz w:val="24"/>
                          <w:szCs w:val="24"/>
                          <w:rtl/>
                        </w:rPr>
                        <w:t>וליצור</w:t>
                      </w:r>
                      <w:r w:rsidRPr="009631C5">
                        <w:rPr>
                          <w:rFonts w:hint="cs"/>
                          <w:color w:val="4472C4" w:themeColor="accent1"/>
                          <w:sz w:val="24"/>
                          <w:szCs w:val="24"/>
                          <w:rtl/>
                          <w:lang w:bidi="ar-SA"/>
                        </w:rPr>
                        <w:t xml:space="preserve"> </w:t>
                      </w:r>
                      <w:r>
                        <w:rPr>
                          <w:rFonts w:hint="cs"/>
                          <w:color w:val="4472C4" w:themeColor="accent1"/>
                          <w:sz w:val="24"/>
                          <w:szCs w:val="24"/>
                          <w:rtl/>
                        </w:rPr>
                        <w:t xml:space="preserve">מתוך </w:t>
                      </w:r>
                      <w:r w:rsidRPr="009631C5">
                        <w:rPr>
                          <w:rFonts w:hint="cs"/>
                          <w:color w:val="4472C4" w:themeColor="accent1"/>
                          <w:sz w:val="24"/>
                          <w:szCs w:val="24"/>
                          <w:rtl/>
                        </w:rPr>
                        <w:t>התייחסויות</w:t>
                      </w:r>
                      <w:r>
                        <w:rPr>
                          <w:rFonts w:hint="cs"/>
                          <w:color w:val="4472C4" w:themeColor="accent1"/>
                          <w:sz w:val="24"/>
                          <w:szCs w:val="24"/>
                          <w:rtl/>
                        </w:rPr>
                        <w:t xml:space="preserve"> </w:t>
                      </w:r>
                      <w:r w:rsidRPr="009631C5">
                        <w:rPr>
                          <w:rFonts w:hint="cs"/>
                          <w:color w:val="4472C4" w:themeColor="accent1"/>
                          <w:sz w:val="24"/>
                          <w:szCs w:val="24"/>
                          <w:rtl/>
                          <w:lang w:bidi="ar-SA"/>
                        </w:rPr>
                        <w:t xml:space="preserve"> </w:t>
                      </w:r>
                      <w:r w:rsidRPr="009631C5">
                        <w:rPr>
                          <w:rFonts w:hint="cs"/>
                          <w:color w:val="4472C4" w:themeColor="accent1"/>
                          <w:sz w:val="24"/>
                          <w:szCs w:val="24"/>
                          <w:rtl/>
                        </w:rPr>
                        <w:t>חברתיות</w:t>
                      </w:r>
                      <w:r w:rsidRPr="009631C5">
                        <w:rPr>
                          <w:rFonts w:hint="cs"/>
                          <w:color w:val="4472C4" w:themeColor="accent1"/>
                          <w:sz w:val="24"/>
                          <w:szCs w:val="24"/>
                          <w:rtl/>
                          <w:lang w:bidi="ar-SA"/>
                        </w:rPr>
                        <w:t xml:space="preserve"> </w:t>
                      </w:r>
                    </w:p>
                    <w:p w14:paraId="0A992D34" w14:textId="77777777" w:rsidR="00215D8B" w:rsidRDefault="00215D8B" w:rsidP="00215D8B">
                      <w:pPr>
                        <w:pStyle w:val="ab"/>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tl/>
                          <w:cs/>
                        </w:rPr>
                      </w:pPr>
                      <w:r>
                        <w:rPr>
                          <w:rFonts w:hint="cs"/>
                          <w:color w:val="4472C4" w:themeColor="accent1"/>
                          <w:sz w:val="18"/>
                          <w:szCs w:val="18"/>
                          <w:rtl/>
                        </w:rPr>
                        <w:t xml:space="preserve">ההיתבנות לפי פרופ' משה כספי </w:t>
                      </w:r>
                      <w:r>
                        <w:rPr>
                          <w:color w:val="4472C4" w:themeColor="accent1"/>
                          <w:sz w:val="18"/>
                          <w:szCs w:val="18"/>
                          <w:rtl/>
                        </w:rPr>
                        <w:t>–</w:t>
                      </w:r>
                      <w:r>
                        <w:rPr>
                          <w:rFonts w:hint="cs"/>
                          <w:color w:val="4472C4" w:themeColor="accent1"/>
                          <w:sz w:val="18"/>
                          <w:szCs w:val="18"/>
                          <w:rtl/>
                        </w:rPr>
                        <w:t xml:space="preserve"> מייסד בית הספר הניסויי ב1972</w:t>
                      </w:r>
                    </w:p>
                    <w:p w14:paraId="3B7FD67C" w14:textId="77777777" w:rsidR="00215D8B" w:rsidRDefault="00215D8B" w:rsidP="00215D8B">
                      <w:pPr>
                        <w:pStyle w:val="ab"/>
                        <w:spacing w:before="240"/>
                        <w:jc w:val="center"/>
                        <w:rPr>
                          <w:color w:val="4472C4" w:themeColor="accent1"/>
                          <w:rtl/>
                          <w:cs/>
                        </w:rPr>
                      </w:pPr>
                      <w:r>
                        <w:rPr>
                          <w:noProof/>
                          <w:color w:val="4472C4" w:themeColor="accent1"/>
                        </w:rPr>
                        <w:drawing>
                          <wp:inline distT="0" distB="0" distL="0" distR="0" wp14:anchorId="1A81BD7A" wp14:editId="7E4EBBF2">
                            <wp:extent cx="374904" cy="237744"/>
                            <wp:effectExtent l="6350" t="0" r="0" b="0"/>
                            <wp:docPr id="4"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904" cy="237744"/>
                                    </a:xfrm>
                                    <a:prstGeom prst="rect">
                                      <a:avLst/>
                                    </a:prstGeom>
                                  </pic:spPr>
                                </pic:pic>
                              </a:graphicData>
                            </a:graphic>
                          </wp:inline>
                        </w:drawing>
                      </w:r>
                    </w:p>
                  </w:txbxContent>
                </v:textbox>
                <w10:wrap anchorx="margin" anchory="margin"/>
              </v:rect>
            </w:pict>
          </mc:Fallback>
        </mc:AlternateContent>
      </w:r>
    </w:p>
    <w:p w14:paraId="3751300F" w14:textId="77777777" w:rsidR="0082155D" w:rsidRDefault="0082155D" w:rsidP="0082155D">
      <w:pPr>
        <w:bidi/>
        <w:spacing w:after="0" w:line="240" w:lineRule="auto"/>
        <w:rPr>
          <w:rFonts w:ascii="Times New Roman" w:eastAsia="Times New Roman" w:hAnsi="Times New Roman" w:cs="Times New Roman"/>
          <w:color w:val="000000"/>
          <w:sz w:val="24"/>
          <w:szCs w:val="24"/>
          <w:rtl/>
        </w:rPr>
      </w:pPr>
      <w:r w:rsidRPr="0082155D">
        <w:rPr>
          <w:rFonts w:ascii="Times New Roman" w:eastAsia="Times New Roman" w:hAnsi="Times New Roman" w:cs="Times New Roman"/>
          <w:color w:val="000000"/>
          <w:sz w:val="24"/>
          <w:szCs w:val="24"/>
        </w:rPr>
        <w:t> </w:t>
      </w:r>
    </w:p>
    <w:p w14:paraId="698536F5"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7BC1BAF2"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1C988F9"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3B22BB7D"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17B246DD"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BF89DA3"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5C3E0E74"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6A1FAB9"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76BB753C"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513DA1E0"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75CAC6F5"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66060428"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1D0656FE"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7B37605A"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394798F2"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3889A505"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29079D35"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17686DC7"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53BD644D" w14:textId="77777777" w:rsidR="00215D8B" w:rsidRDefault="00215D8B" w:rsidP="00215D8B">
      <w:pPr>
        <w:bidi/>
        <w:spacing w:after="0" w:line="240" w:lineRule="auto"/>
        <w:rPr>
          <w:rFonts w:ascii="Times New Roman" w:eastAsia="Times New Roman" w:hAnsi="Times New Roman" w:cs="Times New Roman"/>
          <w:color w:val="000000"/>
          <w:sz w:val="27"/>
          <w:szCs w:val="27"/>
          <w:rtl/>
        </w:rPr>
      </w:pPr>
    </w:p>
    <w:p w14:paraId="1A3FAC43" w14:textId="77777777" w:rsidR="00215D8B" w:rsidRPr="0082155D" w:rsidRDefault="00215D8B" w:rsidP="00215D8B">
      <w:pPr>
        <w:bidi/>
        <w:spacing w:after="0" w:line="240" w:lineRule="auto"/>
        <w:rPr>
          <w:rFonts w:ascii="Times New Roman" w:eastAsia="Times New Roman" w:hAnsi="Times New Roman" w:cs="Times New Roman"/>
          <w:color w:val="000000"/>
          <w:sz w:val="27"/>
          <w:szCs w:val="27"/>
          <w:rtl/>
        </w:rPr>
      </w:pPr>
    </w:p>
    <w:sectPr w:rsidR="00215D8B" w:rsidRPr="008215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94B2" w14:textId="77777777" w:rsidR="001918A1" w:rsidRDefault="001918A1" w:rsidP="00CA7494">
      <w:pPr>
        <w:spacing w:after="0" w:line="240" w:lineRule="auto"/>
      </w:pPr>
      <w:r>
        <w:separator/>
      </w:r>
    </w:p>
  </w:endnote>
  <w:endnote w:type="continuationSeparator" w:id="0">
    <w:p w14:paraId="5854DE7F" w14:textId="77777777" w:rsidR="001918A1" w:rsidRDefault="001918A1" w:rsidP="00CA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1918A1" w14:paraId="1D5A6216" w14:textId="77777777">
      <w:trPr>
        <w:jc w:val="right"/>
      </w:trPr>
      <w:tc>
        <w:tcPr>
          <w:tcW w:w="4795" w:type="dxa"/>
          <w:vAlign w:val="center"/>
        </w:tcPr>
        <w:sdt>
          <w:sdtPr>
            <w:rPr>
              <w:caps/>
              <w:color w:val="ED7D31" w:themeColor="accent2"/>
            </w:rPr>
            <w:alias w:val="מחבר"/>
            <w:tag w:val=""/>
            <w:id w:val="1534539408"/>
            <w:placeholder>
              <w:docPart w:val="BD470C4F535642B1A78DB886A88795D2"/>
            </w:placeholder>
            <w:dataBinding w:prefixMappings="xmlns:ns0='http://purl.org/dc/elements/1.1/' xmlns:ns1='http://schemas.openxmlformats.org/package/2006/metadata/core-properties' " w:xpath="/ns1:coreProperties[1]/ns0:creator[1]" w:storeItemID="{6C3C8BC8-F283-45AE-878A-BAB7291924A1}"/>
            <w:text/>
          </w:sdtPr>
          <w:sdtEndPr/>
          <w:sdtContent>
            <w:p w14:paraId="3CF83299" w14:textId="77777777" w:rsidR="001918A1" w:rsidRDefault="001918A1" w:rsidP="0079586A">
              <w:pPr>
                <w:pStyle w:val="a4"/>
                <w:jc w:val="right"/>
                <w:rPr>
                  <w:caps/>
                  <w:color w:val="000000" w:themeColor="text1"/>
                  <w:rtl/>
                  <w:cs/>
                </w:rPr>
              </w:pPr>
              <w:r w:rsidRPr="0079586A">
                <w:rPr>
                  <w:caps/>
                  <w:color w:val="ED7D31" w:themeColor="accent2"/>
                  <w:lang w:val="en-US"/>
                </w:rPr>
                <w:t>www.gaia.college</w:t>
              </w:r>
            </w:p>
          </w:sdtContent>
        </w:sdt>
      </w:tc>
      <w:tc>
        <w:tcPr>
          <w:tcW w:w="250" w:type="pct"/>
          <w:shd w:val="clear" w:color="auto" w:fill="ED7D31" w:themeFill="accent2"/>
          <w:vAlign w:val="center"/>
        </w:tcPr>
        <w:p w14:paraId="407CE2FB" w14:textId="77777777" w:rsidR="001918A1" w:rsidRDefault="001918A1">
          <w:pPr>
            <w:pStyle w:val="a6"/>
            <w:jc w:val="center"/>
            <w:rPr>
              <w:color w:val="FFFFFF" w:themeColor="background1"/>
              <w:rtl/>
              <w:cs/>
            </w:rPr>
          </w:pPr>
          <w:r>
            <w:rPr>
              <w:color w:val="FFFFFF" w:themeColor="background1"/>
            </w:rPr>
            <w:fldChar w:fldCharType="begin"/>
          </w:r>
          <w:r>
            <w:rPr>
              <w:color w:val="FFFFFF" w:themeColor="background1"/>
              <w:rtl/>
              <w:cs/>
            </w:rPr>
            <w:instrText>PAGE   \* MERGEFORMAT</w:instrText>
          </w:r>
          <w:r>
            <w:rPr>
              <w:color w:val="FFFFFF" w:themeColor="background1"/>
            </w:rPr>
            <w:fldChar w:fldCharType="separate"/>
          </w:r>
          <w:r w:rsidRPr="00443734">
            <w:rPr>
              <w:rFonts w:cs="Arial"/>
              <w:noProof/>
              <w:color w:val="FFFFFF" w:themeColor="background1"/>
              <w:lang w:val="he-IL" w:bidi="he-IL"/>
            </w:rPr>
            <w:t>1</w:t>
          </w:r>
          <w:r>
            <w:rPr>
              <w:color w:val="FFFFFF" w:themeColor="background1"/>
            </w:rPr>
            <w:fldChar w:fldCharType="end"/>
          </w:r>
        </w:p>
      </w:tc>
    </w:tr>
  </w:tbl>
  <w:p w14:paraId="76614669" w14:textId="77777777" w:rsidR="001918A1" w:rsidRDefault="001918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7ADD4" w14:textId="77777777" w:rsidR="001918A1" w:rsidRDefault="001918A1" w:rsidP="00CA7494">
      <w:pPr>
        <w:spacing w:after="0" w:line="240" w:lineRule="auto"/>
      </w:pPr>
      <w:r>
        <w:separator/>
      </w:r>
    </w:p>
  </w:footnote>
  <w:footnote w:type="continuationSeparator" w:id="0">
    <w:p w14:paraId="314EE24A" w14:textId="77777777" w:rsidR="001918A1" w:rsidRDefault="001918A1" w:rsidP="00CA7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219"/>
    <w:multiLevelType w:val="multilevel"/>
    <w:tmpl w:val="409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F58A4"/>
    <w:multiLevelType w:val="multilevel"/>
    <w:tmpl w:val="B03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C6FE1"/>
    <w:multiLevelType w:val="multilevel"/>
    <w:tmpl w:val="B1B8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6A73D"/>
    <w:multiLevelType w:val="hybridMultilevel"/>
    <w:tmpl w:val="679E7CE0"/>
    <w:lvl w:ilvl="0" w:tplc="18C6CD7C">
      <w:start w:val="1"/>
      <w:numFmt w:val="bullet"/>
      <w:lvlText w:val=""/>
      <w:lvlJc w:val="left"/>
      <w:pPr>
        <w:ind w:left="720" w:hanging="360"/>
      </w:pPr>
      <w:rPr>
        <w:rFonts w:ascii="Symbol" w:hAnsi="Symbol" w:hint="default"/>
      </w:rPr>
    </w:lvl>
    <w:lvl w:ilvl="1" w:tplc="9A9846A0">
      <w:start w:val="1"/>
      <w:numFmt w:val="bullet"/>
      <w:lvlText w:val="o"/>
      <w:lvlJc w:val="left"/>
      <w:pPr>
        <w:ind w:left="1440" w:hanging="360"/>
      </w:pPr>
      <w:rPr>
        <w:rFonts w:ascii="Courier New" w:hAnsi="Courier New" w:hint="default"/>
      </w:rPr>
    </w:lvl>
    <w:lvl w:ilvl="2" w:tplc="C5667868">
      <w:start w:val="1"/>
      <w:numFmt w:val="bullet"/>
      <w:lvlText w:val=""/>
      <w:lvlJc w:val="left"/>
      <w:pPr>
        <w:ind w:left="2160" w:hanging="360"/>
      </w:pPr>
      <w:rPr>
        <w:rFonts w:ascii="Wingdings" w:hAnsi="Wingdings" w:hint="default"/>
      </w:rPr>
    </w:lvl>
    <w:lvl w:ilvl="3" w:tplc="A72CB5E4">
      <w:start w:val="1"/>
      <w:numFmt w:val="bullet"/>
      <w:lvlText w:val=""/>
      <w:lvlJc w:val="left"/>
      <w:pPr>
        <w:ind w:left="2880" w:hanging="360"/>
      </w:pPr>
      <w:rPr>
        <w:rFonts w:ascii="Symbol" w:hAnsi="Symbol" w:hint="default"/>
      </w:rPr>
    </w:lvl>
    <w:lvl w:ilvl="4" w:tplc="5B4277D6">
      <w:start w:val="1"/>
      <w:numFmt w:val="bullet"/>
      <w:lvlText w:val="o"/>
      <w:lvlJc w:val="left"/>
      <w:pPr>
        <w:ind w:left="3600" w:hanging="360"/>
      </w:pPr>
      <w:rPr>
        <w:rFonts w:ascii="Courier New" w:hAnsi="Courier New" w:hint="default"/>
      </w:rPr>
    </w:lvl>
    <w:lvl w:ilvl="5" w:tplc="BB6A7756">
      <w:start w:val="1"/>
      <w:numFmt w:val="bullet"/>
      <w:lvlText w:val=""/>
      <w:lvlJc w:val="left"/>
      <w:pPr>
        <w:ind w:left="4320" w:hanging="360"/>
      </w:pPr>
      <w:rPr>
        <w:rFonts w:ascii="Wingdings" w:hAnsi="Wingdings" w:hint="default"/>
      </w:rPr>
    </w:lvl>
    <w:lvl w:ilvl="6" w:tplc="ADE6C148">
      <w:start w:val="1"/>
      <w:numFmt w:val="bullet"/>
      <w:lvlText w:val=""/>
      <w:lvlJc w:val="left"/>
      <w:pPr>
        <w:ind w:left="5040" w:hanging="360"/>
      </w:pPr>
      <w:rPr>
        <w:rFonts w:ascii="Symbol" w:hAnsi="Symbol" w:hint="default"/>
      </w:rPr>
    </w:lvl>
    <w:lvl w:ilvl="7" w:tplc="66E245B4">
      <w:start w:val="1"/>
      <w:numFmt w:val="bullet"/>
      <w:lvlText w:val="o"/>
      <w:lvlJc w:val="left"/>
      <w:pPr>
        <w:ind w:left="5760" w:hanging="360"/>
      </w:pPr>
      <w:rPr>
        <w:rFonts w:ascii="Courier New" w:hAnsi="Courier New" w:hint="default"/>
      </w:rPr>
    </w:lvl>
    <w:lvl w:ilvl="8" w:tplc="697C34A6">
      <w:start w:val="1"/>
      <w:numFmt w:val="bullet"/>
      <w:lvlText w:val=""/>
      <w:lvlJc w:val="left"/>
      <w:pPr>
        <w:ind w:left="6480" w:hanging="360"/>
      </w:pPr>
      <w:rPr>
        <w:rFonts w:ascii="Wingdings" w:hAnsi="Wingdings" w:hint="default"/>
      </w:rPr>
    </w:lvl>
  </w:abstractNum>
  <w:abstractNum w:abstractNumId="4" w15:restartNumberingAfterBreak="0">
    <w:nsid w:val="099B28DC"/>
    <w:multiLevelType w:val="multilevel"/>
    <w:tmpl w:val="8F1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1795"/>
    <w:multiLevelType w:val="hybridMultilevel"/>
    <w:tmpl w:val="2C2E34C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6" w15:restartNumberingAfterBreak="0">
    <w:nsid w:val="0C2E7374"/>
    <w:multiLevelType w:val="multilevel"/>
    <w:tmpl w:val="077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57638"/>
    <w:multiLevelType w:val="multilevel"/>
    <w:tmpl w:val="469C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23718"/>
    <w:multiLevelType w:val="multilevel"/>
    <w:tmpl w:val="A1F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E5E56"/>
    <w:multiLevelType w:val="hybridMultilevel"/>
    <w:tmpl w:val="88688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56906DE"/>
    <w:multiLevelType w:val="multilevel"/>
    <w:tmpl w:val="607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87C0E"/>
    <w:multiLevelType w:val="multilevel"/>
    <w:tmpl w:val="FCA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EC7CD5"/>
    <w:multiLevelType w:val="multilevel"/>
    <w:tmpl w:val="A80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91009C"/>
    <w:multiLevelType w:val="multilevel"/>
    <w:tmpl w:val="3D3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BC7102"/>
    <w:multiLevelType w:val="multilevel"/>
    <w:tmpl w:val="40B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95107"/>
    <w:multiLevelType w:val="multilevel"/>
    <w:tmpl w:val="5FE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E64A7C"/>
    <w:multiLevelType w:val="multilevel"/>
    <w:tmpl w:val="6B9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D9261F"/>
    <w:multiLevelType w:val="hybridMultilevel"/>
    <w:tmpl w:val="791EF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C32332A"/>
    <w:multiLevelType w:val="multilevel"/>
    <w:tmpl w:val="04C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60DC0"/>
    <w:multiLevelType w:val="multilevel"/>
    <w:tmpl w:val="6BF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1A7290"/>
    <w:multiLevelType w:val="multilevel"/>
    <w:tmpl w:val="8BD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C97722"/>
    <w:multiLevelType w:val="multilevel"/>
    <w:tmpl w:val="5D4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67552B"/>
    <w:multiLevelType w:val="multilevel"/>
    <w:tmpl w:val="1B36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A80D28"/>
    <w:multiLevelType w:val="multilevel"/>
    <w:tmpl w:val="C8F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60E8F"/>
    <w:multiLevelType w:val="multilevel"/>
    <w:tmpl w:val="5BE0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762341"/>
    <w:multiLevelType w:val="multilevel"/>
    <w:tmpl w:val="5C66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C4230"/>
    <w:multiLevelType w:val="hybridMultilevel"/>
    <w:tmpl w:val="F6060C6A"/>
    <w:lvl w:ilvl="0" w:tplc="20000001">
      <w:start w:val="1"/>
      <w:numFmt w:val="bullet"/>
      <w:lvlText w:val=""/>
      <w:lvlJc w:val="left"/>
      <w:pPr>
        <w:ind w:left="839" w:hanging="360"/>
      </w:pPr>
      <w:rPr>
        <w:rFonts w:ascii="Symbol" w:hAnsi="Symbol" w:hint="default"/>
      </w:rPr>
    </w:lvl>
    <w:lvl w:ilvl="1" w:tplc="20000003" w:tentative="1">
      <w:start w:val="1"/>
      <w:numFmt w:val="bullet"/>
      <w:lvlText w:val="o"/>
      <w:lvlJc w:val="left"/>
      <w:pPr>
        <w:ind w:left="1559" w:hanging="360"/>
      </w:pPr>
      <w:rPr>
        <w:rFonts w:ascii="Courier New" w:hAnsi="Courier New" w:cs="Courier New" w:hint="default"/>
      </w:rPr>
    </w:lvl>
    <w:lvl w:ilvl="2" w:tplc="20000005" w:tentative="1">
      <w:start w:val="1"/>
      <w:numFmt w:val="bullet"/>
      <w:lvlText w:val=""/>
      <w:lvlJc w:val="left"/>
      <w:pPr>
        <w:ind w:left="2279" w:hanging="360"/>
      </w:pPr>
      <w:rPr>
        <w:rFonts w:ascii="Wingdings" w:hAnsi="Wingdings" w:hint="default"/>
      </w:rPr>
    </w:lvl>
    <w:lvl w:ilvl="3" w:tplc="20000001" w:tentative="1">
      <w:start w:val="1"/>
      <w:numFmt w:val="bullet"/>
      <w:lvlText w:val=""/>
      <w:lvlJc w:val="left"/>
      <w:pPr>
        <w:ind w:left="2999" w:hanging="360"/>
      </w:pPr>
      <w:rPr>
        <w:rFonts w:ascii="Symbol" w:hAnsi="Symbol" w:hint="default"/>
      </w:rPr>
    </w:lvl>
    <w:lvl w:ilvl="4" w:tplc="20000003" w:tentative="1">
      <w:start w:val="1"/>
      <w:numFmt w:val="bullet"/>
      <w:lvlText w:val="o"/>
      <w:lvlJc w:val="left"/>
      <w:pPr>
        <w:ind w:left="3719" w:hanging="360"/>
      </w:pPr>
      <w:rPr>
        <w:rFonts w:ascii="Courier New" w:hAnsi="Courier New" w:cs="Courier New" w:hint="default"/>
      </w:rPr>
    </w:lvl>
    <w:lvl w:ilvl="5" w:tplc="20000005" w:tentative="1">
      <w:start w:val="1"/>
      <w:numFmt w:val="bullet"/>
      <w:lvlText w:val=""/>
      <w:lvlJc w:val="left"/>
      <w:pPr>
        <w:ind w:left="4439" w:hanging="360"/>
      </w:pPr>
      <w:rPr>
        <w:rFonts w:ascii="Wingdings" w:hAnsi="Wingdings" w:hint="default"/>
      </w:rPr>
    </w:lvl>
    <w:lvl w:ilvl="6" w:tplc="20000001" w:tentative="1">
      <w:start w:val="1"/>
      <w:numFmt w:val="bullet"/>
      <w:lvlText w:val=""/>
      <w:lvlJc w:val="left"/>
      <w:pPr>
        <w:ind w:left="5159" w:hanging="360"/>
      </w:pPr>
      <w:rPr>
        <w:rFonts w:ascii="Symbol" w:hAnsi="Symbol" w:hint="default"/>
      </w:rPr>
    </w:lvl>
    <w:lvl w:ilvl="7" w:tplc="20000003" w:tentative="1">
      <w:start w:val="1"/>
      <w:numFmt w:val="bullet"/>
      <w:lvlText w:val="o"/>
      <w:lvlJc w:val="left"/>
      <w:pPr>
        <w:ind w:left="5879" w:hanging="360"/>
      </w:pPr>
      <w:rPr>
        <w:rFonts w:ascii="Courier New" w:hAnsi="Courier New" w:cs="Courier New" w:hint="default"/>
      </w:rPr>
    </w:lvl>
    <w:lvl w:ilvl="8" w:tplc="20000005" w:tentative="1">
      <w:start w:val="1"/>
      <w:numFmt w:val="bullet"/>
      <w:lvlText w:val=""/>
      <w:lvlJc w:val="left"/>
      <w:pPr>
        <w:ind w:left="6599" w:hanging="360"/>
      </w:pPr>
      <w:rPr>
        <w:rFonts w:ascii="Wingdings" w:hAnsi="Wingdings" w:hint="default"/>
      </w:rPr>
    </w:lvl>
  </w:abstractNum>
  <w:abstractNum w:abstractNumId="27" w15:restartNumberingAfterBreak="0">
    <w:nsid w:val="425D3A1E"/>
    <w:multiLevelType w:val="hybridMultilevel"/>
    <w:tmpl w:val="82C8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B4808"/>
    <w:multiLevelType w:val="multilevel"/>
    <w:tmpl w:val="223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967598"/>
    <w:multiLevelType w:val="multilevel"/>
    <w:tmpl w:val="273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8067F6"/>
    <w:multiLevelType w:val="hybridMultilevel"/>
    <w:tmpl w:val="847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B559F"/>
    <w:multiLevelType w:val="multilevel"/>
    <w:tmpl w:val="1D6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CC3F07"/>
    <w:multiLevelType w:val="hybridMultilevel"/>
    <w:tmpl w:val="50DA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27499D"/>
    <w:multiLevelType w:val="multilevel"/>
    <w:tmpl w:val="B09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5F009C"/>
    <w:multiLevelType w:val="multilevel"/>
    <w:tmpl w:val="3D0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DC2A50"/>
    <w:multiLevelType w:val="multilevel"/>
    <w:tmpl w:val="FBA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903516"/>
    <w:multiLevelType w:val="multilevel"/>
    <w:tmpl w:val="793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B21E58"/>
    <w:multiLevelType w:val="multilevel"/>
    <w:tmpl w:val="BAF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6254AD"/>
    <w:multiLevelType w:val="multilevel"/>
    <w:tmpl w:val="6C2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D84E71"/>
    <w:multiLevelType w:val="multilevel"/>
    <w:tmpl w:val="114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7D0A40"/>
    <w:multiLevelType w:val="multilevel"/>
    <w:tmpl w:val="F35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A33DA5"/>
    <w:multiLevelType w:val="hybridMultilevel"/>
    <w:tmpl w:val="6896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B63AE"/>
    <w:multiLevelType w:val="multilevel"/>
    <w:tmpl w:val="CC2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DD2F42"/>
    <w:multiLevelType w:val="multilevel"/>
    <w:tmpl w:val="603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C77A55"/>
    <w:multiLevelType w:val="multilevel"/>
    <w:tmpl w:val="B17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6B2327"/>
    <w:multiLevelType w:val="multilevel"/>
    <w:tmpl w:val="ACD0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143961"/>
    <w:multiLevelType w:val="multilevel"/>
    <w:tmpl w:val="16C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807622"/>
    <w:multiLevelType w:val="multilevel"/>
    <w:tmpl w:val="88B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8B7220"/>
    <w:multiLevelType w:val="multilevel"/>
    <w:tmpl w:val="E6A8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FE50F0"/>
    <w:multiLevelType w:val="multilevel"/>
    <w:tmpl w:val="974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651BCB"/>
    <w:multiLevelType w:val="multilevel"/>
    <w:tmpl w:val="CF3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8254DD"/>
    <w:multiLevelType w:val="multilevel"/>
    <w:tmpl w:val="B4C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324A94"/>
    <w:multiLevelType w:val="multilevel"/>
    <w:tmpl w:val="82E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B320FF"/>
    <w:multiLevelType w:val="hybridMultilevel"/>
    <w:tmpl w:val="686084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1CA33CC"/>
    <w:multiLevelType w:val="multilevel"/>
    <w:tmpl w:val="CFD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4E3178"/>
    <w:multiLevelType w:val="multilevel"/>
    <w:tmpl w:val="1C6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D279F9"/>
    <w:multiLevelType w:val="multilevel"/>
    <w:tmpl w:val="3F3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F1089A"/>
    <w:multiLevelType w:val="multilevel"/>
    <w:tmpl w:val="7BF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270AB7"/>
    <w:multiLevelType w:val="multilevel"/>
    <w:tmpl w:val="A060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D065BA"/>
    <w:multiLevelType w:val="multilevel"/>
    <w:tmpl w:val="AFC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B658AF"/>
    <w:multiLevelType w:val="multilevel"/>
    <w:tmpl w:val="FE3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D31B6A"/>
    <w:multiLevelType w:val="multilevel"/>
    <w:tmpl w:val="D50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9F0DCC"/>
    <w:multiLevelType w:val="multilevel"/>
    <w:tmpl w:val="1F46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F66560"/>
    <w:multiLevelType w:val="multilevel"/>
    <w:tmpl w:val="DB3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8669FD"/>
    <w:multiLevelType w:val="multilevel"/>
    <w:tmpl w:val="93C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9C314E"/>
    <w:multiLevelType w:val="multilevel"/>
    <w:tmpl w:val="8BF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5E0936"/>
    <w:multiLevelType w:val="hybridMultilevel"/>
    <w:tmpl w:val="FB5E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1"/>
  </w:num>
  <w:num w:numId="4">
    <w:abstractNumId w:val="51"/>
  </w:num>
  <w:num w:numId="5">
    <w:abstractNumId w:val="58"/>
  </w:num>
  <w:num w:numId="6">
    <w:abstractNumId w:val="0"/>
  </w:num>
  <w:num w:numId="7">
    <w:abstractNumId w:val="11"/>
  </w:num>
  <w:num w:numId="8">
    <w:abstractNumId w:val="15"/>
  </w:num>
  <w:num w:numId="9">
    <w:abstractNumId w:val="47"/>
  </w:num>
  <w:num w:numId="10">
    <w:abstractNumId w:val="50"/>
  </w:num>
  <w:num w:numId="11">
    <w:abstractNumId w:val="2"/>
  </w:num>
  <w:num w:numId="12">
    <w:abstractNumId w:val="55"/>
  </w:num>
  <w:num w:numId="13">
    <w:abstractNumId w:val="46"/>
  </w:num>
  <w:num w:numId="14">
    <w:abstractNumId w:val="6"/>
  </w:num>
  <w:num w:numId="15">
    <w:abstractNumId w:val="64"/>
  </w:num>
  <w:num w:numId="16">
    <w:abstractNumId w:val="61"/>
  </w:num>
  <w:num w:numId="17">
    <w:abstractNumId w:val="54"/>
  </w:num>
  <w:num w:numId="18">
    <w:abstractNumId w:val="43"/>
  </w:num>
  <w:num w:numId="19">
    <w:abstractNumId w:val="20"/>
  </w:num>
  <w:num w:numId="20">
    <w:abstractNumId w:val="48"/>
  </w:num>
  <w:num w:numId="21">
    <w:abstractNumId w:val="63"/>
  </w:num>
  <w:num w:numId="22">
    <w:abstractNumId w:val="10"/>
  </w:num>
  <w:num w:numId="23">
    <w:abstractNumId w:val="36"/>
  </w:num>
  <w:num w:numId="24">
    <w:abstractNumId w:val="31"/>
  </w:num>
  <w:num w:numId="25">
    <w:abstractNumId w:val="24"/>
  </w:num>
  <w:num w:numId="26">
    <w:abstractNumId w:val="44"/>
  </w:num>
  <w:num w:numId="27">
    <w:abstractNumId w:val="16"/>
  </w:num>
  <w:num w:numId="28">
    <w:abstractNumId w:val="42"/>
  </w:num>
  <w:num w:numId="29">
    <w:abstractNumId w:val="12"/>
  </w:num>
  <w:num w:numId="30">
    <w:abstractNumId w:val="14"/>
  </w:num>
  <w:num w:numId="31">
    <w:abstractNumId w:val="62"/>
  </w:num>
  <w:num w:numId="32">
    <w:abstractNumId w:val="35"/>
  </w:num>
  <w:num w:numId="33">
    <w:abstractNumId w:val="18"/>
  </w:num>
  <w:num w:numId="34">
    <w:abstractNumId w:val="39"/>
  </w:num>
  <w:num w:numId="35">
    <w:abstractNumId w:val="56"/>
  </w:num>
  <w:num w:numId="36">
    <w:abstractNumId w:val="40"/>
  </w:num>
  <w:num w:numId="37">
    <w:abstractNumId w:val="38"/>
  </w:num>
  <w:num w:numId="38">
    <w:abstractNumId w:val="49"/>
  </w:num>
  <w:num w:numId="39">
    <w:abstractNumId w:val="65"/>
  </w:num>
  <w:num w:numId="40">
    <w:abstractNumId w:val="13"/>
  </w:num>
  <w:num w:numId="41">
    <w:abstractNumId w:val="33"/>
  </w:num>
  <w:num w:numId="42">
    <w:abstractNumId w:val="45"/>
  </w:num>
  <w:num w:numId="43">
    <w:abstractNumId w:val="37"/>
  </w:num>
  <w:num w:numId="44">
    <w:abstractNumId w:val="59"/>
  </w:num>
  <w:num w:numId="45">
    <w:abstractNumId w:val="7"/>
  </w:num>
  <w:num w:numId="46">
    <w:abstractNumId w:val="28"/>
  </w:num>
  <w:num w:numId="47">
    <w:abstractNumId w:val="1"/>
  </w:num>
  <w:num w:numId="48">
    <w:abstractNumId w:val="8"/>
  </w:num>
  <w:num w:numId="49">
    <w:abstractNumId w:val="52"/>
  </w:num>
  <w:num w:numId="50">
    <w:abstractNumId w:val="60"/>
  </w:num>
  <w:num w:numId="51">
    <w:abstractNumId w:val="34"/>
  </w:num>
  <w:num w:numId="52">
    <w:abstractNumId w:val="22"/>
  </w:num>
  <w:num w:numId="53">
    <w:abstractNumId w:val="57"/>
  </w:num>
  <w:num w:numId="54">
    <w:abstractNumId w:val="19"/>
  </w:num>
  <w:num w:numId="55">
    <w:abstractNumId w:val="53"/>
  </w:num>
  <w:num w:numId="56">
    <w:abstractNumId w:val="17"/>
  </w:num>
  <w:num w:numId="57">
    <w:abstractNumId w:val="5"/>
  </w:num>
  <w:num w:numId="58">
    <w:abstractNumId w:val="9"/>
  </w:num>
  <w:num w:numId="59">
    <w:abstractNumId w:val="26"/>
  </w:num>
  <w:num w:numId="60">
    <w:abstractNumId w:val="41"/>
  </w:num>
  <w:num w:numId="61">
    <w:abstractNumId w:val="66"/>
  </w:num>
  <w:num w:numId="62">
    <w:abstractNumId w:val="30"/>
  </w:num>
  <w:num w:numId="63">
    <w:abstractNumId w:val="27"/>
  </w:num>
  <w:num w:numId="64">
    <w:abstractNumId w:val="32"/>
  </w:num>
  <w:num w:numId="65">
    <w:abstractNumId w:val="4"/>
  </w:num>
  <w:num w:numId="66">
    <w:abstractNumId w:val="25"/>
  </w:num>
  <w:num w:numId="6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5D"/>
    <w:rsid w:val="00006A01"/>
    <w:rsid w:val="00042D7E"/>
    <w:rsid w:val="00054434"/>
    <w:rsid w:val="000849ED"/>
    <w:rsid w:val="000874D1"/>
    <w:rsid w:val="000D6BA7"/>
    <w:rsid w:val="0011159C"/>
    <w:rsid w:val="00140D7B"/>
    <w:rsid w:val="001563D8"/>
    <w:rsid w:val="00161CA7"/>
    <w:rsid w:val="001918A1"/>
    <w:rsid w:val="00195454"/>
    <w:rsid w:val="001B26DE"/>
    <w:rsid w:val="001B4C93"/>
    <w:rsid w:val="001D706A"/>
    <w:rsid w:val="001F4AD3"/>
    <w:rsid w:val="00213880"/>
    <w:rsid w:val="00215D8B"/>
    <w:rsid w:val="00236838"/>
    <w:rsid w:val="00296204"/>
    <w:rsid w:val="0029676C"/>
    <w:rsid w:val="002A697C"/>
    <w:rsid w:val="002D1884"/>
    <w:rsid w:val="002D2C43"/>
    <w:rsid w:val="002E7121"/>
    <w:rsid w:val="002F6FFF"/>
    <w:rsid w:val="00305D73"/>
    <w:rsid w:val="00321F1C"/>
    <w:rsid w:val="0034369B"/>
    <w:rsid w:val="00356B0F"/>
    <w:rsid w:val="0037295C"/>
    <w:rsid w:val="003A249A"/>
    <w:rsid w:val="003B61C4"/>
    <w:rsid w:val="003E5563"/>
    <w:rsid w:val="00430954"/>
    <w:rsid w:val="00443734"/>
    <w:rsid w:val="0044456C"/>
    <w:rsid w:val="00450F9E"/>
    <w:rsid w:val="00451499"/>
    <w:rsid w:val="00454F6A"/>
    <w:rsid w:val="00455C79"/>
    <w:rsid w:val="004829B5"/>
    <w:rsid w:val="004942A5"/>
    <w:rsid w:val="004C5506"/>
    <w:rsid w:val="00522B6C"/>
    <w:rsid w:val="00523AA1"/>
    <w:rsid w:val="005324B8"/>
    <w:rsid w:val="00573032"/>
    <w:rsid w:val="00575CD1"/>
    <w:rsid w:val="00590E91"/>
    <w:rsid w:val="00591D8D"/>
    <w:rsid w:val="005A5B73"/>
    <w:rsid w:val="005B701D"/>
    <w:rsid w:val="005C322D"/>
    <w:rsid w:val="005C7959"/>
    <w:rsid w:val="005E5A0B"/>
    <w:rsid w:val="005F5AB5"/>
    <w:rsid w:val="006150C8"/>
    <w:rsid w:val="006264E0"/>
    <w:rsid w:val="00677596"/>
    <w:rsid w:val="0068138D"/>
    <w:rsid w:val="006A1A90"/>
    <w:rsid w:val="006B74A2"/>
    <w:rsid w:val="006C2401"/>
    <w:rsid w:val="006C4530"/>
    <w:rsid w:val="006D021A"/>
    <w:rsid w:val="006D4949"/>
    <w:rsid w:val="006E0395"/>
    <w:rsid w:val="006E2767"/>
    <w:rsid w:val="00703894"/>
    <w:rsid w:val="00706BCD"/>
    <w:rsid w:val="00712519"/>
    <w:rsid w:val="00714F09"/>
    <w:rsid w:val="007336A1"/>
    <w:rsid w:val="00745B71"/>
    <w:rsid w:val="00746461"/>
    <w:rsid w:val="00753B22"/>
    <w:rsid w:val="0076403C"/>
    <w:rsid w:val="00773AB4"/>
    <w:rsid w:val="00777559"/>
    <w:rsid w:val="00783268"/>
    <w:rsid w:val="00791DDC"/>
    <w:rsid w:val="00794D53"/>
    <w:rsid w:val="0079586A"/>
    <w:rsid w:val="0082155D"/>
    <w:rsid w:val="00843460"/>
    <w:rsid w:val="008640C2"/>
    <w:rsid w:val="00870542"/>
    <w:rsid w:val="00894F98"/>
    <w:rsid w:val="008D12B8"/>
    <w:rsid w:val="008E77F6"/>
    <w:rsid w:val="008F2E21"/>
    <w:rsid w:val="008F5A24"/>
    <w:rsid w:val="00923C65"/>
    <w:rsid w:val="009269EB"/>
    <w:rsid w:val="009301B6"/>
    <w:rsid w:val="009631C5"/>
    <w:rsid w:val="00983BF7"/>
    <w:rsid w:val="009A7C20"/>
    <w:rsid w:val="009D0944"/>
    <w:rsid w:val="009D1D0F"/>
    <w:rsid w:val="009E1BC8"/>
    <w:rsid w:val="009E3557"/>
    <w:rsid w:val="009F488D"/>
    <w:rsid w:val="009F5AC5"/>
    <w:rsid w:val="00A11B48"/>
    <w:rsid w:val="00A1377F"/>
    <w:rsid w:val="00A2772C"/>
    <w:rsid w:val="00A36C49"/>
    <w:rsid w:val="00A93785"/>
    <w:rsid w:val="00AB1728"/>
    <w:rsid w:val="00AC1EE3"/>
    <w:rsid w:val="00AD2666"/>
    <w:rsid w:val="00AF1BA1"/>
    <w:rsid w:val="00AF26FC"/>
    <w:rsid w:val="00B319CF"/>
    <w:rsid w:val="00B325C2"/>
    <w:rsid w:val="00B70447"/>
    <w:rsid w:val="00BA0A1D"/>
    <w:rsid w:val="00BE1518"/>
    <w:rsid w:val="00BF131F"/>
    <w:rsid w:val="00BF31D1"/>
    <w:rsid w:val="00C13C11"/>
    <w:rsid w:val="00C151F2"/>
    <w:rsid w:val="00C30673"/>
    <w:rsid w:val="00C36AA3"/>
    <w:rsid w:val="00C5159E"/>
    <w:rsid w:val="00C65B53"/>
    <w:rsid w:val="00C97104"/>
    <w:rsid w:val="00CA7494"/>
    <w:rsid w:val="00CE78EF"/>
    <w:rsid w:val="00D0099E"/>
    <w:rsid w:val="00D429F4"/>
    <w:rsid w:val="00D4627E"/>
    <w:rsid w:val="00D61FF9"/>
    <w:rsid w:val="00DE027E"/>
    <w:rsid w:val="00DE4E44"/>
    <w:rsid w:val="00DF4DA7"/>
    <w:rsid w:val="00E06B90"/>
    <w:rsid w:val="00E14D59"/>
    <w:rsid w:val="00E34334"/>
    <w:rsid w:val="00E37449"/>
    <w:rsid w:val="00E433E3"/>
    <w:rsid w:val="00E456A4"/>
    <w:rsid w:val="00E94B37"/>
    <w:rsid w:val="00EE12ED"/>
    <w:rsid w:val="00EE15FA"/>
    <w:rsid w:val="00EE4E69"/>
    <w:rsid w:val="00EF1119"/>
    <w:rsid w:val="00EF165B"/>
    <w:rsid w:val="00F07BF6"/>
    <w:rsid w:val="00F13946"/>
    <w:rsid w:val="00F3063B"/>
    <w:rsid w:val="00F469DD"/>
    <w:rsid w:val="00F528E9"/>
    <w:rsid w:val="00F616DD"/>
    <w:rsid w:val="00F81765"/>
    <w:rsid w:val="00F967F3"/>
    <w:rsid w:val="00FA7F20"/>
    <w:rsid w:val="00FF6389"/>
    <w:rsid w:val="5A8D79B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F6AD8"/>
  <w15:chartTrackingRefBased/>
  <w15:docId w15:val="{C81F0B8B-D9A1-4251-B42A-99F2AB4E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215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2155D"/>
    <w:rPr>
      <w:rFonts w:ascii="Times New Roman" w:eastAsia="Times New Roman" w:hAnsi="Times New Roman" w:cs="Times New Roman"/>
      <w:b/>
      <w:bCs/>
      <w:kern w:val="36"/>
      <w:sz w:val="48"/>
      <w:szCs w:val="48"/>
    </w:rPr>
  </w:style>
  <w:style w:type="paragraph" w:customStyle="1" w:styleId="msonormal0">
    <w:name w:val="msonormal"/>
    <w:basedOn w:val="a"/>
    <w:rsid w:val="008215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8215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2155D"/>
    <w:rPr>
      <w:color w:val="0000FF"/>
      <w:u w:val="single"/>
    </w:rPr>
  </w:style>
  <w:style w:type="character" w:customStyle="1" w:styleId="activity-link">
    <w:name w:val="activity-link"/>
    <w:basedOn w:val="a0"/>
    <w:rsid w:val="0082155D"/>
  </w:style>
  <w:style w:type="paragraph" w:styleId="a3">
    <w:name w:val="List Paragraph"/>
    <w:basedOn w:val="a"/>
    <w:uiPriority w:val="34"/>
    <w:qFormat/>
    <w:rsid w:val="00CA7494"/>
    <w:pPr>
      <w:ind w:left="720"/>
      <w:contextualSpacing/>
    </w:pPr>
  </w:style>
  <w:style w:type="paragraph" w:styleId="a4">
    <w:name w:val="header"/>
    <w:basedOn w:val="a"/>
    <w:link w:val="a5"/>
    <w:uiPriority w:val="99"/>
    <w:unhideWhenUsed/>
    <w:rsid w:val="00CA7494"/>
    <w:pPr>
      <w:tabs>
        <w:tab w:val="center" w:pos="4513"/>
        <w:tab w:val="right" w:pos="9026"/>
      </w:tabs>
      <w:spacing w:after="0" w:line="240" w:lineRule="auto"/>
    </w:pPr>
  </w:style>
  <w:style w:type="character" w:customStyle="1" w:styleId="a5">
    <w:name w:val="כותרת עליונה תו"/>
    <w:basedOn w:val="a0"/>
    <w:link w:val="a4"/>
    <w:uiPriority w:val="99"/>
    <w:rsid w:val="00CA7494"/>
  </w:style>
  <w:style w:type="paragraph" w:styleId="a6">
    <w:name w:val="footer"/>
    <w:basedOn w:val="a"/>
    <w:link w:val="a7"/>
    <w:uiPriority w:val="99"/>
    <w:unhideWhenUsed/>
    <w:rsid w:val="00CA7494"/>
    <w:pPr>
      <w:tabs>
        <w:tab w:val="center" w:pos="4513"/>
        <w:tab w:val="right" w:pos="9026"/>
      </w:tabs>
      <w:spacing w:after="0" w:line="240" w:lineRule="auto"/>
    </w:pPr>
  </w:style>
  <w:style w:type="character" w:customStyle="1" w:styleId="a7">
    <w:name w:val="כותרת תחתונה תו"/>
    <w:basedOn w:val="a0"/>
    <w:link w:val="a6"/>
    <w:uiPriority w:val="99"/>
    <w:rsid w:val="00CA7494"/>
  </w:style>
  <w:style w:type="paragraph" w:customStyle="1" w:styleId="font8">
    <w:name w:val="font_8"/>
    <w:basedOn w:val="a"/>
    <w:rsid w:val="001B4C93"/>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a8">
    <w:name w:val="Title"/>
    <w:basedOn w:val="a"/>
    <w:next w:val="a"/>
    <w:link w:val="a9"/>
    <w:uiPriority w:val="10"/>
    <w:qFormat/>
    <w:rsid w:val="00B319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כותרת טקסט תו"/>
    <w:basedOn w:val="a0"/>
    <w:link w:val="a8"/>
    <w:uiPriority w:val="10"/>
    <w:rsid w:val="00B319CF"/>
    <w:rPr>
      <w:rFonts w:asciiTheme="majorHAnsi" w:eastAsiaTheme="majorEastAsia" w:hAnsiTheme="majorHAnsi" w:cstheme="majorBidi"/>
      <w:spacing w:val="-10"/>
      <w:kern w:val="28"/>
      <w:sz w:val="56"/>
      <w:szCs w:val="56"/>
    </w:rPr>
  </w:style>
  <w:style w:type="paragraph" w:styleId="aa">
    <w:name w:val="TOC Heading"/>
    <w:basedOn w:val="1"/>
    <w:next w:val="a"/>
    <w:uiPriority w:val="39"/>
    <w:unhideWhenUsed/>
    <w:qFormat/>
    <w:rsid w:val="00F13946"/>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lang w:val="en-US" w:bidi="he-IL"/>
    </w:rPr>
  </w:style>
  <w:style w:type="paragraph" w:styleId="TOC1">
    <w:name w:val="toc 1"/>
    <w:basedOn w:val="a"/>
    <w:next w:val="a"/>
    <w:autoRedefine/>
    <w:uiPriority w:val="39"/>
    <w:unhideWhenUsed/>
    <w:rsid w:val="00F13946"/>
    <w:pPr>
      <w:tabs>
        <w:tab w:val="right" w:leader="dot" w:pos="9016"/>
      </w:tabs>
      <w:bidi/>
      <w:spacing w:after="100"/>
    </w:pPr>
  </w:style>
  <w:style w:type="paragraph" w:styleId="ab">
    <w:name w:val="No Spacing"/>
    <w:link w:val="ac"/>
    <w:uiPriority w:val="1"/>
    <w:qFormat/>
    <w:rsid w:val="0079586A"/>
    <w:pPr>
      <w:bidi/>
      <w:spacing w:after="0" w:line="240" w:lineRule="auto"/>
    </w:pPr>
    <w:rPr>
      <w:rFonts w:eastAsiaTheme="minorEastAsia"/>
      <w:lang w:val="en-US" w:bidi="he-IL"/>
    </w:rPr>
  </w:style>
  <w:style w:type="character" w:customStyle="1" w:styleId="ac">
    <w:name w:val="ללא מרווח תו"/>
    <w:basedOn w:val="a0"/>
    <w:link w:val="ab"/>
    <w:uiPriority w:val="1"/>
    <w:rsid w:val="0079586A"/>
    <w:rPr>
      <w:rFonts w:eastAsiaTheme="minorEastAsia"/>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18">
      <w:bodyDiv w:val="1"/>
      <w:marLeft w:val="0"/>
      <w:marRight w:val="0"/>
      <w:marTop w:val="0"/>
      <w:marBottom w:val="0"/>
      <w:divBdr>
        <w:top w:val="none" w:sz="0" w:space="0" w:color="auto"/>
        <w:left w:val="none" w:sz="0" w:space="0" w:color="auto"/>
        <w:bottom w:val="none" w:sz="0" w:space="0" w:color="auto"/>
        <w:right w:val="none" w:sz="0" w:space="0" w:color="auto"/>
      </w:divBdr>
    </w:div>
    <w:div w:id="134613403">
      <w:bodyDiv w:val="1"/>
      <w:marLeft w:val="0"/>
      <w:marRight w:val="0"/>
      <w:marTop w:val="0"/>
      <w:marBottom w:val="0"/>
      <w:divBdr>
        <w:top w:val="none" w:sz="0" w:space="0" w:color="auto"/>
        <w:left w:val="none" w:sz="0" w:space="0" w:color="auto"/>
        <w:bottom w:val="none" w:sz="0" w:space="0" w:color="auto"/>
        <w:right w:val="none" w:sz="0" w:space="0" w:color="auto"/>
      </w:divBdr>
    </w:div>
    <w:div w:id="339360592">
      <w:bodyDiv w:val="1"/>
      <w:marLeft w:val="0"/>
      <w:marRight w:val="0"/>
      <w:marTop w:val="0"/>
      <w:marBottom w:val="0"/>
      <w:divBdr>
        <w:top w:val="none" w:sz="0" w:space="0" w:color="auto"/>
        <w:left w:val="none" w:sz="0" w:space="0" w:color="auto"/>
        <w:bottom w:val="none" w:sz="0" w:space="0" w:color="auto"/>
        <w:right w:val="none" w:sz="0" w:space="0" w:color="auto"/>
      </w:divBdr>
    </w:div>
    <w:div w:id="424305676">
      <w:bodyDiv w:val="1"/>
      <w:marLeft w:val="0"/>
      <w:marRight w:val="0"/>
      <w:marTop w:val="0"/>
      <w:marBottom w:val="0"/>
      <w:divBdr>
        <w:top w:val="none" w:sz="0" w:space="0" w:color="auto"/>
        <w:left w:val="none" w:sz="0" w:space="0" w:color="auto"/>
        <w:bottom w:val="none" w:sz="0" w:space="0" w:color="auto"/>
        <w:right w:val="none" w:sz="0" w:space="0" w:color="auto"/>
      </w:divBdr>
    </w:div>
    <w:div w:id="1010176949">
      <w:bodyDiv w:val="1"/>
      <w:marLeft w:val="0"/>
      <w:marRight w:val="0"/>
      <w:marTop w:val="0"/>
      <w:marBottom w:val="0"/>
      <w:divBdr>
        <w:top w:val="none" w:sz="0" w:space="0" w:color="auto"/>
        <w:left w:val="none" w:sz="0" w:space="0" w:color="auto"/>
        <w:bottom w:val="none" w:sz="0" w:space="0" w:color="auto"/>
        <w:right w:val="none" w:sz="0" w:space="0" w:color="auto"/>
      </w:divBdr>
      <w:divsChild>
        <w:div w:id="480075579">
          <w:marLeft w:val="0"/>
          <w:marRight w:val="0"/>
          <w:marTop w:val="0"/>
          <w:marBottom w:val="0"/>
          <w:divBdr>
            <w:top w:val="none" w:sz="0" w:space="0" w:color="auto"/>
            <w:left w:val="none" w:sz="0" w:space="0" w:color="auto"/>
            <w:bottom w:val="none" w:sz="0" w:space="0" w:color="auto"/>
            <w:right w:val="none" w:sz="0" w:space="0" w:color="auto"/>
          </w:divBdr>
        </w:div>
        <w:div w:id="2060782684">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059743411">
      <w:bodyDiv w:val="1"/>
      <w:marLeft w:val="0"/>
      <w:marRight w:val="0"/>
      <w:marTop w:val="0"/>
      <w:marBottom w:val="0"/>
      <w:divBdr>
        <w:top w:val="none" w:sz="0" w:space="0" w:color="auto"/>
        <w:left w:val="none" w:sz="0" w:space="0" w:color="auto"/>
        <w:bottom w:val="none" w:sz="0" w:space="0" w:color="auto"/>
        <w:right w:val="none" w:sz="0" w:space="0" w:color="auto"/>
      </w:divBdr>
    </w:div>
    <w:div w:id="1340962699">
      <w:bodyDiv w:val="1"/>
      <w:marLeft w:val="0"/>
      <w:marRight w:val="0"/>
      <w:marTop w:val="0"/>
      <w:marBottom w:val="0"/>
      <w:divBdr>
        <w:top w:val="none" w:sz="0" w:space="0" w:color="auto"/>
        <w:left w:val="none" w:sz="0" w:space="0" w:color="auto"/>
        <w:bottom w:val="none" w:sz="0" w:space="0" w:color="auto"/>
        <w:right w:val="none" w:sz="0" w:space="0" w:color="auto"/>
      </w:divBdr>
    </w:div>
    <w:div w:id="1699238051">
      <w:bodyDiv w:val="1"/>
      <w:marLeft w:val="0"/>
      <w:marRight w:val="0"/>
      <w:marTop w:val="0"/>
      <w:marBottom w:val="0"/>
      <w:divBdr>
        <w:top w:val="none" w:sz="0" w:space="0" w:color="auto"/>
        <w:left w:val="none" w:sz="0" w:space="0" w:color="auto"/>
        <w:bottom w:val="none" w:sz="0" w:space="0" w:color="auto"/>
        <w:right w:val="none" w:sz="0" w:space="0" w:color="auto"/>
      </w:divBdr>
    </w:div>
    <w:div w:id="18430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470C4F535642B1A78DB886A88795D2"/>
        <w:category>
          <w:name w:val="כללי"/>
          <w:gallery w:val="placeholder"/>
        </w:category>
        <w:types>
          <w:type w:val="bbPlcHdr"/>
        </w:types>
        <w:behaviors>
          <w:behavior w:val="content"/>
        </w:behaviors>
        <w:guid w:val="{3E2B36CF-E855-47CF-8BD1-76D0B312C65B}"/>
      </w:docPartPr>
      <w:docPartBody>
        <w:p w:rsidR="007B4A65" w:rsidRDefault="004E6DB9" w:rsidP="004E6DB9">
          <w:pPr>
            <w:pStyle w:val="BD470C4F535642B1A78DB886A88795D2"/>
          </w:pPr>
          <w:r>
            <w:rPr>
              <w:caps/>
              <w:color w:val="FFFFFF" w:themeColor="background1"/>
              <w:rtl/>
              <w:cs/>
              <w:lang w:val="he-IL"/>
            </w:rPr>
            <w:t>[שם המחבר]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B9"/>
    <w:rsid w:val="00141075"/>
    <w:rsid w:val="004E6DB9"/>
    <w:rsid w:val="007B4A65"/>
    <w:rsid w:val="00F378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470C4F535642B1A78DB886A88795D2">
    <w:name w:val="BD470C4F535642B1A78DB886A88795D2"/>
    <w:rsid w:val="004E6DB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8E90-D3C4-468F-9E1B-CB023297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8396</Words>
  <Characters>41985</Characters>
  <Application>Microsoft Office Word</Application>
  <DocSecurity>0</DocSecurity>
  <Lines>349</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www.gaia.college</dc:creator>
  <cp:keywords/>
  <dc:description/>
  <cp:lastModifiedBy>אריאל פוקס</cp:lastModifiedBy>
  <cp:revision>2</cp:revision>
  <dcterms:created xsi:type="dcterms:W3CDTF">2022-06-20T15:31:00Z</dcterms:created>
  <dcterms:modified xsi:type="dcterms:W3CDTF">2022-06-20T15:31:00Z</dcterms:modified>
</cp:coreProperties>
</file>